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44BB5" w14:textId="77777777" w:rsidR="009727C2" w:rsidRPr="006356B8" w:rsidRDefault="008A39B1">
      <w:pPr>
        <w:rPr>
          <w:b/>
        </w:rPr>
      </w:pPr>
      <w:r w:rsidRPr="006356B8">
        <w:rPr>
          <w:b/>
        </w:rPr>
        <w:t xml:space="preserve">Attachment 1 </w:t>
      </w:r>
      <w:r w:rsidR="000A3651" w:rsidRPr="006356B8">
        <w:rPr>
          <w:b/>
        </w:rPr>
        <w:t>–</w:t>
      </w:r>
      <w:r w:rsidRPr="006356B8">
        <w:rPr>
          <w:b/>
        </w:rPr>
        <w:t xml:space="preserve"> </w:t>
      </w:r>
      <w:r w:rsidR="000A3651" w:rsidRPr="006356B8">
        <w:rPr>
          <w:b/>
        </w:rPr>
        <w:t>References for Myall Lakes RIS update 2018</w:t>
      </w:r>
    </w:p>
    <w:p w14:paraId="6947ECEB" w14:textId="77777777" w:rsidR="00AE1418" w:rsidRPr="00A26836" w:rsidRDefault="00AE1418" w:rsidP="00AE141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bookmarkStart w:id="0" w:name="_Hlk43727751"/>
      <w:r w:rsidRPr="00513708">
        <w:t>B</w:t>
      </w:r>
      <w:r>
        <w:t xml:space="preserve">ureau </w:t>
      </w:r>
      <w:r w:rsidRPr="00513708">
        <w:t>o</w:t>
      </w:r>
      <w:r>
        <w:t xml:space="preserve">f </w:t>
      </w:r>
      <w:r w:rsidRPr="00513708">
        <w:t>M</w:t>
      </w:r>
      <w:r>
        <w:t>eteorology</w:t>
      </w:r>
      <w:r w:rsidRPr="00513708">
        <w:t xml:space="preserve"> </w:t>
      </w:r>
      <w:r>
        <w:t>(</w:t>
      </w:r>
      <w:r w:rsidRPr="00513708">
        <w:t>2012</w:t>
      </w:r>
      <w:r>
        <w:t>),</w:t>
      </w:r>
      <w:r w:rsidRPr="00513708">
        <w:t xml:space="preserve"> </w:t>
      </w:r>
      <w:r>
        <w:t>Australian Geospatial Fabric.</w:t>
      </w:r>
    </w:p>
    <w:p w14:paraId="386BCFE4" w14:textId="224EA8A1" w:rsidR="00AE18E6" w:rsidRPr="00AE18E6" w:rsidRDefault="00AE18E6" w:rsidP="00AE18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</w:pPr>
      <w:r w:rsidRPr="00AE18E6">
        <w:t xml:space="preserve">Bureau of Meteorology and CSIRO (2018). State of the Climate 2018 https://www.csiro.au/~/media/OnA/Files/State-of-the-Climate-2018-CSIRO-BOM-Dec2018.pdf   </w:t>
      </w:r>
    </w:p>
    <w:p w14:paraId="48A7EB2F" w14:textId="644CEF39" w:rsidR="00AE18E6" w:rsidRDefault="00AE18E6" w:rsidP="00AE18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</w:pPr>
      <w:r w:rsidRPr="00AE18E6">
        <w:t xml:space="preserve">Bureau of Meteorology (2019). Regional Weather and Climate Guide – Hunter Region </w:t>
      </w:r>
      <w:hyperlink r:id="rId10" w:history="1">
        <w:r w:rsidRPr="00AE18E6">
          <w:t>http://www.bom.gov.au/climate/climate-guides/guides/015-Hunter-NSW-Climate-Guide.pdf</w:t>
        </w:r>
      </w:hyperlink>
      <w:r>
        <w:t xml:space="preserve"> </w:t>
      </w:r>
    </w:p>
    <w:p w14:paraId="768259B6" w14:textId="501D98C0" w:rsidR="00AE1418" w:rsidRDefault="00AE1418" w:rsidP="00AE18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</w:pPr>
      <w:proofErr w:type="spellStart"/>
      <w:r>
        <w:t>Bionet</w:t>
      </w:r>
      <w:proofErr w:type="spellEnd"/>
      <w:r>
        <w:t xml:space="preserve"> Atlas (2019), NSW government, </w:t>
      </w:r>
      <w:hyperlink r:id="rId11" w:history="1">
        <w:r w:rsidRPr="00314EDE">
          <w:rPr>
            <w:rStyle w:val="Hyperlink"/>
          </w:rPr>
          <w:t>http://www.bionet.nsw.gov.au/</w:t>
        </w:r>
      </w:hyperlink>
      <w:r>
        <w:t xml:space="preserve"> , accessed 15/11/2019</w:t>
      </w:r>
    </w:p>
    <w:p w14:paraId="2FDBE589" w14:textId="77777777" w:rsidR="00AE18E6" w:rsidRDefault="00AE18E6" w:rsidP="00A2683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</w:pPr>
      <w:r>
        <w:t xml:space="preserve">CSIRO (2018). Climate change in Australia, </w:t>
      </w:r>
      <w:hyperlink r:id="rId12" w:history="1">
        <w:r w:rsidRPr="00314EDE">
          <w:rPr>
            <w:rStyle w:val="Hyperlink"/>
          </w:rPr>
          <w:t>https://www.climatechangeinaustralia.gov.au/en/climate-projections/future-climate/regional-climate-change-explorer/sub-clusters/?current=ECSC&amp;tooltip=true&amp;popup=true</w:t>
        </w:r>
      </w:hyperlink>
      <w:r>
        <w:t>, accessed 17/06/2020</w:t>
      </w:r>
    </w:p>
    <w:p w14:paraId="67E00CD3" w14:textId="78E434CE" w:rsidR="00FF0AE0" w:rsidRPr="00AE18E6" w:rsidRDefault="00FF0AE0" w:rsidP="00A2683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</w:pPr>
      <w:proofErr w:type="spellStart"/>
      <w:r w:rsidRPr="00AE18E6">
        <w:t>Dasey</w:t>
      </w:r>
      <w:proofErr w:type="spellEnd"/>
      <w:r w:rsidRPr="00AE18E6">
        <w:t xml:space="preserve"> M, Raine A, Ryan N, Wilson J and Cook N 2004. Understanding Blue-Green Algae Blooms in Myall Lakes NSW. Resource Information Unit, Hunter Region, Department of Infrastructure, Planning and Natural Resources NSW.</w:t>
      </w:r>
    </w:p>
    <w:p w14:paraId="4BBABDF3" w14:textId="0F4970F0" w:rsidR="00A06A14" w:rsidRDefault="00A06A14" w:rsidP="00A268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Hunter Local Land Services (2018). Hunter Regional Strategic Pest Animal Management Plan 2018-2023.</w:t>
      </w:r>
    </w:p>
    <w:p w14:paraId="1958DBD6" w14:textId="7496795C" w:rsidR="006356B8" w:rsidRDefault="00A06A14" w:rsidP="00A268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Hunter Local Land Services (2017). Hunter Regional Strategic Weed Management Plan 2017-2022.</w:t>
      </w:r>
    </w:p>
    <w:p w14:paraId="480CA14B" w14:textId="4D72F7F8" w:rsidR="00B039A1" w:rsidRPr="00A26836" w:rsidRDefault="00B039A1" w:rsidP="00A268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Department of the Environment, Climate Change and Water 2010. Ecological condition of the lower Myall Estuary.</w:t>
      </w:r>
    </w:p>
    <w:p w14:paraId="00F66AC7" w14:textId="77777777" w:rsidR="00FF0AE0" w:rsidRPr="00A26836" w:rsidRDefault="006356B8" w:rsidP="00A268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FF0AE0">
        <w:rPr>
          <w:rFonts w:eastAsia="MyriadPro-Regular" w:cs="MyriadPro-Regular"/>
        </w:rPr>
        <w:t>Environment Australia 1998. Interim Marine and Coastal Regionalisation for Australia: an ecosystem – based classification for marine and coastal environments. Version 3.3. Interim Marine and Coastal Regionalisation for Australia Technical Group, Commonwealth Department of the Environment, Canberra.</w:t>
      </w:r>
    </w:p>
    <w:p w14:paraId="086AF318" w14:textId="77777777" w:rsidR="00FF0AE0" w:rsidRPr="00A26836" w:rsidRDefault="00FF0AE0" w:rsidP="00A268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MyriadPro-Regular" w:eastAsia="MyriadPro-Regular" w:cs="MyriadPro-Regular"/>
        </w:rPr>
      </w:pPr>
      <w:r w:rsidRPr="00FF0AE0">
        <w:rPr>
          <w:rFonts w:eastAsia="MyriadPro-Regular" w:cs="Arial"/>
        </w:rPr>
        <w:t xml:space="preserve">Great Lakes Council 2009. </w:t>
      </w:r>
      <w:r w:rsidRPr="00FF0AE0">
        <w:rPr>
          <w:rFonts w:eastAsia="MyriadPro-Regular" w:cs="Arial"/>
          <w:i/>
          <w:iCs/>
        </w:rPr>
        <w:t>Great Lakes Water Quality Improvement Plan: Wallis, Smith and Myall Lakes</w:t>
      </w:r>
      <w:r w:rsidRPr="00FF0AE0">
        <w:rPr>
          <w:rFonts w:eastAsia="MyriadPro-Regular" w:cs="Arial"/>
        </w:rPr>
        <w:t>. Great Lakes Council, Forster.</w:t>
      </w:r>
    </w:p>
    <w:p w14:paraId="09FC85F0" w14:textId="2BCDBC3E" w:rsidR="00A26836" w:rsidRPr="00A11FF5" w:rsidRDefault="006356B8" w:rsidP="00A26836">
      <w:pPr>
        <w:pStyle w:val="ListParagraph"/>
        <w:numPr>
          <w:ilvl w:val="0"/>
          <w:numId w:val="5"/>
        </w:numPr>
        <w:spacing w:after="0" w:line="360" w:lineRule="auto"/>
        <w:rPr>
          <w:rStyle w:val="Hyperlink"/>
          <w:color w:val="auto"/>
          <w:u w:val="none"/>
        </w:rPr>
      </w:pPr>
      <w:r w:rsidRPr="00FF0AE0">
        <w:rPr>
          <w:rFonts w:eastAsia="MyriadPro-Regular" w:cs="MyriadPro-Regular"/>
        </w:rPr>
        <w:t xml:space="preserve">I&amp;I NSW 2010. Myrtle rust. </w:t>
      </w:r>
      <w:hyperlink r:id="rId13" w:history="1">
        <w:r w:rsidR="00A26836" w:rsidRPr="006E0C52">
          <w:rPr>
            <w:rStyle w:val="Hyperlink"/>
            <w:rFonts w:eastAsia="MyriadPro-Regular" w:cs="MyriadPro-Regular"/>
          </w:rPr>
          <w:t>www.dpi.nsw.gov.au/biosecurity/plant/myrtle-rust</w:t>
        </w:r>
      </w:hyperlink>
    </w:p>
    <w:p w14:paraId="0EBB6640" w14:textId="23AEB137" w:rsidR="00A11FF5" w:rsidRPr="006356B8" w:rsidRDefault="00A11FF5" w:rsidP="00A26836">
      <w:pPr>
        <w:pStyle w:val="ListParagraph"/>
        <w:numPr>
          <w:ilvl w:val="0"/>
          <w:numId w:val="5"/>
        </w:numPr>
        <w:spacing w:after="0" w:line="360" w:lineRule="auto"/>
      </w:pPr>
      <w:r>
        <w:rPr>
          <w:rFonts w:eastAsia="MyriadPro-Regular" w:cs="MyriadPro-Regular"/>
        </w:rPr>
        <w:t>Mid Coast Council 2019.</w:t>
      </w:r>
      <w:r>
        <w:t xml:space="preserve"> Waterway and catchment report (</w:t>
      </w:r>
      <w:hyperlink r:id="rId14" w:history="1">
        <w:r>
          <w:rPr>
            <w:rStyle w:val="Hyperlink"/>
          </w:rPr>
          <w:t>file:///C:/Users/A15446/Downloads/MCC-2019-Technical-Report.pdf</w:t>
        </w:r>
      </w:hyperlink>
      <w:r>
        <w:t xml:space="preserve">) </w:t>
      </w:r>
    </w:p>
    <w:p w14:paraId="37AAF93B" w14:textId="1E12453D" w:rsidR="00FF0AE0" w:rsidRDefault="006356B8" w:rsidP="00A268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FF0AE0">
        <w:rPr>
          <w:rFonts w:eastAsia="MyriadPro-Regular" w:cs="MyriadPro-Regular"/>
        </w:rPr>
        <w:t xml:space="preserve">MHL 1999. </w:t>
      </w:r>
      <w:r w:rsidRPr="00FF0AE0">
        <w:rPr>
          <w:rFonts w:eastAsia="MyriadPro-Regular" w:cs="MyriadPro-It"/>
          <w:i/>
          <w:iCs/>
        </w:rPr>
        <w:t xml:space="preserve">Port Stephens/Myall Lakes Estuary Processes Study. </w:t>
      </w:r>
      <w:r w:rsidRPr="00FF0AE0">
        <w:rPr>
          <w:rFonts w:eastAsia="MyriadPro-Regular" w:cs="MyriadPro-Regular"/>
        </w:rPr>
        <w:t>NSW Department of Public Works and Services, Manly Hydraulics Laboratory.</w:t>
      </w:r>
    </w:p>
    <w:p w14:paraId="3DF6FCDE" w14:textId="340745D4" w:rsidR="00EC3E0B" w:rsidRDefault="00EC3E0B" w:rsidP="00A268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lastRenderedPageBreak/>
        <w:t>NPWS pers comm., 2020.  Verbal report on the status of management activities in the Myall Lakes Ramsar site.</w:t>
      </w:r>
    </w:p>
    <w:p w14:paraId="29253171" w14:textId="7DB7040F" w:rsidR="00B22E3F" w:rsidRPr="00B22E3F" w:rsidRDefault="00B22E3F" w:rsidP="00B22E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B22E3F">
        <w:rPr>
          <w:rFonts w:eastAsia="MyriadPro-Regular" w:cs="MyriadPro-Regular"/>
        </w:rPr>
        <w:t xml:space="preserve">OEH (2014). </w:t>
      </w:r>
      <w:r w:rsidRPr="00B22E3F">
        <w:rPr>
          <w:rFonts w:eastAsia="MyriadPro-Regular" w:cs="MyriadPro-Regular"/>
        </w:rPr>
        <w:t>Myall Lakes National Park and Island Reserves Fire Management Strategy</w:t>
      </w:r>
      <w:r w:rsidR="007E3309">
        <w:rPr>
          <w:rFonts w:eastAsia="MyriadPro-Regular" w:cs="MyriadPro-Regular"/>
        </w:rPr>
        <w:t xml:space="preserve">, </w:t>
      </w:r>
      <w:r w:rsidR="007E3309">
        <w:rPr>
          <w:rFonts w:eastAsia="MyriadPro-Regular" w:cs="MyriadPro-Regular"/>
        </w:rPr>
        <w:t>Office of Environment and Heritage NSW, Sydney.</w:t>
      </w:r>
      <w:bookmarkStart w:id="1" w:name="_GoBack"/>
      <w:bookmarkEnd w:id="1"/>
    </w:p>
    <w:p w14:paraId="77E774E4" w14:textId="35521610" w:rsidR="00B22E3F" w:rsidRPr="00B22E3F" w:rsidRDefault="00521F9F" w:rsidP="00B22E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OEH</w:t>
      </w:r>
      <w:r w:rsidR="00E35DC8">
        <w:rPr>
          <w:rFonts w:eastAsia="MyriadPro-Regular" w:cs="MyriadPro-Regular"/>
        </w:rPr>
        <w:t xml:space="preserve"> (2011). NSW Threat abatement plan for predation by the red fox (Vulpes Vulpes), Office of Environment and Heritage NSW, Sydney.</w:t>
      </w:r>
    </w:p>
    <w:p w14:paraId="35280EA2" w14:textId="77777777" w:rsidR="00513708" w:rsidRPr="00A26836" w:rsidRDefault="002D361E" w:rsidP="00A2683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eastAsia="MyriadPro-Regular" w:cs="Arial"/>
        </w:rPr>
      </w:pPr>
      <w:r w:rsidRPr="006356B8">
        <w:rPr>
          <w:rFonts w:eastAsia="MyriadPro-Regular" w:cs="Arial"/>
        </w:rPr>
        <w:t>Thom BG 1965. Late quaternary coastal morphology of the Port Stephens-Myall Lakes Area, NSW</w:t>
      </w:r>
      <w:proofErr w:type="gramStart"/>
      <w:r w:rsidR="00A26836">
        <w:rPr>
          <w:rFonts w:eastAsia="MyriadPro-Regular" w:cs="Arial"/>
        </w:rPr>
        <w:t xml:space="preserve">, </w:t>
      </w:r>
      <w:r w:rsidRPr="006356B8">
        <w:rPr>
          <w:rFonts w:eastAsia="MyriadPro-Regular" w:cs="Arial"/>
        </w:rPr>
        <w:t>.</w:t>
      </w:r>
      <w:r w:rsidRPr="006356B8">
        <w:rPr>
          <w:rFonts w:eastAsia="MyriadPro-Regular" w:cs="Arial"/>
          <w:i/>
          <w:iCs/>
        </w:rPr>
        <w:t>Journal</w:t>
      </w:r>
      <w:proofErr w:type="gramEnd"/>
      <w:r w:rsidRPr="006356B8">
        <w:rPr>
          <w:rFonts w:eastAsia="MyriadPro-Regular" w:cs="Arial"/>
          <w:i/>
          <w:iCs/>
        </w:rPr>
        <w:t xml:space="preserve"> and Proceedings, Royal Society of New South Wales </w:t>
      </w:r>
      <w:r w:rsidRPr="006356B8">
        <w:rPr>
          <w:rFonts w:eastAsia="MyriadPro-Regular" w:cs="Arial"/>
        </w:rPr>
        <w:t>98, 23–36.</w:t>
      </w:r>
    </w:p>
    <w:p w14:paraId="5CC635DD" w14:textId="77777777" w:rsidR="001E5919" w:rsidRPr="00FF0AE0" w:rsidRDefault="002D361E" w:rsidP="00A2683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eastAsia="MyriadPro-Regular" w:cs="Arial"/>
        </w:rPr>
      </w:pPr>
      <w:r w:rsidRPr="006356B8">
        <w:rPr>
          <w:rFonts w:eastAsia="MyriadPro-Regular" w:cs="Arial"/>
        </w:rPr>
        <w:t xml:space="preserve">Wilson J 2003. </w:t>
      </w:r>
      <w:r w:rsidRPr="006356B8">
        <w:rPr>
          <w:rFonts w:eastAsia="MyriadPro-Regular" w:cs="Arial"/>
          <w:i/>
          <w:iCs/>
        </w:rPr>
        <w:t xml:space="preserve">The effect of a runoff event on the ecology and chemistry of Myall Lakes. </w:t>
      </w:r>
      <w:r w:rsidRPr="006356B8">
        <w:rPr>
          <w:rFonts w:eastAsia="MyriadPro-Regular" w:cs="Arial"/>
        </w:rPr>
        <w:t>Report prepared for NSW Department of Infrastructure, Planning and Natural Resources.</w:t>
      </w:r>
      <w:bookmarkEnd w:id="0"/>
    </w:p>
    <w:sectPr w:rsidR="001E5919" w:rsidRPr="00FF0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026F"/>
    <w:multiLevelType w:val="hybridMultilevel"/>
    <w:tmpl w:val="35CE96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57C7A"/>
    <w:multiLevelType w:val="hybridMultilevel"/>
    <w:tmpl w:val="A4F622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D7786"/>
    <w:multiLevelType w:val="hybridMultilevel"/>
    <w:tmpl w:val="D98A2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F1110"/>
    <w:multiLevelType w:val="hybridMultilevel"/>
    <w:tmpl w:val="A4F622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82364"/>
    <w:multiLevelType w:val="hybridMultilevel"/>
    <w:tmpl w:val="742061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B29AF"/>
    <w:multiLevelType w:val="hybridMultilevel"/>
    <w:tmpl w:val="A4F622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B1"/>
    <w:rsid w:val="000317B3"/>
    <w:rsid w:val="000A3651"/>
    <w:rsid w:val="001E5919"/>
    <w:rsid w:val="00246652"/>
    <w:rsid w:val="002D361E"/>
    <w:rsid w:val="003F77E1"/>
    <w:rsid w:val="004203D3"/>
    <w:rsid w:val="00513708"/>
    <w:rsid w:val="00521F9F"/>
    <w:rsid w:val="006356B8"/>
    <w:rsid w:val="007E3309"/>
    <w:rsid w:val="008A39B1"/>
    <w:rsid w:val="00A06A14"/>
    <w:rsid w:val="00A11FF5"/>
    <w:rsid w:val="00A26836"/>
    <w:rsid w:val="00A91A1B"/>
    <w:rsid w:val="00AE1418"/>
    <w:rsid w:val="00AE18E6"/>
    <w:rsid w:val="00B039A1"/>
    <w:rsid w:val="00B22E3F"/>
    <w:rsid w:val="00D2280F"/>
    <w:rsid w:val="00D67BA2"/>
    <w:rsid w:val="00E35DC8"/>
    <w:rsid w:val="00E75869"/>
    <w:rsid w:val="00EC3E0B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22D4"/>
  <w15:chartTrackingRefBased/>
  <w15:docId w15:val="{10015FA9-BCDA-4C5D-AAA1-6F925673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2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37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70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13708"/>
    <w:rPr>
      <w:color w:val="954F72" w:themeColor="followedHyperlink"/>
      <w:u w:val="single"/>
    </w:rPr>
  </w:style>
  <w:style w:type="character" w:styleId="FootnoteReference">
    <w:name w:val="footnote reference"/>
    <w:semiHidden/>
    <w:unhideWhenUsed/>
    <w:rsid w:val="00AE18E6"/>
    <w:rPr>
      <w:vertAlign w:val="superscript"/>
    </w:rPr>
  </w:style>
  <w:style w:type="character" w:customStyle="1" w:styleId="styleDatatxt">
    <w:name w:val="styleData_txt"/>
    <w:rsid w:val="00AE18E6"/>
    <w:rPr>
      <w:rFonts w:ascii="Arial" w:eastAsia="Arial" w:hAnsi="Arial" w:cs="Arial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22E3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pi.nsw.gov.au/biosecurity/plant/myrtle-rus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limatechangeinaustralia.gov.au/en/climate-projections/future-climate/regional-climate-change-explorer/sub-clusters/?current=ECSC&amp;tooltip=true&amp;popup=tru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bionet.nsw.gov.au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http://www.bom.gov.au/climate/climate-guides/guides/015-Hunter-NSW-Climate-Guide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A15446\Downloads\MCC-2019-Technic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5af92df4-ae3d-4772-abff-92e7cba13994" xsi:nil="true"/>
    <Function xmlns="5af92df4-ae3d-4772-abff-92e7cba13994">Program Admin</Function>
    <Section xmlns="5af92df4-ae3d-4772-abff-92e7cba13994">
      <UserInfo>
        <DisplayName/>
        <AccountId xsi:nil="true"/>
        <AccountType/>
      </UserInfo>
    </Section>
    <RecordNumber xmlns="5af92df4-ae3d-4772-abff-92e7cba13994">003404420</RecordNumber>
    <IconOverlay xmlns="http://schemas.microsoft.com/sharepoint/v4" xsi:nil="true"/>
    <Division xmlns="5af92df4-ae3d-4772-abff-92e7cba13994">
      <UserInfo>
        <DisplayName/>
        <AccountId xsi:nil="true"/>
        <AccountType/>
      </UserInfo>
    </Division>
    <DocumentDescription xmlns="5af92df4-ae3d-4772-abff-92e7cba13994" xsi:nil="true"/>
    <Branch xmlns="5af92df4-ae3d-4772-abff-92e7cba13994">
      <UserInfo>
        <DisplayName/>
        <AccountId xsi:nil="true"/>
        <AccountType/>
      </UserInfo>
    </Branc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DB29C2AB6EB75541991FB3E24043BFB600D86175424B5CE547B990B7681CD18A5E" ma:contentTypeVersion="25" ma:contentTypeDescription="SPIRE Document" ma:contentTypeScope="" ma:versionID="accaaf198562610629e602aa6bd2ebcf">
  <xsd:schema xmlns:xsd="http://www.w3.org/2001/XMLSchema" xmlns:xs="http://www.w3.org/2001/XMLSchema" xmlns:p="http://schemas.microsoft.com/office/2006/metadata/properties" xmlns:ns2="5af92df4-ae3d-4772-abff-92e7cba13994" xmlns:ns3="http://schemas.microsoft.com/sharepoint/v4" targetNamespace="http://schemas.microsoft.com/office/2006/metadata/properties" ma:root="true" ma:fieldsID="4f874396d9ca2e493ddb14ec14d21ed0" ns2:_="" ns3:_="">
    <xsd:import namespace="5af92df4-ae3d-4772-abff-92e7cba139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2:Division" minOccurs="0"/>
                <xsd:element ref="ns2:Branch" minOccurs="0"/>
                <xsd:element ref="ns2:Se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92df4-ae3d-4772-abff-92e7cba1399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  <xsd:element name="Division" ma:index="12" nillable="true" ma:displayName="Division" ma:description="Department Division" ma:hidden="true" ma:SearchPeopleOnly="false" ma:internalName="Divis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ranch" ma:index="13" nillable="true" ma:displayName="Branch" ma:description="Department Branch" ma:hidden="true" ma:SearchPeopleOnly="false" ma:internalName="Branch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tion" ma:index="14" nillable="true" ma:displayName="Section" ma:description="Department Section" ma:hidden="true" ma:SearchPeopleOnly="false" ma:internalName="Sect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CCFF7-CD2C-4A05-A5EC-E3286A9D6B03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af92df4-ae3d-4772-abff-92e7cba13994"/>
    <ds:schemaRef ds:uri="http://schemas.microsoft.com/office/2006/documentManagement/types"/>
    <ds:schemaRef ds:uri="http://schemas.microsoft.com/sharepoint/v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9BFFC5-952F-4E47-ACF6-B22021715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92df4-ae3d-4772-abff-92e7cba139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2CBEE-8B9E-458E-834E-02F564043B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AA2B75-F0ED-4B8D-936A-C525DFD55B7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7AFA63D-6D08-47AC-96C6-95A58BA5B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 References__Attachment_1_Refs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 References__Attachment_1_Refs</dc:title>
  <dc:subject/>
  <dc:creator>Anthea Florance</dc:creator>
  <cp:keywords/>
  <dc:description/>
  <cp:lastModifiedBy>Leanne Wilkinson (AUS)</cp:lastModifiedBy>
  <cp:revision>2</cp:revision>
  <dcterms:created xsi:type="dcterms:W3CDTF">2020-06-24T01:19:00Z</dcterms:created>
  <dcterms:modified xsi:type="dcterms:W3CDTF">2020-06-24T01:19:00Z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0x010100DB29C2AB6EB75541991FB3E24043BFB600D86175424B5CE547B990B7681CD18A5E</vt:lpwstr>
  </property>
  <property fmtid="{D5CDD505-2E9C-101B-9397-08002B2CF9AE}" pid="3" name="RecordPoint_ActiveItemUniqueId">
    <vt:lpwstr>{fe87d190-a310-4d04-a7f8-85354b7ab9bc}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{a8f0bc9d-7c61-4d87-8154-4194e40ae5d3}</vt:lpwstr>
  </property>
  <property fmtid="{D5CDD505-2E9C-101B-9397-08002B2CF9AE}" pid="6" name="RecordPoint_ActiveItemListId">
    <vt:lpwstr>{ceaa3db8-db16-4553-ba41-61304f0938f4}</vt:lpwstr>
  </property>
  <property fmtid="{D5CDD505-2E9C-101B-9397-08002B2CF9AE}" pid="7" name="RecordPoint_ActiveItemWebId">
    <vt:lpwstr>{ce69ccc6-cff4-456b-a994-3619330453a8}</vt:lpwstr>
  </property>
  <property fmtid="{D5CDD505-2E9C-101B-9397-08002B2CF9AE}" pid="8" name="RecordPoint_RecordNumberSubmitted">
    <vt:lpwstr>003404420</vt:lpwstr>
  </property>
  <property fmtid="{D5CDD505-2E9C-101B-9397-08002B2CF9AE}" pid="9" name="RecordPoint_SubmissionCompleted">
    <vt:lpwstr>2020-06-23T04:53:20.0189476+10:00</vt:lpwstr>
  </property>
</Properties>
</file>