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2DB7" w14:textId="77777777" w:rsidR="00193DA8" w:rsidRPr="003B16AD" w:rsidRDefault="00193DA8" w:rsidP="00193DA8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Cs w:val="18"/>
        </w:rPr>
      </w:pPr>
      <w:r w:rsidRPr="003B16AD">
        <w:rPr>
          <w:rFonts w:ascii="Arial" w:hAnsi="Arial" w:cs="Arial" w:hint="eastAsia"/>
          <w:b/>
          <w:kern w:val="0"/>
          <w:szCs w:val="18"/>
        </w:rPr>
        <w:t>A</w:t>
      </w:r>
      <w:r w:rsidRPr="003B16AD">
        <w:rPr>
          <w:rFonts w:ascii="Arial" w:hAnsi="Arial" w:cs="Arial"/>
          <w:b/>
          <w:kern w:val="0"/>
          <w:szCs w:val="18"/>
        </w:rPr>
        <w:t>ppendix 2. Number of breeding waterfowls investigated in 2014-2015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68"/>
        <w:gridCol w:w="2320"/>
        <w:gridCol w:w="828"/>
        <w:gridCol w:w="1080"/>
      </w:tblGrid>
      <w:tr w:rsidR="00193DA8" w:rsidRPr="003B16AD" w14:paraId="1C054EE0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82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English Name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EAE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Latin Name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8E7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2014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48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2015</w:t>
            </w:r>
          </w:p>
        </w:tc>
      </w:tr>
      <w:tr w:rsidR="00193DA8" w:rsidRPr="003B16AD" w14:paraId="7D8DBDB1" w14:textId="77777777" w:rsidTr="00193DA8">
        <w:trPr>
          <w:trHeight w:val="20"/>
          <w:jc w:val="center"/>
        </w:trPr>
        <w:tc>
          <w:tcPr>
            <w:tcW w:w="3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9F3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Total individual number of wintering waterbirds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75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88500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11B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79364</w:t>
            </w:r>
          </w:p>
        </w:tc>
      </w:tr>
      <w:tr w:rsidR="00193DA8" w:rsidRPr="003B16AD" w14:paraId="63E1E64A" w14:textId="77777777" w:rsidTr="00193DA8">
        <w:trPr>
          <w:trHeight w:val="20"/>
          <w:jc w:val="center"/>
        </w:trPr>
        <w:tc>
          <w:tcPr>
            <w:tcW w:w="3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1C06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Species richness of waterbirds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B3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6A75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b/>
                <w:bCs/>
                <w:color w:val="000000"/>
                <w:kern w:val="0"/>
                <w:sz w:val="22"/>
              </w:rPr>
              <w:t>19</w:t>
            </w:r>
          </w:p>
        </w:tc>
      </w:tr>
      <w:tr w:rsidR="00193DA8" w:rsidRPr="003B16AD" w14:paraId="0DA63016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9247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Little Grebe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8F2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Tachybaptus ruficollis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96AA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86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E20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272</w:t>
            </w:r>
          </w:p>
        </w:tc>
      </w:tr>
      <w:tr w:rsidR="00193DA8" w:rsidRPr="003B16AD" w14:paraId="135CB7D4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8C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Tufted Duck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4BC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Aythya fuligula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D9D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643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46E5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1018</w:t>
            </w:r>
          </w:p>
        </w:tc>
      </w:tr>
      <w:tr w:rsidR="00193DA8" w:rsidRPr="003B16AD" w14:paraId="1214EBF6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46C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Great Cormorant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9D3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Phalacrocorax carbo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3C1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AE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182</w:t>
            </w:r>
          </w:p>
        </w:tc>
      </w:tr>
      <w:tr w:rsidR="00193DA8" w:rsidRPr="003B16AD" w14:paraId="37108CA5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F98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Bar-headed Goose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275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Anser indicus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15E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22850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14FA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21491</w:t>
            </w:r>
          </w:p>
        </w:tc>
      </w:tr>
      <w:tr w:rsidR="00193DA8" w:rsidRPr="003B16AD" w14:paraId="36049A6B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56E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Ruddy Shelduck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C84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Tadorna ferruginea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534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18100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74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19256</w:t>
            </w:r>
          </w:p>
        </w:tc>
      </w:tr>
      <w:tr w:rsidR="00193DA8" w:rsidRPr="003B16AD" w14:paraId="23EF3E4D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D5FB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Common Shelduck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996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Tadorna tadorna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5EB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6C1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1126</w:t>
            </w:r>
          </w:p>
        </w:tc>
      </w:tr>
      <w:tr w:rsidR="00193DA8" w:rsidRPr="003B16AD" w14:paraId="2BFA5616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EB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Common Pochard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110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Aythya ferina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4C4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34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3449</w:t>
            </w:r>
          </w:p>
        </w:tc>
      </w:tr>
      <w:tr w:rsidR="00193DA8" w:rsidRPr="003B16AD" w14:paraId="5B3260F4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E2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Ferruginous Duck, White-eyed Pochard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96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Aythya nyroca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A5B6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867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0C29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1326</w:t>
            </w:r>
          </w:p>
        </w:tc>
      </w:tr>
      <w:tr w:rsidR="00193DA8" w:rsidRPr="003B16AD" w14:paraId="268BB64A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53C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Common Merganser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EB69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Mergus merganser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21B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782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9CF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442</w:t>
            </w:r>
          </w:p>
        </w:tc>
        <w:bookmarkStart w:id="0" w:name="_GoBack"/>
        <w:bookmarkEnd w:id="0"/>
      </w:tr>
      <w:tr w:rsidR="00193DA8" w:rsidRPr="003B16AD" w14:paraId="09B0D189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16C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Black-necked Crane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37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Grus nigricollis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F5E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DEF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1362</w:t>
            </w:r>
          </w:p>
        </w:tc>
      </w:tr>
      <w:tr w:rsidR="00193DA8" w:rsidRPr="003B16AD" w14:paraId="343611C5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21BA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Little Ringed Plover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B5CF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Charadrius dubius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ACDA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46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FB57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134</w:t>
            </w:r>
          </w:p>
        </w:tc>
      </w:tr>
      <w:tr w:rsidR="00193DA8" w:rsidRPr="003B16AD" w14:paraId="58DA6662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9241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Mongolian Plover, Lesser Sand Plover,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95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Charadrius mongolus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601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97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1385</w:t>
            </w:r>
          </w:p>
        </w:tc>
      </w:tr>
      <w:tr w:rsidR="00193DA8" w:rsidRPr="003B16AD" w14:paraId="31D5C7E9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B41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Eurasian Curlew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A5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Numenius arquata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3D5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82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644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176</w:t>
            </w:r>
          </w:p>
        </w:tc>
      </w:tr>
      <w:tr w:rsidR="00193DA8" w:rsidRPr="003B16AD" w14:paraId="2A70C639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FAE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Common Redshank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5D4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Tringa totanus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161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992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2134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1464</w:t>
            </w:r>
          </w:p>
        </w:tc>
      </w:tr>
      <w:tr w:rsidR="00193DA8" w:rsidRPr="003B16AD" w14:paraId="7A904815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4CB4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Green Sandpiper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609E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Tringa ochropus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55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89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363</w:t>
            </w:r>
          </w:p>
        </w:tc>
      </w:tr>
      <w:tr w:rsidR="00193DA8" w:rsidRPr="003B16AD" w14:paraId="17E38650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7CE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Common Sandpiper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9C26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Actitis hypoleucos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E21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420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709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230</w:t>
            </w:r>
          </w:p>
        </w:tc>
      </w:tr>
      <w:tr w:rsidR="00193DA8" w:rsidRPr="003B16AD" w14:paraId="4BD3DFB5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7013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Great Black-headed Gull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478B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Larus ichthyaetus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3A4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7810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3BD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1629</w:t>
            </w:r>
          </w:p>
        </w:tc>
      </w:tr>
      <w:tr w:rsidR="00193DA8" w:rsidRPr="003B16AD" w14:paraId="6B7A2CAC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AF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Brown-headed Gull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E7BC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color w:val="000000"/>
                <w:kern w:val="0"/>
                <w:sz w:val="22"/>
              </w:rPr>
              <w:t>Larus brunnicephalus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FEA0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28420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61C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22502</w:t>
            </w:r>
          </w:p>
        </w:tc>
      </w:tr>
      <w:tr w:rsidR="00193DA8" w:rsidRPr="003B16AD" w14:paraId="7A0D586F" w14:textId="77777777" w:rsidTr="00193DA8">
        <w:trPr>
          <w:trHeight w:val="20"/>
          <w:jc w:val="center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DC8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kern w:val="0"/>
                <w:sz w:val="22"/>
              </w:rPr>
              <w:t>Common Tern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AFB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i/>
                <w:iCs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i/>
                <w:iCs/>
                <w:kern w:val="0"/>
                <w:sz w:val="22"/>
              </w:rPr>
              <w:t>Sterna hirundo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F192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2076" w14:textId="77777777" w:rsidR="00193DA8" w:rsidRPr="003B16AD" w:rsidRDefault="00193DA8" w:rsidP="007E456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3B16AD">
              <w:rPr>
                <w:rFonts w:ascii="Arial" w:eastAsia="等线" w:hAnsi="Arial" w:cs="Arial"/>
                <w:color w:val="000000"/>
                <w:kern w:val="0"/>
                <w:sz w:val="22"/>
              </w:rPr>
              <w:t>1557</w:t>
            </w:r>
          </w:p>
        </w:tc>
      </w:tr>
    </w:tbl>
    <w:p w14:paraId="3E7FEC32" w14:textId="77777777" w:rsidR="00294BDC" w:rsidRDefault="00294BDC"/>
    <w:sectPr w:rsidR="00294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D6E17" w14:textId="77777777" w:rsidR="007C76C6" w:rsidRDefault="007C76C6" w:rsidP="00193DA8">
      <w:r>
        <w:separator/>
      </w:r>
    </w:p>
  </w:endnote>
  <w:endnote w:type="continuationSeparator" w:id="0">
    <w:p w14:paraId="530B7D91" w14:textId="77777777" w:rsidR="007C76C6" w:rsidRDefault="007C76C6" w:rsidP="0019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C18B" w14:textId="77777777" w:rsidR="007C76C6" w:rsidRDefault="007C76C6" w:rsidP="00193DA8">
      <w:r>
        <w:separator/>
      </w:r>
    </w:p>
  </w:footnote>
  <w:footnote w:type="continuationSeparator" w:id="0">
    <w:p w14:paraId="2B50C4D7" w14:textId="77777777" w:rsidR="007C76C6" w:rsidRDefault="007C76C6" w:rsidP="0019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D6"/>
    <w:rsid w:val="00193DA8"/>
    <w:rsid w:val="00294BDC"/>
    <w:rsid w:val="007C76C6"/>
    <w:rsid w:val="009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A3D1E-960D-4861-8D4C-BAF523D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YANG</dc:creator>
  <cp:keywords/>
  <dc:description/>
  <cp:lastModifiedBy>Cindy YANG</cp:lastModifiedBy>
  <cp:revision>2</cp:revision>
  <dcterms:created xsi:type="dcterms:W3CDTF">2018-01-25T08:24:00Z</dcterms:created>
  <dcterms:modified xsi:type="dcterms:W3CDTF">2018-01-25T08:25:00Z</dcterms:modified>
</cp:coreProperties>
</file>