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A2" w:rsidRPr="001711E0" w:rsidRDefault="00625FA2" w:rsidP="00625FA2">
      <w:pPr>
        <w:tabs>
          <w:tab w:val="center" w:pos="4680"/>
        </w:tabs>
        <w:jc w:val="center"/>
        <w:rPr>
          <w:rFonts w:ascii="Garamond" w:hAnsi="Garamond"/>
          <w:b/>
          <w:lang w:val="en-GB"/>
        </w:rPr>
      </w:pPr>
      <w:r w:rsidRPr="001711E0">
        <w:rPr>
          <w:rFonts w:ascii="Garamond" w:hAnsi="Garamond"/>
          <w:b/>
          <w:lang w:val="en-GB"/>
        </w:rPr>
        <w:t>FI</w:t>
      </w:r>
      <w:r>
        <w:rPr>
          <w:rFonts w:ascii="Garamond" w:hAnsi="Garamond"/>
          <w:b/>
          <w:lang w:val="en-GB"/>
        </w:rPr>
        <w:t>ELD SURVEY REPORT HAMMAR MARSHES</w:t>
      </w:r>
      <w:bookmarkStart w:id="0" w:name="_GoBack"/>
      <w:bookmarkEnd w:id="0"/>
      <w:r w:rsidRPr="001711E0">
        <w:rPr>
          <w:rFonts w:ascii="Garamond" w:hAnsi="Garamond"/>
          <w:b/>
          <w:lang w:val="en-GB"/>
        </w:rPr>
        <w:t xml:space="preserve"> JANUARY 2014</w:t>
      </w:r>
    </w:p>
    <w:p w:rsidR="00625FA2" w:rsidRDefault="00625FA2" w:rsidP="00625FA2">
      <w:pPr>
        <w:pStyle w:val="Heading1"/>
        <w:jc w:val="left"/>
        <w:rPr>
          <w:b w:val="0"/>
          <w:lang w:val="en-GB"/>
        </w:rPr>
      </w:pPr>
      <w:bookmarkStart w:id="1" w:name="_Toc379585277"/>
      <w:bookmarkStart w:id="2" w:name="_Toc379585978"/>
    </w:p>
    <w:p w:rsidR="00625FA2" w:rsidRPr="00B83A55" w:rsidRDefault="00625FA2" w:rsidP="00625FA2">
      <w:pPr>
        <w:pStyle w:val="Heading1"/>
        <w:jc w:val="left"/>
        <w:rPr>
          <w:sz w:val="22"/>
          <w:szCs w:val="22"/>
        </w:rPr>
      </w:pPr>
      <w:r w:rsidRPr="00B83A55">
        <w:rPr>
          <w:sz w:val="22"/>
          <w:szCs w:val="22"/>
        </w:rPr>
        <w:t xml:space="preserve">West </w:t>
      </w:r>
      <w:proofErr w:type="spellStart"/>
      <w:r w:rsidRPr="00B83A55">
        <w:rPr>
          <w:sz w:val="22"/>
          <w:szCs w:val="22"/>
        </w:rPr>
        <w:t>Hammar</w:t>
      </w:r>
      <w:bookmarkEnd w:id="1"/>
      <w:bookmarkEnd w:id="2"/>
      <w:proofErr w:type="spellEnd"/>
    </w:p>
    <w:p w:rsidR="00625FA2" w:rsidRPr="00B83A55" w:rsidRDefault="00625FA2" w:rsidP="00625FA2">
      <w:pPr>
        <w:pStyle w:val="Heading2"/>
        <w:rPr>
          <w:sz w:val="22"/>
          <w:szCs w:val="22"/>
        </w:rPr>
      </w:pPr>
      <w:bookmarkStart w:id="3" w:name="_Toc379585278"/>
      <w:bookmarkStart w:id="4" w:name="_Toc379585979"/>
      <w:proofErr w:type="spellStart"/>
      <w:r w:rsidRPr="00B83A55">
        <w:rPr>
          <w:sz w:val="22"/>
          <w:szCs w:val="22"/>
        </w:rPr>
        <w:t>Kurmashyah</w:t>
      </w:r>
      <w:proofErr w:type="spellEnd"/>
      <w:r w:rsidRPr="00B83A55">
        <w:rPr>
          <w:sz w:val="22"/>
          <w:szCs w:val="22"/>
        </w:rPr>
        <w:t xml:space="preserve"> marsh</w:t>
      </w:r>
      <w:bookmarkEnd w:id="3"/>
      <w:bookmarkEnd w:id="4"/>
    </w:p>
    <w:p w:rsidR="00625FA2" w:rsidRPr="00B83A55" w:rsidRDefault="00625FA2" w:rsidP="00625FA2">
      <w:pPr>
        <w:rPr>
          <w:rFonts w:ascii="Garamond" w:hAnsi="Garamond"/>
          <w:bCs/>
          <w:sz w:val="22"/>
          <w:szCs w:val="22"/>
        </w:rPr>
      </w:pPr>
      <w:r w:rsidRPr="00B83A55">
        <w:rPr>
          <w:rFonts w:ascii="Garamond" w:hAnsi="Garamond"/>
          <w:bCs/>
          <w:sz w:val="22"/>
          <w:szCs w:val="22"/>
        </w:rPr>
        <w:t>The site was surveyed in 9 Jan 2014.</w:t>
      </w:r>
    </w:p>
    <w:p w:rsidR="00625FA2" w:rsidRPr="00B83A55" w:rsidRDefault="00625FA2" w:rsidP="00625FA2">
      <w:pPr>
        <w:rPr>
          <w:rFonts w:ascii="Garamond" w:hAnsi="Garamond"/>
          <w:bCs/>
          <w:sz w:val="22"/>
          <w:szCs w:val="22"/>
        </w:rPr>
      </w:pPr>
      <w:r w:rsidRPr="00B83A55">
        <w:rPr>
          <w:rFonts w:ascii="Garamond" w:hAnsi="Garamond"/>
          <w:bCs/>
          <w:sz w:val="22"/>
          <w:szCs w:val="22"/>
        </w:rPr>
        <w:t>Admin</w:t>
      </w:r>
      <w:r>
        <w:rPr>
          <w:rFonts w:ascii="Garamond" w:hAnsi="Garamond"/>
          <w:bCs/>
          <w:sz w:val="22"/>
          <w:szCs w:val="22"/>
        </w:rPr>
        <w:t xml:space="preserve">istrative </w:t>
      </w:r>
      <w:r w:rsidRPr="00B83A55">
        <w:rPr>
          <w:rFonts w:ascii="Garamond" w:hAnsi="Garamond"/>
          <w:bCs/>
          <w:sz w:val="22"/>
          <w:szCs w:val="22"/>
        </w:rPr>
        <w:t>Area:</w:t>
      </w:r>
      <w:r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B83A55">
        <w:rPr>
          <w:rFonts w:ascii="Garamond" w:hAnsi="Garamond"/>
          <w:bCs/>
          <w:sz w:val="22"/>
          <w:szCs w:val="22"/>
        </w:rPr>
        <w:t>Thi-Qar</w:t>
      </w:r>
      <w:proofErr w:type="spellEnd"/>
    </w:p>
    <w:p w:rsidR="00625FA2" w:rsidRDefault="00625FA2" w:rsidP="00625FA2">
      <w:pPr>
        <w:rPr>
          <w:rFonts w:ascii="Garamond" w:hAnsi="Garamond"/>
          <w:sz w:val="22"/>
          <w:szCs w:val="22"/>
        </w:rPr>
      </w:pPr>
      <w:r w:rsidRPr="00B83A55">
        <w:rPr>
          <w:rFonts w:ascii="Garamond" w:hAnsi="Garamond"/>
          <w:bCs/>
          <w:sz w:val="22"/>
          <w:szCs w:val="22"/>
        </w:rPr>
        <w:t xml:space="preserve">Central coordinates: </w:t>
      </w:r>
      <w:r w:rsidRPr="00B83A55">
        <w:rPr>
          <w:rFonts w:ascii="Garamond" w:hAnsi="Garamond"/>
          <w:b/>
          <w:sz w:val="22"/>
          <w:szCs w:val="22"/>
        </w:rPr>
        <w:t>N</w:t>
      </w:r>
      <w:r w:rsidRPr="00B83A55">
        <w:rPr>
          <w:rFonts w:ascii="Garamond" w:hAnsi="Garamond"/>
          <w:bCs/>
          <w:sz w:val="22"/>
          <w:szCs w:val="22"/>
        </w:rPr>
        <w:t xml:space="preserve"> 30</w:t>
      </w:r>
      <w:r w:rsidRPr="00B83A55">
        <w:rPr>
          <w:rFonts w:ascii="Garamond" w:hAnsi="Garamond"/>
          <w:sz w:val="22"/>
          <w:szCs w:val="22"/>
        </w:rPr>
        <w:t>°</w:t>
      </w:r>
      <w:r w:rsidRPr="00B83A55">
        <w:rPr>
          <w:rFonts w:ascii="Garamond" w:hAnsi="Garamond"/>
          <w:bCs/>
          <w:sz w:val="22"/>
          <w:szCs w:val="22"/>
        </w:rPr>
        <w:t xml:space="preserve"> 47</w:t>
      </w:r>
      <w:r w:rsidRPr="00B83A55">
        <w:rPr>
          <w:rFonts w:ascii="Garamond" w:hAnsi="Garamond"/>
          <w:sz w:val="22"/>
          <w:szCs w:val="22"/>
        </w:rPr>
        <w:t>'</w:t>
      </w:r>
      <w:r w:rsidRPr="00B83A55">
        <w:rPr>
          <w:rFonts w:ascii="Garamond" w:hAnsi="Garamond"/>
          <w:bCs/>
          <w:sz w:val="22"/>
          <w:szCs w:val="22"/>
        </w:rPr>
        <w:t xml:space="preserve"> 35.7</w:t>
      </w:r>
      <w:r w:rsidRPr="00B83A55">
        <w:rPr>
          <w:rFonts w:ascii="Garamond" w:hAnsi="Garamond"/>
          <w:sz w:val="22"/>
          <w:szCs w:val="22"/>
        </w:rPr>
        <w:t>"</w:t>
      </w:r>
      <w:r>
        <w:rPr>
          <w:rFonts w:ascii="Garamond" w:hAnsi="Garamond"/>
          <w:bCs/>
          <w:sz w:val="22"/>
          <w:szCs w:val="22"/>
        </w:rPr>
        <w:t xml:space="preserve">; </w:t>
      </w:r>
      <w:r w:rsidRPr="00B83A55">
        <w:rPr>
          <w:rFonts w:ascii="Garamond" w:hAnsi="Garamond"/>
          <w:b/>
          <w:sz w:val="22"/>
          <w:szCs w:val="22"/>
        </w:rPr>
        <w:t>E</w:t>
      </w:r>
      <w:r w:rsidRPr="00B83A55">
        <w:rPr>
          <w:rFonts w:ascii="Garamond" w:hAnsi="Garamond"/>
          <w:bCs/>
          <w:sz w:val="22"/>
          <w:szCs w:val="22"/>
        </w:rPr>
        <w:t xml:space="preserve"> 46</w:t>
      </w:r>
      <w:r w:rsidRPr="00B83A55">
        <w:rPr>
          <w:rFonts w:ascii="Garamond" w:hAnsi="Garamond"/>
          <w:sz w:val="22"/>
          <w:szCs w:val="22"/>
        </w:rPr>
        <w:t>°</w:t>
      </w:r>
      <w:r w:rsidRPr="00B83A55">
        <w:rPr>
          <w:rFonts w:ascii="Garamond" w:hAnsi="Garamond"/>
          <w:bCs/>
          <w:sz w:val="22"/>
          <w:szCs w:val="22"/>
        </w:rPr>
        <w:t xml:space="preserve"> 37</w:t>
      </w:r>
      <w:r w:rsidRPr="00B83A55">
        <w:rPr>
          <w:rFonts w:ascii="Garamond" w:hAnsi="Garamond"/>
          <w:sz w:val="22"/>
          <w:szCs w:val="22"/>
        </w:rPr>
        <w:t>'</w:t>
      </w:r>
      <w:r w:rsidRPr="00B83A55">
        <w:rPr>
          <w:rFonts w:ascii="Garamond" w:hAnsi="Garamond"/>
          <w:bCs/>
          <w:sz w:val="22"/>
          <w:szCs w:val="22"/>
        </w:rPr>
        <w:t xml:space="preserve"> 01.1</w:t>
      </w:r>
      <w:r w:rsidRPr="00B83A55">
        <w:rPr>
          <w:rFonts w:ascii="Garamond" w:hAnsi="Garamond"/>
          <w:sz w:val="22"/>
          <w:szCs w:val="22"/>
        </w:rPr>
        <w:t>"</w:t>
      </w:r>
    </w:p>
    <w:p w:rsidR="00625FA2" w:rsidRPr="00B83A55" w:rsidRDefault="00625FA2" w:rsidP="00625FA2">
      <w:pPr>
        <w:rPr>
          <w:rFonts w:ascii="Garamond" w:hAnsi="Garamond"/>
          <w:bCs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8"/>
        <w:gridCol w:w="3017"/>
        <w:gridCol w:w="2360"/>
      </w:tblGrid>
      <w:tr w:rsidR="00625FA2" w:rsidRPr="00B83A55" w:rsidTr="005954DC">
        <w:trPr>
          <w:jc w:val="center"/>
        </w:trPr>
        <w:tc>
          <w:tcPr>
            <w:tcW w:w="3074" w:type="dxa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sz w:val="22"/>
                <w:szCs w:val="22"/>
                <w:lang w:bidi="ar-IQ"/>
              </w:rPr>
            </w:pPr>
            <w:r w:rsidRPr="00B83A55">
              <w:rPr>
                <w:rFonts w:ascii="Garamond" w:hAnsi="Garamond"/>
                <w:b/>
                <w:sz w:val="22"/>
                <w:szCs w:val="22"/>
              </w:rPr>
              <w:t>N</w:t>
            </w:r>
          </w:p>
        </w:tc>
        <w:tc>
          <w:tcPr>
            <w:tcW w:w="2968" w:type="dxa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284" w:type="dxa"/>
          </w:tcPr>
          <w:p w:rsidR="00625FA2" w:rsidRPr="00B83A55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bCs/>
                <w:sz w:val="22"/>
                <w:szCs w:val="22"/>
              </w:rPr>
              <w:t>S</w:t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0B279186" wp14:editId="08067F80">
                  <wp:extent cx="5362575" cy="1876425"/>
                  <wp:effectExtent l="0" t="0" r="0" b="0"/>
                  <wp:docPr id="46" name="Picture 46" descr="N-E-S_Karmashy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-E-S_Karmashy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</w:rPr>
            </w:pPr>
            <w:bookmarkStart w:id="5" w:name="_Toc379586056"/>
            <w:r w:rsidRPr="00C545FE">
              <w:rPr>
                <w:rFonts w:ascii="Garamond" w:hAnsi="Garamond"/>
                <w:noProof/>
                <w:sz w:val="20"/>
                <w:szCs w:val="20"/>
              </w:rPr>
              <w:t>Eastern</w:t>
            </w:r>
            <w:r>
              <w:rPr>
                <w:rFonts w:ascii="Garamond" w:hAnsi="Garamond"/>
                <w:noProof/>
                <w:sz w:val="20"/>
                <w:szCs w:val="20"/>
              </w:rPr>
              <w:t xml:space="preserve"> </w:t>
            </w:r>
            <w:r w:rsidRPr="00C545FE">
              <w:rPr>
                <w:rFonts w:ascii="Garamond" w:hAnsi="Garamond"/>
                <w:noProof/>
                <w:sz w:val="20"/>
                <w:szCs w:val="20"/>
              </w:rPr>
              <w:t>view of Kemrmashiya marsh (180°).</w:t>
            </w:r>
            <w:bookmarkEnd w:id="5"/>
          </w:p>
        </w:tc>
      </w:tr>
      <w:tr w:rsidR="00625FA2" w:rsidRPr="00C545FE" w:rsidTr="005954DC">
        <w:trPr>
          <w:jc w:val="center"/>
        </w:trPr>
        <w:tc>
          <w:tcPr>
            <w:tcW w:w="3074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</w:rPr>
              <w:t>S</w:t>
            </w:r>
          </w:p>
        </w:tc>
        <w:tc>
          <w:tcPr>
            <w:tcW w:w="2968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  <w:rtl/>
                <w:lang w:bidi="ar-IQ"/>
              </w:rPr>
            </w:pPr>
            <w:r w:rsidRPr="00C545FE">
              <w:rPr>
                <w:rFonts w:ascii="Garamond" w:hAnsi="Garamond"/>
                <w:b/>
                <w:bCs/>
              </w:rPr>
              <w:t>W</w:t>
            </w:r>
          </w:p>
        </w:tc>
        <w:tc>
          <w:tcPr>
            <w:tcW w:w="2284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N</w:t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7C55FF5A" wp14:editId="0A322632">
                  <wp:extent cx="5362575" cy="1695450"/>
                  <wp:effectExtent l="0" t="0" r="0" b="0"/>
                  <wp:docPr id="45" name="Picture 45" descr="S-W-N_Karmashy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-W-N_Karmashy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trHeight w:val="368"/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6" w:name="_Toc379586057"/>
            <w:r w:rsidRPr="00C545FE">
              <w:rPr>
                <w:rFonts w:ascii="Garamond" w:hAnsi="Garamond"/>
                <w:sz w:val="20"/>
                <w:szCs w:val="20"/>
              </w:rPr>
              <w:t xml:space="preserve">Western view of </w:t>
            </w:r>
            <w:proofErr w:type="spellStart"/>
            <w:r w:rsidRPr="00C545FE">
              <w:rPr>
                <w:rFonts w:ascii="Garamond" w:hAnsi="Garamond"/>
                <w:sz w:val="20"/>
                <w:szCs w:val="20"/>
              </w:rPr>
              <w:t>Kemrmashiya</w:t>
            </w:r>
            <w:proofErr w:type="spellEnd"/>
            <w:r w:rsidRPr="00C545FE">
              <w:rPr>
                <w:rFonts w:ascii="Garamond" w:hAnsi="Garamond"/>
                <w:sz w:val="20"/>
                <w:szCs w:val="20"/>
              </w:rPr>
              <w:t xml:space="preserve"> marsh (180°).</w:t>
            </w:r>
            <w:bookmarkEnd w:id="6"/>
          </w:p>
          <w:p w:rsidR="00625FA2" w:rsidRPr="00C545FE" w:rsidRDefault="00625FA2" w:rsidP="005954DC">
            <w:pPr>
              <w:keepNext/>
              <w:jc w:val="center"/>
              <w:rPr>
                <w:rFonts w:ascii="Garamond" w:hAnsi="Garamond"/>
                <w:b/>
              </w:rPr>
            </w:pPr>
          </w:p>
        </w:tc>
      </w:tr>
    </w:tbl>
    <w:p w:rsidR="00625FA2" w:rsidRPr="00B83A55" w:rsidRDefault="00625FA2" w:rsidP="00625FA2">
      <w:pPr>
        <w:jc w:val="center"/>
        <w:rPr>
          <w:rFonts w:ascii="Garamond" w:hAnsi="Garamond"/>
          <w:b/>
          <w:sz w:val="22"/>
          <w:szCs w:val="22"/>
        </w:rPr>
      </w:pPr>
      <w:r w:rsidRPr="00B83A55">
        <w:rPr>
          <w:rFonts w:ascii="Garamond" w:hAnsi="Garamond"/>
          <w:b/>
          <w:sz w:val="22"/>
          <w:szCs w:val="22"/>
        </w:rPr>
        <w:t xml:space="preserve">Threat assessment </w:t>
      </w:r>
    </w:p>
    <w:p w:rsidR="00625FA2" w:rsidRPr="00B83A55" w:rsidRDefault="00625FA2" w:rsidP="00625FA2">
      <w:pPr>
        <w:jc w:val="center"/>
        <w:rPr>
          <w:rFonts w:ascii="Garamond" w:hAnsi="Garamond"/>
          <w:sz w:val="22"/>
          <w:szCs w:val="22"/>
        </w:rPr>
      </w:pPr>
    </w:p>
    <w:tbl>
      <w:tblPr>
        <w:tblW w:w="52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1348"/>
        <w:gridCol w:w="1062"/>
        <w:gridCol w:w="1205"/>
        <w:gridCol w:w="1205"/>
        <w:gridCol w:w="1205"/>
        <w:gridCol w:w="1205"/>
        <w:gridCol w:w="1205"/>
      </w:tblGrid>
      <w:tr w:rsidR="00625FA2" w:rsidRPr="00B83A55" w:rsidTr="005954DC"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5320067" wp14:editId="7A464881">
                  <wp:extent cx="505077" cy="401955"/>
                  <wp:effectExtent l="0" t="0" r="0" b="0"/>
                  <wp:docPr id="41" name="Picture 19" descr="C:\Program Files\Microsoft Office\MEDIA\CAGCAT10\j0297185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71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5587BF0" wp14:editId="5E97A8C9">
                  <wp:extent cx="385149" cy="381635"/>
                  <wp:effectExtent l="0" t="0" r="0" b="0"/>
                  <wp:docPr id="42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elopment - no.bmp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B3317EF" wp14:editId="722A21C2">
                  <wp:extent cx="425792" cy="401955"/>
                  <wp:effectExtent l="0" t="0" r="0" b="0"/>
                  <wp:docPr id="43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l - no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55E0BEE" wp14:editId="13FC9E6D">
                  <wp:extent cx="355725" cy="371475"/>
                  <wp:effectExtent l="0" t="0" r="0" b="0"/>
                  <wp:docPr id="3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portation Icon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D5683D4" wp14:editId="5B0C39C0">
                  <wp:extent cx="355790" cy="361950"/>
                  <wp:effectExtent l="0" t="0" r="0" b="0"/>
                  <wp:docPr id="47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ting - no.gif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F105D81" wp14:editId="31E00724">
                  <wp:extent cx="385149" cy="361950"/>
                  <wp:effectExtent l="0" t="0" r="0" b="0"/>
                  <wp:docPr id="48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population no.gif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A7EAB7E" wp14:editId="6886028C">
                  <wp:extent cx="414426" cy="401955"/>
                  <wp:effectExtent l="0" t="0" r="0" b="0"/>
                  <wp:docPr id="49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 - no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81CA5C6" wp14:editId="7E1092DD">
                  <wp:extent cx="356010" cy="361950"/>
                  <wp:effectExtent l="0" t="0" r="0" b="0"/>
                  <wp:docPr id="50" name="Picture 12" descr="C:\Program Files\Microsoft Office\MEDIA\CAGCAT10\j0285360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53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B83A55" w:rsidTr="005954DC">
        <w:trPr>
          <w:trHeight w:val="544"/>
        </w:trPr>
        <w:tc>
          <w:tcPr>
            <w:tcW w:w="625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83A55">
              <w:rPr>
                <w:rFonts w:ascii="Garamond" w:hAnsi="Garamond"/>
                <w:b/>
                <w:bCs/>
                <w:sz w:val="18"/>
                <w:szCs w:val="18"/>
              </w:rPr>
              <w:t>Agricultural expansion</w:t>
            </w:r>
          </w:p>
        </w:tc>
        <w:tc>
          <w:tcPr>
            <w:tcW w:w="699" w:type="pct"/>
            <w:shd w:val="clear" w:color="auto" w:fill="FFFFFF" w:themeFill="background1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Urbanization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Oil &amp; mining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625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Over-exploitation</w:t>
            </w:r>
          </w:p>
        </w:tc>
        <w:tc>
          <w:tcPr>
            <w:tcW w:w="625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Disturbance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Natural system modification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Pollution</w:t>
            </w:r>
          </w:p>
        </w:tc>
      </w:tr>
    </w:tbl>
    <w:p w:rsidR="00625FA2" w:rsidRPr="007062E0" w:rsidRDefault="00625FA2" w:rsidP="00625FA2">
      <w:pPr>
        <w:rPr>
          <w:rFonts w:ascii="Garamond" w:hAnsi="Garamond"/>
          <w:sz w:val="22"/>
          <w:szCs w:val="22"/>
        </w:rPr>
      </w:pPr>
      <w:r w:rsidRPr="007062E0">
        <w:rPr>
          <w:rFonts w:ascii="Garamond" w:hAnsi="Garamond"/>
          <w:sz w:val="22"/>
          <w:szCs w:val="22"/>
        </w:rPr>
        <w:t>The level of each threat: White: Low, Yellow: Medium, Orange: High, Red = Very high</w:t>
      </w:r>
    </w:p>
    <w:p w:rsidR="00625FA2" w:rsidRPr="00B83A55" w:rsidRDefault="00625FA2" w:rsidP="00625FA2">
      <w:pPr>
        <w:jc w:val="center"/>
        <w:rPr>
          <w:rFonts w:ascii="Garamond" w:hAnsi="Garamond"/>
          <w:b/>
          <w:bCs/>
          <w:sz w:val="22"/>
          <w:szCs w:val="22"/>
        </w:rPr>
      </w:pPr>
    </w:p>
    <w:p w:rsidR="00625FA2" w:rsidRPr="00B83A55" w:rsidRDefault="00625FA2" w:rsidP="00625FA2">
      <w:pPr>
        <w:pStyle w:val="Heading2"/>
        <w:rPr>
          <w:sz w:val="22"/>
          <w:szCs w:val="22"/>
        </w:rPr>
      </w:pPr>
      <w:bookmarkStart w:id="7" w:name="_Toc379585279"/>
      <w:bookmarkStart w:id="8" w:name="_Toc379585980"/>
      <w:r w:rsidRPr="00B83A55">
        <w:rPr>
          <w:sz w:val="22"/>
          <w:szCs w:val="22"/>
        </w:rPr>
        <w:t>Site Description:</w:t>
      </w:r>
      <w:bookmarkEnd w:id="7"/>
      <w:bookmarkEnd w:id="8"/>
    </w:p>
    <w:p w:rsidR="00625FA2" w:rsidRPr="00BC7883" w:rsidRDefault="00625FA2" w:rsidP="00625FA2">
      <w:pPr>
        <w:jc w:val="both"/>
        <w:rPr>
          <w:rFonts w:ascii="Garamond" w:hAnsi="Garamond"/>
          <w:sz w:val="22"/>
          <w:szCs w:val="22"/>
        </w:rPr>
      </w:pPr>
      <w:r w:rsidRPr="00B83A55">
        <w:rPr>
          <w:rFonts w:ascii="Garamond" w:hAnsi="Garamond"/>
          <w:sz w:val="22"/>
          <w:szCs w:val="22"/>
        </w:rPr>
        <w:t xml:space="preserve">The site </w:t>
      </w:r>
      <w:r>
        <w:rPr>
          <w:rFonts w:ascii="Garamond" w:hAnsi="Garamond"/>
          <w:sz w:val="22"/>
          <w:szCs w:val="22"/>
        </w:rPr>
        <w:t>i</w:t>
      </w:r>
      <w:r w:rsidRPr="00B83A55">
        <w:rPr>
          <w:rFonts w:ascii="Garamond" w:hAnsi="Garamond"/>
          <w:sz w:val="22"/>
          <w:szCs w:val="22"/>
        </w:rPr>
        <w:t xml:space="preserve">s located in </w:t>
      </w:r>
      <w:proofErr w:type="spellStart"/>
      <w:r w:rsidRPr="00B83A55">
        <w:rPr>
          <w:rFonts w:ascii="Garamond" w:hAnsi="Garamond"/>
          <w:sz w:val="22"/>
          <w:szCs w:val="22"/>
        </w:rPr>
        <w:t>Thi-Qar</w:t>
      </w:r>
      <w:proofErr w:type="spellEnd"/>
      <w:r w:rsidRPr="00B83A55">
        <w:rPr>
          <w:rFonts w:ascii="Garamond" w:hAnsi="Garamond"/>
          <w:sz w:val="22"/>
          <w:szCs w:val="22"/>
        </w:rPr>
        <w:t xml:space="preserve"> </w:t>
      </w:r>
      <w:r w:rsidRPr="00B83A55">
        <w:rPr>
          <w:rFonts w:ascii="Garamond" w:hAnsi="Garamond"/>
          <w:bCs/>
          <w:sz w:val="22"/>
          <w:szCs w:val="22"/>
        </w:rPr>
        <w:t>district</w:t>
      </w:r>
      <w:r w:rsidRPr="00B83A55">
        <w:rPr>
          <w:rFonts w:ascii="Garamond" w:hAnsi="Garamond"/>
          <w:sz w:val="22"/>
          <w:szCs w:val="22"/>
        </w:rPr>
        <w:t xml:space="preserve">, 10 km to the south of </w:t>
      </w:r>
      <w:proofErr w:type="spellStart"/>
      <w:r w:rsidRPr="00B83A55">
        <w:rPr>
          <w:rFonts w:ascii="Garamond" w:hAnsi="Garamond"/>
          <w:sz w:val="22"/>
          <w:szCs w:val="22"/>
        </w:rPr>
        <w:t>Karmat</w:t>
      </w:r>
      <w:proofErr w:type="spellEnd"/>
      <w:r w:rsidRPr="00B83A55">
        <w:rPr>
          <w:rFonts w:ascii="Garamond" w:hAnsi="Garamond"/>
          <w:sz w:val="22"/>
          <w:szCs w:val="22"/>
        </w:rPr>
        <w:t xml:space="preserve"> </w:t>
      </w:r>
      <w:proofErr w:type="spellStart"/>
      <w:r w:rsidRPr="00B83A55">
        <w:rPr>
          <w:rFonts w:ascii="Garamond" w:hAnsi="Garamond"/>
          <w:sz w:val="22"/>
          <w:szCs w:val="22"/>
        </w:rPr>
        <w:t>Bani</w:t>
      </w:r>
      <w:proofErr w:type="spellEnd"/>
      <w:r w:rsidRPr="00B83A55">
        <w:rPr>
          <w:rFonts w:ascii="Garamond" w:hAnsi="Garamond"/>
          <w:sz w:val="22"/>
          <w:szCs w:val="22"/>
        </w:rPr>
        <w:t xml:space="preserve"> Said. It is an open area with scattered plants represented by </w:t>
      </w:r>
      <w:proofErr w:type="spellStart"/>
      <w:r w:rsidRPr="00BC7883">
        <w:rPr>
          <w:rFonts w:ascii="Garamond" w:hAnsi="Garamond"/>
          <w:i/>
          <w:sz w:val="22"/>
          <w:szCs w:val="22"/>
        </w:rPr>
        <w:t>Typha</w:t>
      </w:r>
      <w:proofErr w:type="spellEnd"/>
      <w:r w:rsidRPr="00B83A55">
        <w:rPr>
          <w:rFonts w:ascii="Garamond" w:hAnsi="Garamond"/>
          <w:sz w:val="22"/>
          <w:szCs w:val="22"/>
        </w:rPr>
        <w:t xml:space="preserve"> and </w:t>
      </w:r>
      <w:proofErr w:type="spellStart"/>
      <w:r w:rsidRPr="00BC7883">
        <w:rPr>
          <w:rFonts w:ascii="Garamond" w:hAnsi="Garamond"/>
          <w:i/>
          <w:sz w:val="22"/>
          <w:szCs w:val="22"/>
        </w:rPr>
        <w:t>Phragmites</w:t>
      </w:r>
      <w:proofErr w:type="spellEnd"/>
      <w:r>
        <w:rPr>
          <w:rFonts w:ascii="Garamond" w:hAnsi="Garamond"/>
          <w:sz w:val="22"/>
          <w:szCs w:val="22"/>
        </w:rPr>
        <w:t xml:space="preserve"> communities.</w:t>
      </w:r>
      <w:r w:rsidRPr="00B83A55">
        <w:rPr>
          <w:rFonts w:ascii="Garamond" w:hAnsi="Garamond"/>
          <w:sz w:val="22"/>
          <w:szCs w:val="22"/>
        </w:rPr>
        <w:t xml:space="preserve"> Water depth in the site was approximately 1 m and the depth was decreasing toward the southern part of the site. There is </w:t>
      </w:r>
      <w:r>
        <w:rPr>
          <w:rFonts w:ascii="Garamond" w:hAnsi="Garamond"/>
          <w:sz w:val="22"/>
          <w:szCs w:val="22"/>
        </w:rPr>
        <w:t xml:space="preserve">an </w:t>
      </w:r>
      <w:r w:rsidRPr="00B83A55">
        <w:rPr>
          <w:rFonts w:ascii="Garamond" w:hAnsi="Garamond"/>
          <w:sz w:val="22"/>
          <w:szCs w:val="22"/>
        </w:rPr>
        <w:t>embankment extend</w:t>
      </w:r>
      <w:r>
        <w:rPr>
          <w:rFonts w:ascii="Garamond" w:hAnsi="Garamond"/>
          <w:sz w:val="22"/>
          <w:szCs w:val="22"/>
        </w:rPr>
        <w:t>ing</w:t>
      </w:r>
      <w:r w:rsidRPr="00B83A55">
        <w:rPr>
          <w:rFonts w:ascii="Garamond" w:hAnsi="Garamond"/>
          <w:sz w:val="22"/>
          <w:szCs w:val="22"/>
        </w:rPr>
        <w:t xml:space="preserve"> from the north-east to the south-west of the area. Many houses built using mud and </w:t>
      </w:r>
      <w:proofErr w:type="gramStart"/>
      <w:r w:rsidRPr="00B83A55">
        <w:rPr>
          <w:rFonts w:ascii="Garamond" w:hAnsi="Garamond"/>
          <w:sz w:val="22"/>
          <w:szCs w:val="22"/>
        </w:rPr>
        <w:t>reed were</w:t>
      </w:r>
      <w:proofErr w:type="gramEnd"/>
      <w:r w:rsidRPr="00B83A55">
        <w:rPr>
          <w:rFonts w:ascii="Garamond" w:hAnsi="Garamond"/>
          <w:sz w:val="22"/>
          <w:szCs w:val="22"/>
        </w:rPr>
        <w:t xml:space="preserve"> observed on the embankment. The Big channel that has a 2.5 m water depth was considered a part of Al-</w:t>
      </w:r>
      <w:proofErr w:type="spellStart"/>
      <w:r w:rsidRPr="00B83A55">
        <w:rPr>
          <w:rFonts w:ascii="Garamond" w:hAnsi="Garamond"/>
          <w:sz w:val="22"/>
          <w:szCs w:val="22"/>
        </w:rPr>
        <w:t>Hammar</w:t>
      </w:r>
      <w:proofErr w:type="spellEnd"/>
      <w:r w:rsidRPr="00B83A55">
        <w:rPr>
          <w:rFonts w:ascii="Garamond" w:hAnsi="Garamond"/>
          <w:sz w:val="22"/>
          <w:szCs w:val="22"/>
        </w:rPr>
        <w:t xml:space="preserve"> </w:t>
      </w:r>
      <w:r w:rsidRPr="00BC7883">
        <w:rPr>
          <w:rFonts w:ascii="Garamond" w:hAnsi="Garamond"/>
          <w:sz w:val="22"/>
          <w:szCs w:val="22"/>
        </w:rPr>
        <w:t>marsh brin</w:t>
      </w:r>
      <w:r>
        <w:rPr>
          <w:rFonts w:ascii="Garamond" w:hAnsi="Garamond"/>
          <w:sz w:val="22"/>
          <w:szCs w:val="22"/>
        </w:rPr>
        <w:t>ging</w:t>
      </w:r>
      <w:r w:rsidRPr="00BC7883">
        <w:rPr>
          <w:rFonts w:ascii="Garamond" w:hAnsi="Garamond"/>
          <w:sz w:val="22"/>
          <w:szCs w:val="22"/>
        </w:rPr>
        <w:t xml:space="preserve"> the water from MOD northwards to the north-western parts of </w:t>
      </w:r>
      <w:proofErr w:type="spellStart"/>
      <w:r w:rsidRPr="00BC7883">
        <w:rPr>
          <w:rFonts w:ascii="Garamond" w:hAnsi="Garamond"/>
          <w:sz w:val="22"/>
          <w:szCs w:val="22"/>
        </w:rPr>
        <w:t>Hammar</w:t>
      </w:r>
      <w:proofErr w:type="spellEnd"/>
      <w:r w:rsidRPr="00BC7883">
        <w:rPr>
          <w:rFonts w:ascii="Garamond" w:hAnsi="Garamond"/>
          <w:sz w:val="22"/>
          <w:szCs w:val="22"/>
        </w:rPr>
        <w:t xml:space="preserve"> marsh. Fishing use electric generators in addition to bird hunting were </w:t>
      </w:r>
      <w:r>
        <w:rPr>
          <w:rFonts w:ascii="Garamond" w:hAnsi="Garamond"/>
          <w:sz w:val="22"/>
          <w:szCs w:val="22"/>
        </w:rPr>
        <w:t>observed at the site</w:t>
      </w:r>
      <w:r w:rsidRPr="00BC7883">
        <w:rPr>
          <w:rFonts w:ascii="Garamond" w:hAnsi="Garamond"/>
          <w:sz w:val="22"/>
          <w:szCs w:val="22"/>
        </w:rPr>
        <w:t>.</w:t>
      </w:r>
    </w:p>
    <w:p w:rsidR="00625FA2" w:rsidRPr="00C545FE" w:rsidRDefault="00625FA2" w:rsidP="00625FA2">
      <w:pPr>
        <w:pStyle w:val="Caption"/>
        <w:keepNext/>
        <w:jc w:val="center"/>
        <w:rPr>
          <w:rFonts w:ascii="Garamond" w:hAnsi="Garamond"/>
          <w:sz w:val="20"/>
          <w:szCs w:val="20"/>
        </w:rPr>
      </w:pPr>
      <w:bookmarkStart w:id="9" w:name="_Toc379585691"/>
      <w:bookmarkStart w:id="10" w:name="_Toc379586145"/>
      <w:proofErr w:type="gramStart"/>
      <w:r w:rsidRPr="00C545FE">
        <w:rPr>
          <w:rFonts w:ascii="Garamond" w:hAnsi="Garamond"/>
          <w:sz w:val="20"/>
          <w:szCs w:val="20"/>
        </w:rPr>
        <w:lastRenderedPageBreak/>
        <w:t>Flora Observations.</w:t>
      </w:r>
      <w:bookmarkEnd w:id="9"/>
      <w:bookmarkEnd w:id="10"/>
      <w:proofErr w:type="gramEnd"/>
    </w:p>
    <w:tbl>
      <w:tblPr>
        <w:tblStyle w:val="LightList-Accent5"/>
        <w:tblW w:w="9080" w:type="dxa"/>
        <w:jc w:val="center"/>
        <w:tblInd w:w="-515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3600"/>
        <w:gridCol w:w="5480"/>
      </w:tblGrid>
      <w:tr w:rsidR="00625FA2" w:rsidRPr="00BC7883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#</w:t>
            </w:r>
          </w:p>
        </w:tc>
        <w:tc>
          <w:tcPr>
            <w:tcW w:w="5480" w:type="dxa"/>
            <w:hideMark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</w:pPr>
            <w:r w:rsidRPr="00BC7883">
              <w:rPr>
                <w:rFonts w:ascii="Garamond" w:hAnsi="Garamond"/>
                <w:sz w:val="22"/>
                <w:szCs w:val="22"/>
                <w:lang w:val="it-IT"/>
              </w:rPr>
              <w:t>Plant name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rtl/>
              </w:rPr>
            </w:pPr>
            <w:proofErr w:type="spellStart"/>
            <w:r>
              <w:rPr>
                <w:rFonts w:ascii="Garamond" w:hAnsi="Garamond"/>
                <w:i/>
                <w:iCs/>
                <w:sz w:val="22"/>
                <w:szCs w:val="22"/>
              </w:rPr>
              <w:t>P</w:t>
            </w:r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otamogeton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lucens</w:t>
            </w:r>
            <w:proofErr w:type="spellEnd"/>
          </w:p>
        </w:tc>
      </w:tr>
      <w:tr w:rsidR="00625FA2" w:rsidRPr="00BC7883" w:rsidTr="005954DC">
        <w:trPr>
          <w:trHeight w:val="2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480" w:type="dxa"/>
            <w:hideMark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Typha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domingensis</w:t>
            </w:r>
            <w:proofErr w:type="spellEnd"/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4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Tamarix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sp.</w:t>
            </w:r>
          </w:p>
        </w:tc>
      </w:tr>
      <w:tr w:rsidR="00625FA2" w:rsidRPr="00BC7883" w:rsidTr="005954DC">
        <w:trPr>
          <w:trHeight w:val="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480" w:type="dxa"/>
            <w:hideMark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Schoenoplectus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litoralis</w:t>
            </w:r>
            <w:proofErr w:type="spellEnd"/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54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Phragmites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australis</w:t>
            </w:r>
            <w:proofErr w:type="spellEnd"/>
          </w:p>
        </w:tc>
      </w:tr>
    </w:tbl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keepNext/>
        <w:jc w:val="center"/>
        <w:rPr>
          <w:rFonts w:ascii="Garamond" w:hAnsi="Garamond"/>
          <w:sz w:val="20"/>
          <w:szCs w:val="20"/>
        </w:rPr>
      </w:pPr>
      <w:bookmarkStart w:id="11" w:name="_Toc379585692"/>
      <w:bookmarkStart w:id="12" w:name="_Toc379586146"/>
      <w:r w:rsidRPr="00C545FE">
        <w:rPr>
          <w:rFonts w:ascii="Garamond" w:hAnsi="Garamond"/>
          <w:sz w:val="20"/>
          <w:szCs w:val="20"/>
        </w:rPr>
        <w:t xml:space="preserve">Birds </w:t>
      </w:r>
      <w:r>
        <w:rPr>
          <w:rFonts w:ascii="Garamond" w:hAnsi="Garamond"/>
          <w:sz w:val="20"/>
          <w:szCs w:val="20"/>
        </w:rPr>
        <w:t>o</w:t>
      </w:r>
      <w:r w:rsidRPr="00C545FE">
        <w:rPr>
          <w:rFonts w:ascii="Garamond" w:hAnsi="Garamond"/>
          <w:sz w:val="20"/>
          <w:szCs w:val="20"/>
        </w:rPr>
        <w:t>bserved during the surveys. The</w:t>
      </w:r>
      <w:r>
        <w:rPr>
          <w:rFonts w:ascii="Garamond" w:hAnsi="Garamond"/>
          <w:sz w:val="20"/>
          <w:szCs w:val="20"/>
        </w:rPr>
        <w:t xml:space="preserve"> numbers in the table represent</w:t>
      </w:r>
      <w:r w:rsidRPr="00C545FE">
        <w:rPr>
          <w:rFonts w:ascii="Garamond" w:hAnsi="Garamond"/>
          <w:sz w:val="20"/>
          <w:szCs w:val="20"/>
        </w:rPr>
        <w:t xml:space="preserve"> the counts of the individual birds of each species.</w:t>
      </w:r>
      <w:bookmarkEnd w:id="11"/>
      <w:bookmarkEnd w:id="12"/>
    </w:p>
    <w:tbl>
      <w:tblPr>
        <w:tblStyle w:val="LightList-Accent5"/>
        <w:tblW w:w="9180" w:type="dxa"/>
        <w:jc w:val="center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544"/>
        <w:gridCol w:w="2126"/>
      </w:tblGrid>
      <w:tr w:rsidR="00625FA2" w:rsidRPr="00BC7883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544" w:type="dxa"/>
            <w:hideMark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Count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Little Grebe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Tachybaptus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ruficollis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625FA2" w:rsidRPr="00BC7883" w:rsidTr="005954DC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Great Cormorant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Phalacrocorax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carbo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tabs>
                <w:tab w:val="center" w:pos="9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Pygmy Cormorant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Phalacrocorax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pygmeus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625FA2" w:rsidRPr="00BC7883" w:rsidTr="005954DC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Grey Heron</w:t>
            </w:r>
          </w:p>
        </w:tc>
        <w:tc>
          <w:tcPr>
            <w:tcW w:w="3544" w:type="dxa"/>
            <w:hideMark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tabs>
                <w:tab w:val="center" w:pos="9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Purple Heron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BC7883" w:rsidTr="005954DC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Little Egret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Egretta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160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Western Cattle Egret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Bubulcus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ibis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25FA2" w:rsidRPr="00BC7883" w:rsidTr="005954DC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Marbled Duck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Marmaronetta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angustirostris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Western Marsh Harrier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aeruginosus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BC7883" w:rsidTr="005954D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Slender-billed Gull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Chroicocephalus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genei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150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Black-winged Stilt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30</w:t>
            </w:r>
          </w:p>
        </w:tc>
      </w:tr>
      <w:tr w:rsidR="00625FA2" w:rsidRPr="00BC7883" w:rsidTr="005954D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Common Moorhen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Gallinulac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hloropus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Pied Kingfisher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Ceryle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rudis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70</w:t>
            </w:r>
          </w:p>
        </w:tc>
      </w:tr>
      <w:tr w:rsidR="00625FA2" w:rsidRPr="00BC7883" w:rsidTr="005954D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White-throated Kingfisher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Halcyon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smyrnensis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C31EB6">
              <w:rPr>
                <w:rFonts w:ascii="Garamond" w:hAnsi="Garamond"/>
                <w:sz w:val="22"/>
                <w:szCs w:val="22"/>
              </w:rPr>
              <w:t xml:space="preserve">Malachite Kingfisher 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Alcedo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cristata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25FA2" w:rsidRPr="00BC7883" w:rsidTr="005954DC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Eurasian Collared Dove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Streptopelia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decaocto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12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White-eared Bulbul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Pycnonotus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leucotis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BC7883" w:rsidTr="005954DC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sz w:val="22"/>
                <w:szCs w:val="22"/>
              </w:rPr>
              <w:t>Bluethroat</w:t>
            </w:r>
            <w:proofErr w:type="spellEnd"/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Luscinia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svecica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European Robin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Erithacus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rubecula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8</w:t>
            </w:r>
          </w:p>
        </w:tc>
      </w:tr>
      <w:tr w:rsidR="00625FA2" w:rsidRPr="00BC7883" w:rsidTr="005954D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sz w:val="22"/>
                <w:szCs w:val="22"/>
              </w:rPr>
              <w:t>Rufous</w:t>
            </w:r>
            <w:proofErr w:type="spellEnd"/>
            <w:r w:rsidRPr="00BC7883">
              <w:rPr>
                <w:rFonts w:ascii="Garamond" w:hAnsi="Garamond"/>
                <w:sz w:val="22"/>
                <w:szCs w:val="22"/>
              </w:rPr>
              <w:t>-tailed Scrub Robin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Cercotrichas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galactotes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Roufus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-tailed</w:t>
            </w:r>
            <w:r w:rsidRPr="00BC7883">
              <w:rPr>
                <w:rFonts w:ascii="Garamond" w:hAnsi="Garamond"/>
                <w:sz w:val="22"/>
                <w:szCs w:val="22"/>
              </w:rPr>
              <w:t xml:space="preserve"> Shrike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Lanius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isabellinus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BC7883" w:rsidTr="005954DC">
        <w:trPr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Common Chiffchaff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Phylloscopus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collybita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10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Iraq Babbler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Turdoides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altirostris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BC7883" w:rsidTr="005954DC">
        <w:trPr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 xml:space="preserve">Graceful </w:t>
            </w:r>
            <w:proofErr w:type="spellStart"/>
            <w:r w:rsidRPr="00BC7883">
              <w:rPr>
                <w:rFonts w:ascii="Garamond" w:hAnsi="Garamond"/>
                <w:sz w:val="22"/>
                <w:szCs w:val="22"/>
              </w:rPr>
              <w:t>Prinia</w:t>
            </w:r>
            <w:proofErr w:type="spellEnd"/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Prinia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House Sparrow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Passer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domesticus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22</w:t>
            </w:r>
          </w:p>
        </w:tc>
      </w:tr>
      <w:tr w:rsidR="00625FA2" w:rsidRPr="00BC7883" w:rsidTr="005954DC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White Wagtail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Motacilla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 w:cs="Garamond"/>
          <w:b w:val="0"/>
          <w:bCs w:val="0"/>
          <w:sz w:val="28"/>
          <w:szCs w:val="28"/>
        </w:rPr>
      </w:pPr>
      <w:bookmarkStart w:id="13" w:name="_Toc379585693"/>
      <w:bookmarkStart w:id="14" w:name="_Toc379586147"/>
      <w:r w:rsidRPr="00C545FE">
        <w:rPr>
          <w:rFonts w:ascii="Garamond" w:hAnsi="Garamond"/>
          <w:sz w:val="20"/>
          <w:szCs w:val="20"/>
        </w:rPr>
        <w:t>Other Fauna species found/reported during the surveys</w:t>
      </w:r>
      <w:bookmarkEnd w:id="13"/>
      <w:bookmarkEnd w:id="14"/>
    </w:p>
    <w:tbl>
      <w:tblPr>
        <w:tblStyle w:val="LightList-Accent5"/>
        <w:tblW w:w="9180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34"/>
        <w:gridCol w:w="2976"/>
        <w:gridCol w:w="3544"/>
        <w:gridCol w:w="2126"/>
      </w:tblGrid>
      <w:tr w:rsidR="00625FA2" w:rsidRPr="00BC7883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544" w:type="dxa"/>
            <w:hideMark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Note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Golden Jackal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Red Fox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Wild Boar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scrofa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Grey wolf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lupus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Jungle cat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Felis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chaus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European Otter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Lutra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lutra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Small Asian Mongoose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Herpestes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auropunctatus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Dice Water Snake</w:t>
            </w:r>
          </w:p>
        </w:tc>
        <w:tc>
          <w:tcPr>
            <w:tcW w:w="3544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Natrix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tessellate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Indian stinging catfish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Heteropneustus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fossilis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Silurus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triostegus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Tilapia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zilli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Dominant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Cyprinus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carpio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Barbus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sharpeyi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Liza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abu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rtl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Aspius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vorax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BC7883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BC7883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44" w:type="dxa"/>
          </w:tcPr>
          <w:p w:rsidR="00625FA2" w:rsidRPr="00BC7883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rtl/>
              </w:rPr>
            </w:pP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Barbus</w:t>
            </w:r>
            <w:proofErr w:type="spellEnd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883">
              <w:rPr>
                <w:rFonts w:ascii="Garamond" w:hAnsi="Garamond"/>
                <w:i/>
                <w:iCs/>
                <w:sz w:val="22"/>
                <w:szCs w:val="22"/>
              </w:rPr>
              <w:t>luteus</w:t>
            </w:r>
            <w:proofErr w:type="spellEnd"/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</w:tbl>
    <w:p w:rsidR="00625FA2" w:rsidRPr="00C545FE" w:rsidRDefault="00625FA2" w:rsidP="00625FA2">
      <w:pPr>
        <w:jc w:val="center"/>
        <w:rPr>
          <w:rFonts w:ascii="Garamond" w:hAnsi="Garamond"/>
          <w:b/>
          <w:bCs/>
          <w:sz w:val="20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bCs w:val="0"/>
          <w:sz w:val="22"/>
          <w:szCs w:val="22"/>
        </w:rPr>
      </w:pPr>
      <w:bookmarkStart w:id="15" w:name="_Toc379585694"/>
      <w:bookmarkStart w:id="16" w:name="_Toc379586148"/>
      <w:r w:rsidRPr="00C545FE">
        <w:rPr>
          <w:rFonts w:ascii="Garamond" w:hAnsi="Garamond"/>
          <w:sz w:val="20"/>
          <w:szCs w:val="20"/>
        </w:rPr>
        <w:t>Field measurements of wat</w:t>
      </w:r>
      <w:r>
        <w:rPr>
          <w:rFonts w:ascii="Garamond" w:hAnsi="Garamond"/>
          <w:sz w:val="20"/>
          <w:szCs w:val="20"/>
        </w:rPr>
        <w:t>e</w:t>
      </w:r>
      <w:r w:rsidRPr="00C545FE">
        <w:rPr>
          <w:rFonts w:ascii="Garamond" w:hAnsi="Garamond"/>
          <w:sz w:val="20"/>
          <w:szCs w:val="20"/>
        </w:rPr>
        <w:t>r sample</w:t>
      </w:r>
      <w:bookmarkEnd w:id="15"/>
      <w:bookmarkEnd w:id="16"/>
    </w:p>
    <w:tbl>
      <w:tblPr>
        <w:tblStyle w:val="LightList-Accent5"/>
        <w:tblW w:w="920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609"/>
        <w:gridCol w:w="2353"/>
        <w:gridCol w:w="2126"/>
        <w:gridCol w:w="2116"/>
      </w:tblGrid>
      <w:tr w:rsidR="00625FA2" w:rsidRPr="00BC7883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BC7883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Parameters</w:t>
            </w:r>
          </w:p>
        </w:tc>
        <w:tc>
          <w:tcPr>
            <w:tcW w:w="2353" w:type="dxa"/>
          </w:tcPr>
          <w:p w:rsidR="00625FA2" w:rsidRPr="00BC7883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Station 2</w:t>
            </w:r>
          </w:p>
        </w:tc>
        <w:tc>
          <w:tcPr>
            <w:tcW w:w="2116" w:type="dxa"/>
          </w:tcPr>
          <w:p w:rsidR="00625FA2" w:rsidRPr="00BC7883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Station 3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Air Temperature</w:t>
            </w:r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 C° 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14.1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18.1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Water Temperature ( C° )</w:t>
            </w:r>
          </w:p>
        </w:tc>
        <w:tc>
          <w:tcPr>
            <w:tcW w:w="2353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11.2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12.3</w:t>
            </w:r>
          </w:p>
        </w:tc>
        <w:tc>
          <w:tcPr>
            <w:tcW w:w="211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11.9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pH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7.78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7.65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7.67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Conductivity (</w:t>
            </w:r>
            <w:proofErr w:type="spellStart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ms</w:t>
            </w:r>
            <w:proofErr w:type="spellEnd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/cm)</w:t>
            </w:r>
          </w:p>
        </w:tc>
        <w:tc>
          <w:tcPr>
            <w:tcW w:w="2353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6.46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11.47</w:t>
            </w:r>
          </w:p>
        </w:tc>
        <w:tc>
          <w:tcPr>
            <w:tcW w:w="211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6.2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Salinity (</w:t>
            </w:r>
            <w:proofErr w:type="spellStart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ppt</w:t>
            </w:r>
            <w:proofErr w:type="spellEnd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6.4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3.3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(mg/l)</w:t>
            </w:r>
          </w:p>
        </w:tc>
        <w:tc>
          <w:tcPr>
            <w:tcW w:w="2353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4.80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4.50</w:t>
            </w:r>
          </w:p>
        </w:tc>
        <w:tc>
          <w:tcPr>
            <w:tcW w:w="211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4.69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(%)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45.5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43.1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43.2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Turbidity (NTU)</w:t>
            </w:r>
          </w:p>
        </w:tc>
        <w:tc>
          <w:tcPr>
            <w:tcW w:w="2353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32.59</w:t>
            </w:r>
          </w:p>
        </w:tc>
        <w:tc>
          <w:tcPr>
            <w:tcW w:w="212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60.3</w:t>
            </w:r>
          </w:p>
        </w:tc>
        <w:tc>
          <w:tcPr>
            <w:tcW w:w="2116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10.8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Depth (m)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2.5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1.5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2.5</w:t>
            </w:r>
          </w:p>
        </w:tc>
      </w:tr>
    </w:tbl>
    <w:p w:rsidR="00625FA2" w:rsidRPr="005E6E35" w:rsidRDefault="00625FA2" w:rsidP="00625FA2"/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bCs w:val="0"/>
          <w:sz w:val="32"/>
          <w:szCs w:val="32"/>
        </w:rPr>
      </w:pPr>
      <w:bookmarkStart w:id="17" w:name="_Toc379585695"/>
      <w:bookmarkStart w:id="18" w:name="_Toc379586149"/>
      <w:r w:rsidRPr="00C545FE">
        <w:rPr>
          <w:rFonts w:ascii="Garamond" w:hAnsi="Garamond"/>
          <w:sz w:val="20"/>
          <w:szCs w:val="20"/>
        </w:rPr>
        <w:t xml:space="preserve">Anions, </w:t>
      </w:r>
      <w:proofErr w:type="spellStart"/>
      <w:r w:rsidRPr="00C545FE">
        <w:rPr>
          <w:rFonts w:ascii="Garamond" w:hAnsi="Garamond"/>
          <w:sz w:val="20"/>
          <w:szCs w:val="20"/>
        </w:rPr>
        <w:t>Cation</w:t>
      </w:r>
      <w:r>
        <w:rPr>
          <w:rFonts w:ascii="Garamond" w:hAnsi="Garamond"/>
          <w:sz w:val="20"/>
          <w:szCs w:val="20"/>
        </w:rPr>
        <w:t>s</w:t>
      </w:r>
      <w:proofErr w:type="spellEnd"/>
      <w:r w:rsidRPr="00C545FE">
        <w:rPr>
          <w:rFonts w:ascii="Garamond" w:hAnsi="Garamond"/>
          <w:sz w:val="20"/>
          <w:szCs w:val="20"/>
        </w:rPr>
        <w:t xml:space="preserve"> and COD of water sample</w:t>
      </w:r>
      <w:bookmarkEnd w:id="17"/>
      <w:bookmarkEnd w:id="18"/>
    </w:p>
    <w:tbl>
      <w:tblPr>
        <w:tblStyle w:val="LightList-Accent5"/>
        <w:tblW w:w="9201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432"/>
        <w:gridCol w:w="3367"/>
        <w:gridCol w:w="3402"/>
      </w:tblGrid>
      <w:tr w:rsidR="00625FA2" w:rsidRPr="00BC7883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Merge w:val="restart"/>
          </w:tcPr>
          <w:p w:rsidR="00625FA2" w:rsidRPr="00BC7883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Parameters</w:t>
            </w:r>
          </w:p>
        </w:tc>
        <w:tc>
          <w:tcPr>
            <w:tcW w:w="3367" w:type="dxa"/>
            <w:tcBorders>
              <w:bottom w:val="single" w:sz="8" w:space="0" w:color="4BACC6" w:themeColor="accent5"/>
            </w:tcBorders>
          </w:tcPr>
          <w:p w:rsidR="00625FA2" w:rsidRPr="00BC7883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3402" w:type="dxa"/>
            <w:tcBorders>
              <w:bottom w:val="single" w:sz="8" w:space="0" w:color="4BACC6" w:themeColor="accent5"/>
            </w:tcBorders>
          </w:tcPr>
          <w:p w:rsidR="00625FA2" w:rsidRPr="00BC7883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Cs w:val="22"/>
              </w:rPr>
              <w:t>Station 2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  <w:shd w:val="clear" w:color="auto" w:fill="4BACC6" w:themeFill="accent5"/>
          </w:tcPr>
          <w:p w:rsidR="00625FA2" w:rsidRPr="00BC7883" w:rsidRDefault="00625FA2" w:rsidP="005954D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</w:pPr>
            <w:r w:rsidRPr="00BC7883"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  <w:t>Duplicate 1</w:t>
            </w:r>
          </w:p>
          <w:p w:rsidR="00625FA2" w:rsidRPr="00BC7883" w:rsidRDefault="00625FA2" w:rsidP="005954D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625FA2" w:rsidRPr="00BC7883" w:rsidRDefault="00625FA2" w:rsidP="005954D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</w:pPr>
            <w:r w:rsidRPr="00BC7883"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  <w:t>Duplicate 1</w:t>
            </w:r>
          </w:p>
          <w:p w:rsidR="00625FA2" w:rsidRPr="00BC7883" w:rsidRDefault="00625FA2" w:rsidP="005954D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</w:pP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Cl</w:t>
            </w:r>
            <w:proofErr w:type="spellEnd"/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1300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1400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HCO3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213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233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NO3 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ND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0.38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SO4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77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102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COD 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112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48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proofErr w:type="spellStart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Ca</w:t>
            </w:r>
            <w:proofErr w:type="spellEnd"/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240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BC7883">
              <w:rPr>
                <w:rFonts w:ascii="Garamond" w:hAnsi="Garamond"/>
                <w:sz w:val="22"/>
                <w:szCs w:val="22"/>
              </w:rPr>
              <w:t>240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Mg 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45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99</w:t>
            </w:r>
          </w:p>
        </w:tc>
      </w:tr>
      <w:tr w:rsidR="00625FA2" w:rsidRPr="00BC7883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Na 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648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650</w:t>
            </w:r>
          </w:p>
        </w:tc>
      </w:tr>
      <w:tr w:rsidR="00625FA2" w:rsidRPr="00BC7883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BC7883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K (ppm)</w:t>
            </w:r>
          </w:p>
        </w:tc>
        <w:tc>
          <w:tcPr>
            <w:tcW w:w="3367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75</w:t>
            </w:r>
          </w:p>
        </w:tc>
        <w:tc>
          <w:tcPr>
            <w:tcW w:w="3402" w:type="dxa"/>
          </w:tcPr>
          <w:p w:rsidR="00625FA2" w:rsidRPr="00BC7883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BC7883">
              <w:rPr>
                <w:rFonts w:ascii="Garamond" w:hAnsi="Garamond" w:cstheme="majorBidi"/>
                <w:sz w:val="22"/>
                <w:szCs w:val="22"/>
              </w:rPr>
              <w:t>75</w:t>
            </w:r>
          </w:p>
        </w:tc>
      </w:tr>
    </w:tbl>
    <w:p w:rsidR="00625FA2" w:rsidRDefault="00625FA2" w:rsidP="00625FA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25FA2" w:rsidRPr="008251EF" w:rsidRDefault="00625FA2" w:rsidP="00625FA2">
      <w:pPr>
        <w:pStyle w:val="Heading2"/>
        <w:rPr>
          <w:sz w:val="22"/>
          <w:szCs w:val="22"/>
        </w:rPr>
      </w:pPr>
      <w:bookmarkStart w:id="19" w:name="_Toc379585280"/>
      <w:bookmarkStart w:id="20" w:name="_Toc379585981"/>
      <w:r w:rsidRPr="008251EF">
        <w:rPr>
          <w:sz w:val="22"/>
          <w:szCs w:val="22"/>
        </w:rPr>
        <w:lastRenderedPageBreak/>
        <w:t>Abu-</w:t>
      </w:r>
      <w:proofErr w:type="spellStart"/>
      <w:r w:rsidRPr="008251EF">
        <w:rPr>
          <w:sz w:val="22"/>
          <w:szCs w:val="22"/>
        </w:rPr>
        <w:t>Ajaj</w:t>
      </w:r>
      <w:proofErr w:type="gramStart"/>
      <w:r w:rsidRPr="008251EF">
        <w:rPr>
          <w:sz w:val="22"/>
          <w:szCs w:val="22"/>
        </w:rPr>
        <w:t>,East</w:t>
      </w:r>
      <w:bookmarkEnd w:id="19"/>
      <w:bookmarkEnd w:id="20"/>
      <w:proofErr w:type="spellEnd"/>
      <w:proofErr w:type="gramEnd"/>
    </w:p>
    <w:p w:rsidR="00625FA2" w:rsidRPr="008251EF" w:rsidRDefault="00625FA2" w:rsidP="00625FA2">
      <w:pPr>
        <w:rPr>
          <w:rFonts w:ascii="Garamond" w:hAnsi="Garamond"/>
          <w:sz w:val="22"/>
          <w:szCs w:val="22"/>
        </w:rPr>
      </w:pPr>
      <w:r w:rsidRPr="008251EF">
        <w:rPr>
          <w:rFonts w:ascii="Garamond" w:hAnsi="Garamond"/>
          <w:sz w:val="22"/>
          <w:szCs w:val="22"/>
        </w:rPr>
        <w:t>The site was surveyed in 11 Jan 2014.</w:t>
      </w:r>
    </w:p>
    <w:p w:rsidR="00625FA2" w:rsidRPr="008251EF" w:rsidRDefault="00625FA2" w:rsidP="00625FA2">
      <w:pPr>
        <w:rPr>
          <w:rFonts w:ascii="Garamond" w:hAnsi="Garamond"/>
          <w:sz w:val="22"/>
          <w:szCs w:val="22"/>
        </w:rPr>
      </w:pPr>
      <w:r w:rsidRPr="008251EF">
        <w:rPr>
          <w:rFonts w:ascii="Garamond" w:hAnsi="Garamond"/>
          <w:sz w:val="22"/>
          <w:szCs w:val="22"/>
        </w:rPr>
        <w:t>Admin</w:t>
      </w:r>
      <w:r>
        <w:rPr>
          <w:rFonts w:ascii="Garamond" w:hAnsi="Garamond"/>
          <w:sz w:val="22"/>
          <w:szCs w:val="22"/>
        </w:rPr>
        <w:t xml:space="preserve">istrative </w:t>
      </w:r>
      <w:r w:rsidRPr="008251EF">
        <w:rPr>
          <w:rFonts w:ascii="Garamond" w:hAnsi="Garamond"/>
          <w:sz w:val="22"/>
          <w:szCs w:val="22"/>
        </w:rPr>
        <w:t>Area:</w:t>
      </w:r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8251EF">
        <w:rPr>
          <w:rFonts w:ascii="Garamond" w:hAnsi="Garamond"/>
          <w:sz w:val="22"/>
          <w:szCs w:val="22"/>
        </w:rPr>
        <w:t>Thi-Qar</w:t>
      </w:r>
      <w:proofErr w:type="spellEnd"/>
    </w:p>
    <w:p w:rsidR="00625FA2" w:rsidRDefault="00625FA2" w:rsidP="00625FA2">
      <w:pPr>
        <w:rPr>
          <w:rFonts w:ascii="Garamond" w:hAnsi="Garamond"/>
          <w:sz w:val="22"/>
          <w:szCs w:val="22"/>
        </w:rPr>
      </w:pPr>
      <w:r w:rsidRPr="008251EF">
        <w:rPr>
          <w:rFonts w:ascii="Garamond" w:hAnsi="Garamond"/>
          <w:sz w:val="22"/>
          <w:szCs w:val="22"/>
        </w:rPr>
        <w:t xml:space="preserve">Central coordinates: </w:t>
      </w:r>
      <w:r w:rsidRPr="008251EF">
        <w:rPr>
          <w:rFonts w:ascii="Garamond" w:hAnsi="Garamond"/>
          <w:b/>
          <w:bCs/>
          <w:sz w:val="22"/>
          <w:szCs w:val="22"/>
        </w:rPr>
        <w:t>N</w:t>
      </w:r>
      <w:r w:rsidRPr="008251EF">
        <w:rPr>
          <w:rFonts w:ascii="Garamond" w:hAnsi="Garamond"/>
          <w:sz w:val="22"/>
          <w:szCs w:val="22"/>
        </w:rPr>
        <w:t xml:space="preserve"> 30° 51' 19.7"</w:t>
      </w:r>
      <w:r>
        <w:rPr>
          <w:rFonts w:ascii="Garamond" w:hAnsi="Garamond"/>
          <w:sz w:val="22"/>
          <w:szCs w:val="22"/>
        </w:rPr>
        <w:t>;</w:t>
      </w:r>
      <w:r w:rsidRPr="008251EF">
        <w:rPr>
          <w:rFonts w:ascii="Garamond" w:hAnsi="Garamond"/>
          <w:sz w:val="22"/>
          <w:szCs w:val="22"/>
        </w:rPr>
        <w:t xml:space="preserve"> </w:t>
      </w:r>
      <w:r w:rsidRPr="008251EF">
        <w:rPr>
          <w:rFonts w:ascii="Garamond" w:hAnsi="Garamond"/>
          <w:b/>
          <w:bCs/>
          <w:sz w:val="22"/>
          <w:szCs w:val="22"/>
        </w:rPr>
        <w:t>E</w:t>
      </w:r>
      <w:r w:rsidRPr="008251EF">
        <w:rPr>
          <w:rFonts w:ascii="Garamond" w:hAnsi="Garamond"/>
          <w:sz w:val="22"/>
          <w:szCs w:val="22"/>
        </w:rPr>
        <w:t xml:space="preserve"> 46° 58' 55.7"</w:t>
      </w:r>
    </w:p>
    <w:p w:rsidR="00625FA2" w:rsidRPr="008251EF" w:rsidRDefault="00625FA2" w:rsidP="00625FA2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2964"/>
        <w:gridCol w:w="2302"/>
      </w:tblGrid>
      <w:tr w:rsidR="00625FA2" w:rsidRPr="00C545FE" w:rsidTr="005954DC">
        <w:trPr>
          <w:jc w:val="center"/>
        </w:trPr>
        <w:tc>
          <w:tcPr>
            <w:tcW w:w="3111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</w:rPr>
              <w:t>N</w:t>
            </w:r>
          </w:p>
        </w:tc>
        <w:tc>
          <w:tcPr>
            <w:tcW w:w="2964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bCs/>
                <w:rtl/>
                <w:lang w:bidi="ar-IQ"/>
              </w:rPr>
            </w:pPr>
            <w:r w:rsidRPr="00C545FE">
              <w:rPr>
                <w:rFonts w:ascii="Garamond" w:hAnsi="Garamond"/>
                <w:b/>
                <w:bCs/>
              </w:rPr>
              <w:t>E</w:t>
            </w:r>
          </w:p>
        </w:tc>
        <w:tc>
          <w:tcPr>
            <w:tcW w:w="2302" w:type="dxa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S</w:t>
            </w:r>
          </w:p>
        </w:tc>
      </w:tr>
      <w:tr w:rsidR="00625FA2" w:rsidRPr="00C545FE" w:rsidTr="005954DC">
        <w:trPr>
          <w:jc w:val="center"/>
        </w:trPr>
        <w:tc>
          <w:tcPr>
            <w:tcW w:w="8377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28BE8F23" wp14:editId="3185FF0B">
                  <wp:extent cx="5295900" cy="1704975"/>
                  <wp:effectExtent l="0" t="0" r="0" b="0"/>
                  <wp:docPr id="51" name="Picture 51" descr="N-E-S Abu-Ajaj, Eas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-E-S Abu-Ajaj, Eas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jc w:val="center"/>
        </w:trPr>
        <w:tc>
          <w:tcPr>
            <w:tcW w:w="8377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21" w:name="_Toc379586058"/>
            <w:r w:rsidRPr="00C545FE">
              <w:rPr>
                <w:rFonts w:ascii="Garamond" w:hAnsi="Garamond"/>
                <w:sz w:val="20"/>
                <w:szCs w:val="20"/>
              </w:rPr>
              <w:t>Eastern view of Abu-</w:t>
            </w:r>
            <w:proofErr w:type="spellStart"/>
            <w:r w:rsidRPr="00C545FE">
              <w:rPr>
                <w:rFonts w:ascii="Garamond" w:hAnsi="Garamond"/>
                <w:sz w:val="20"/>
                <w:szCs w:val="20"/>
              </w:rPr>
              <w:t>Ajaj</w:t>
            </w:r>
            <w:proofErr w:type="spellEnd"/>
            <w:r w:rsidRPr="00C545FE">
              <w:rPr>
                <w:rFonts w:ascii="Garamond" w:hAnsi="Garamond"/>
                <w:sz w:val="20"/>
                <w:szCs w:val="20"/>
              </w:rPr>
              <w:t xml:space="preserve"> east (180°).</w:t>
            </w:r>
            <w:bookmarkEnd w:id="21"/>
          </w:p>
        </w:tc>
      </w:tr>
      <w:tr w:rsidR="00625FA2" w:rsidRPr="00C545FE" w:rsidTr="005954DC">
        <w:trPr>
          <w:jc w:val="center"/>
        </w:trPr>
        <w:tc>
          <w:tcPr>
            <w:tcW w:w="3111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lang w:bidi="ar-IQ"/>
              </w:rPr>
            </w:pPr>
            <w:r w:rsidRPr="00C545FE">
              <w:rPr>
                <w:rFonts w:ascii="Garamond" w:hAnsi="Garamond"/>
                <w:b/>
              </w:rPr>
              <w:t>S</w:t>
            </w:r>
          </w:p>
        </w:tc>
        <w:tc>
          <w:tcPr>
            <w:tcW w:w="2964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  <w:rtl/>
                <w:lang w:bidi="ar-IQ"/>
              </w:rPr>
            </w:pPr>
            <w:r w:rsidRPr="00C545FE">
              <w:rPr>
                <w:rFonts w:ascii="Garamond" w:hAnsi="Garamond"/>
                <w:b/>
                <w:bCs/>
              </w:rPr>
              <w:t>W</w:t>
            </w:r>
          </w:p>
        </w:tc>
        <w:tc>
          <w:tcPr>
            <w:tcW w:w="2302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N</w:t>
            </w:r>
          </w:p>
        </w:tc>
      </w:tr>
      <w:tr w:rsidR="00625FA2" w:rsidRPr="00C545FE" w:rsidTr="005954DC">
        <w:trPr>
          <w:jc w:val="center"/>
        </w:trPr>
        <w:tc>
          <w:tcPr>
            <w:tcW w:w="8377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7C960DDA" wp14:editId="239E61A1">
                  <wp:extent cx="5295900" cy="1476375"/>
                  <wp:effectExtent l="0" t="0" r="0" b="0"/>
                  <wp:docPr id="52" name="Picture 52" descr="S-W-N Abu-Ajaj, Eas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-W-N Abu-Ajaj, Eas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trHeight w:val="368"/>
          <w:jc w:val="center"/>
        </w:trPr>
        <w:tc>
          <w:tcPr>
            <w:tcW w:w="8377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</w:rPr>
            </w:pPr>
            <w:bookmarkStart w:id="22" w:name="_Toc379586059"/>
            <w:r w:rsidRPr="00C545FE">
              <w:rPr>
                <w:rFonts w:ascii="Garamond" w:hAnsi="Garamond"/>
              </w:rPr>
              <w:t>Western view of Abu-</w:t>
            </w:r>
            <w:proofErr w:type="spellStart"/>
            <w:r w:rsidRPr="00C545FE">
              <w:rPr>
                <w:rFonts w:ascii="Garamond" w:hAnsi="Garamond"/>
              </w:rPr>
              <w:t>Ajaj</w:t>
            </w:r>
            <w:proofErr w:type="spellEnd"/>
            <w:r w:rsidRPr="00C545FE">
              <w:rPr>
                <w:rFonts w:ascii="Garamond" w:hAnsi="Garamond"/>
              </w:rPr>
              <w:t xml:space="preserve"> east (180°).</w:t>
            </w:r>
            <w:bookmarkEnd w:id="22"/>
          </w:p>
        </w:tc>
      </w:tr>
    </w:tbl>
    <w:p w:rsidR="00625FA2" w:rsidRPr="00B83A55" w:rsidRDefault="00625FA2" w:rsidP="00625FA2">
      <w:pPr>
        <w:jc w:val="center"/>
        <w:rPr>
          <w:rFonts w:ascii="Garamond" w:hAnsi="Garamond"/>
          <w:b/>
          <w:sz w:val="22"/>
          <w:szCs w:val="22"/>
        </w:rPr>
      </w:pPr>
      <w:r w:rsidRPr="00B83A55">
        <w:rPr>
          <w:rFonts w:ascii="Garamond" w:hAnsi="Garamond"/>
          <w:b/>
          <w:sz w:val="22"/>
          <w:szCs w:val="22"/>
        </w:rPr>
        <w:t xml:space="preserve">Threat assessment </w:t>
      </w:r>
    </w:p>
    <w:p w:rsidR="00625FA2" w:rsidRPr="00B83A55" w:rsidRDefault="00625FA2" w:rsidP="00625FA2">
      <w:pPr>
        <w:jc w:val="center"/>
        <w:rPr>
          <w:rFonts w:ascii="Garamond" w:hAnsi="Garamond"/>
          <w:sz w:val="22"/>
          <w:szCs w:val="22"/>
        </w:rPr>
      </w:pPr>
    </w:p>
    <w:tbl>
      <w:tblPr>
        <w:tblW w:w="52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4"/>
        <w:gridCol w:w="1348"/>
        <w:gridCol w:w="1062"/>
        <w:gridCol w:w="1205"/>
        <w:gridCol w:w="1205"/>
        <w:gridCol w:w="1205"/>
        <w:gridCol w:w="1205"/>
        <w:gridCol w:w="1205"/>
      </w:tblGrid>
      <w:tr w:rsidR="00625FA2" w:rsidRPr="00B83A55" w:rsidTr="005954DC"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D662BB5" wp14:editId="03A7B8D1">
                  <wp:extent cx="505077" cy="401955"/>
                  <wp:effectExtent l="0" t="0" r="0" b="0"/>
                  <wp:docPr id="4" name="Picture 19" descr="C:\Program Files\Microsoft Office\MEDIA\CAGCAT10\j0297185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71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469D95B" wp14:editId="7BC45112">
                  <wp:extent cx="385149" cy="381635"/>
                  <wp:effectExtent l="0" t="0" r="0" b="0"/>
                  <wp:docPr id="6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elopment - no.bmp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56717A6" wp14:editId="4F031BBD">
                  <wp:extent cx="425792" cy="401955"/>
                  <wp:effectExtent l="0" t="0" r="0" b="0"/>
                  <wp:docPr id="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l - no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454BF2BC" wp14:editId="0DABDE4E">
                  <wp:extent cx="355725" cy="371475"/>
                  <wp:effectExtent l="0" t="0" r="0" b="0"/>
                  <wp:docPr id="8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portation Icon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57C1F2B" wp14:editId="55C47D60">
                  <wp:extent cx="355790" cy="361950"/>
                  <wp:effectExtent l="0" t="0" r="0" b="0"/>
                  <wp:docPr id="9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ting - no.gif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E0AB406" wp14:editId="2BA93674">
                  <wp:extent cx="385149" cy="361950"/>
                  <wp:effectExtent l="0" t="0" r="0" b="0"/>
                  <wp:docPr id="10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population no.gif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59AC5C0" wp14:editId="6DA126C5">
                  <wp:extent cx="414426" cy="401955"/>
                  <wp:effectExtent l="0" t="0" r="0" b="0"/>
                  <wp:docPr id="11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 - no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A595378" wp14:editId="2FE3FED5">
                  <wp:extent cx="356010" cy="361950"/>
                  <wp:effectExtent l="0" t="0" r="0" b="0"/>
                  <wp:docPr id="12" name="Picture 12" descr="C:\Program Files\Microsoft Office\MEDIA\CAGCAT10\j0285360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53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B83A55" w:rsidTr="005954DC">
        <w:trPr>
          <w:trHeight w:val="544"/>
        </w:trPr>
        <w:tc>
          <w:tcPr>
            <w:tcW w:w="625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83A55">
              <w:rPr>
                <w:rFonts w:ascii="Garamond" w:hAnsi="Garamond"/>
                <w:b/>
                <w:bCs/>
                <w:sz w:val="18"/>
                <w:szCs w:val="18"/>
              </w:rPr>
              <w:t>Agricultural expansion</w:t>
            </w:r>
          </w:p>
        </w:tc>
        <w:tc>
          <w:tcPr>
            <w:tcW w:w="699" w:type="pct"/>
            <w:shd w:val="clear" w:color="auto" w:fill="FFFFFF" w:themeFill="background1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Urbanization</w:t>
            </w:r>
          </w:p>
        </w:tc>
        <w:tc>
          <w:tcPr>
            <w:tcW w:w="551" w:type="pct"/>
            <w:shd w:val="clear" w:color="auto" w:fill="FFFFFF" w:themeFill="background1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Oil &amp; mining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Over-exploitation</w:t>
            </w:r>
          </w:p>
        </w:tc>
        <w:tc>
          <w:tcPr>
            <w:tcW w:w="625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Disturbance</w:t>
            </w:r>
          </w:p>
        </w:tc>
        <w:tc>
          <w:tcPr>
            <w:tcW w:w="625" w:type="pct"/>
            <w:shd w:val="clear" w:color="auto" w:fill="FFC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Natural system modification</w:t>
            </w:r>
          </w:p>
        </w:tc>
        <w:tc>
          <w:tcPr>
            <w:tcW w:w="625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Pollution</w:t>
            </w:r>
          </w:p>
        </w:tc>
      </w:tr>
    </w:tbl>
    <w:p w:rsidR="00625FA2" w:rsidRPr="007062E0" w:rsidRDefault="00625FA2" w:rsidP="00625FA2">
      <w:pPr>
        <w:rPr>
          <w:rFonts w:ascii="Garamond" w:hAnsi="Garamond"/>
          <w:sz w:val="22"/>
          <w:szCs w:val="22"/>
        </w:rPr>
      </w:pPr>
      <w:r w:rsidRPr="007062E0">
        <w:rPr>
          <w:rFonts w:ascii="Garamond" w:hAnsi="Garamond"/>
          <w:sz w:val="22"/>
          <w:szCs w:val="22"/>
        </w:rPr>
        <w:t>The level of each threat: White: Low, Yellow: Medium, Orange: High, Red = Very high</w:t>
      </w:r>
    </w:p>
    <w:p w:rsidR="00625FA2" w:rsidRPr="00C545FE" w:rsidRDefault="00625FA2" w:rsidP="00625FA2">
      <w:pPr>
        <w:jc w:val="center"/>
        <w:rPr>
          <w:rFonts w:ascii="Garamond" w:hAnsi="Garamond"/>
          <w:sz w:val="20"/>
          <w:lang w:eastAsia="it-IT"/>
        </w:rPr>
      </w:pPr>
    </w:p>
    <w:p w:rsidR="00625FA2" w:rsidRPr="008251EF" w:rsidRDefault="00625FA2" w:rsidP="00625FA2">
      <w:pPr>
        <w:pStyle w:val="Heading2"/>
        <w:rPr>
          <w:sz w:val="22"/>
          <w:szCs w:val="22"/>
        </w:rPr>
      </w:pPr>
      <w:bookmarkStart w:id="23" w:name="_Toc379585281"/>
      <w:bookmarkStart w:id="24" w:name="_Toc379585982"/>
      <w:r w:rsidRPr="008251EF">
        <w:rPr>
          <w:sz w:val="22"/>
          <w:szCs w:val="22"/>
        </w:rPr>
        <w:t>Site Description:</w:t>
      </w:r>
      <w:bookmarkEnd w:id="23"/>
      <w:bookmarkEnd w:id="24"/>
    </w:p>
    <w:p w:rsidR="00625FA2" w:rsidRPr="008251EF" w:rsidRDefault="00625FA2" w:rsidP="00625FA2">
      <w:pPr>
        <w:jc w:val="both"/>
        <w:rPr>
          <w:rFonts w:ascii="Garamond" w:hAnsi="Garamond"/>
          <w:b/>
          <w:bCs/>
          <w:sz w:val="22"/>
          <w:szCs w:val="22"/>
        </w:rPr>
      </w:pPr>
      <w:r w:rsidRPr="008251EF">
        <w:rPr>
          <w:rFonts w:ascii="Garamond" w:hAnsi="Garamond"/>
          <w:sz w:val="22"/>
          <w:szCs w:val="22"/>
        </w:rPr>
        <w:t xml:space="preserve">The site </w:t>
      </w:r>
      <w:r>
        <w:rPr>
          <w:rFonts w:ascii="Garamond" w:hAnsi="Garamond"/>
          <w:sz w:val="22"/>
          <w:szCs w:val="22"/>
        </w:rPr>
        <w:t>i</w:t>
      </w:r>
      <w:r w:rsidRPr="008251EF">
        <w:rPr>
          <w:rFonts w:ascii="Garamond" w:hAnsi="Garamond"/>
          <w:sz w:val="22"/>
          <w:szCs w:val="22"/>
        </w:rPr>
        <w:t xml:space="preserve">s located in the south of </w:t>
      </w:r>
      <w:proofErr w:type="spellStart"/>
      <w:r w:rsidRPr="008251EF">
        <w:rPr>
          <w:rFonts w:ascii="Garamond" w:hAnsi="Garamond"/>
          <w:sz w:val="22"/>
          <w:szCs w:val="22"/>
        </w:rPr>
        <w:t>Chibaish</w:t>
      </w:r>
      <w:proofErr w:type="spellEnd"/>
      <w:r w:rsidRPr="008251EF">
        <w:rPr>
          <w:rFonts w:ascii="Garamond" w:hAnsi="Garamond"/>
          <w:sz w:val="22"/>
          <w:szCs w:val="22"/>
        </w:rPr>
        <w:t xml:space="preserve"> District, </w:t>
      </w:r>
      <w:r>
        <w:rPr>
          <w:rFonts w:ascii="Garamond" w:hAnsi="Garamond"/>
          <w:sz w:val="22"/>
          <w:szCs w:val="22"/>
        </w:rPr>
        <w:t>in</w:t>
      </w:r>
      <w:r w:rsidRPr="008251E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the central </w:t>
      </w:r>
      <w:r w:rsidRPr="008251EF">
        <w:rPr>
          <w:rFonts w:ascii="Garamond" w:hAnsi="Garamond"/>
          <w:sz w:val="22"/>
          <w:szCs w:val="22"/>
        </w:rPr>
        <w:t xml:space="preserve">part of East </w:t>
      </w:r>
      <w:proofErr w:type="spellStart"/>
      <w:r w:rsidRPr="008251EF">
        <w:rPr>
          <w:rFonts w:ascii="Garamond" w:hAnsi="Garamond"/>
          <w:sz w:val="22"/>
          <w:szCs w:val="22"/>
        </w:rPr>
        <w:t>Hammar</w:t>
      </w:r>
      <w:proofErr w:type="spellEnd"/>
      <w:r w:rsidRPr="008251EF">
        <w:rPr>
          <w:rFonts w:ascii="Garamond" w:hAnsi="Garamond"/>
          <w:sz w:val="22"/>
          <w:szCs w:val="22"/>
        </w:rPr>
        <w:t xml:space="preserve"> marsh. Water depth at the site </w:t>
      </w:r>
      <w:r>
        <w:rPr>
          <w:rFonts w:ascii="Garamond" w:hAnsi="Garamond"/>
          <w:sz w:val="22"/>
          <w:szCs w:val="22"/>
        </w:rPr>
        <w:t>i</w:t>
      </w:r>
      <w:r w:rsidRPr="008251EF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 about</w:t>
      </w:r>
      <w:r w:rsidRPr="008251EF">
        <w:rPr>
          <w:rFonts w:ascii="Garamond" w:hAnsi="Garamond"/>
          <w:sz w:val="22"/>
          <w:szCs w:val="22"/>
        </w:rPr>
        <w:t xml:space="preserve"> 1 m. The site </w:t>
      </w:r>
      <w:r>
        <w:rPr>
          <w:rFonts w:ascii="Garamond" w:hAnsi="Garamond"/>
          <w:sz w:val="22"/>
          <w:szCs w:val="22"/>
        </w:rPr>
        <w:t>i</w:t>
      </w:r>
      <w:r w:rsidRPr="008251EF">
        <w:rPr>
          <w:rFonts w:ascii="Garamond" w:hAnsi="Garamond"/>
          <w:sz w:val="22"/>
          <w:szCs w:val="22"/>
        </w:rPr>
        <w:t xml:space="preserve">s mostly open and the vegetation cover </w:t>
      </w:r>
      <w:r>
        <w:rPr>
          <w:rFonts w:ascii="Garamond" w:hAnsi="Garamond"/>
          <w:sz w:val="22"/>
          <w:szCs w:val="22"/>
        </w:rPr>
        <w:t xml:space="preserve">is dominated by </w:t>
      </w:r>
      <w:proofErr w:type="spellStart"/>
      <w:r w:rsidRPr="008251EF">
        <w:rPr>
          <w:rFonts w:ascii="Garamond" w:hAnsi="Garamond"/>
          <w:i/>
          <w:sz w:val="22"/>
          <w:szCs w:val="22"/>
        </w:rPr>
        <w:t>Phragmites</w:t>
      </w:r>
      <w:proofErr w:type="spellEnd"/>
      <w:r w:rsidRPr="008251EF">
        <w:rPr>
          <w:rFonts w:ascii="Garamond" w:hAnsi="Garamond"/>
          <w:sz w:val="22"/>
          <w:szCs w:val="22"/>
        </w:rPr>
        <w:t xml:space="preserve"> as well as </w:t>
      </w:r>
      <w:r>
        <w:rPr>
          <w:rFonts w:ascii="Garamond" w:hAnsi="Garamond"/>
          <w:sz w:val="22"/>
          <w:szCs w:val="22"/>
        </w:rPr>
        <w:t xml:space="preserve">by few species of </w:t>
      </w:r>
      <w:proofErr w:type="spellStart"/>
      <w:r w:rsidRPr="008251EF">
        <w:rPr>
          <w:rFonts w:ascii="Garamond" w:hAnsi="Garamond"/>
          <w:i/>
          <w:sz w:val="22"/>
          <w:szCs w:val="22"/>
        </w:rPr>
        <w:t>Typha</w:t>
      </w:r>
      <w:proofErr w:type="spellEnd"/>
      <w:r w:rsidRPr="008251EF">
        <w:rPr>
          <w:rFonts w:ascii="Garamond" w:hAnsi="Garamond"/>
          <w:sz w:val="22"/>
          <w:szCs w:val="22"/>
        </w:rPr>
        <w:t xml:space="preserve"> and </w:t>
      </w:r>
      <w:proofErr w:type="spellStart"/>
      <w:r>
        <w:rPr>
          <w:rFonts w:ascii="Garamond" w:hAnsi="Garamond"/>
          <w:i/>
          <w:sz w:val="22"/>
          <w:szCs w:val="22"/>
        </w:rPr>
        <w:t>Scirpus</w:t>
      </w:r>
      <w:proofErr w:type="spellEnd"/>
      <w:r>
        <w:rPr>
          <w:rFonts w:ascii="Garamond" w:hAnsi="Garamond"/>
          <w:sz w:val="22"/>
          <w:szCs w:val="22"/>
        </w:rPr>
        <w:t xml:space="preserve">. This part receives </w:t>
      </w:r>
      <w:r w:rsidRPr="008251EF">
        <w:rPr>
          <w:rFonts w:ascii="Garamond" w:hAnsi="Garamond"/>
          <w:sz w:val="22"/>
          <w:szCs w:val="22"/>
        </w:rPr>
        <w:t xml:space="preserve">water from the Euphrates in addition to a canal which is a tributary of the MOD toward the east side. Various </w:t>
      </w:r>
      <w:r>
        <w:rPr>
          <w:rFonts w:ascii="Garamond" w:hAnsi="Garamond"/>
          <w:sz w:val="22"/>
          <w:szCs w:val="22"/>
        </w:rPr>
        <w:t xml:space="preserve">human </w:t>
      </w:r>
      <w:r w:rsidRPr="008251EF">
        <w:rPr>
          <w:rFonts w:ascii="Garamond" w:hAnsi="Garamond"/>
          <w:sz w:val="22"/>
          <w:szCs w:val="22"/>
        </w:rPr>
        <w:t xml:space="preserve">activities were </w:t>
      </w:r>
      <w:r>
        <w:rPr>
          <w:rFonts w:ascii="Garamond" w:hAnsi="Garamond"/>
          <w:sz w:val="22"/>
          <w:szCs w:val="22"/>
        </w:rPr>
        <w:t>observed</w:t>
      </w:r>
      <w:r w:rsidRPr="008251EF">
        <w:rPr>
          <w:rFonts w:ascii="Garamond" w:hAnsi="Garamond"/>
          <w:sz w:val="22"/>
          <w:szCs w:val="22"/>
        </w:rPr>
        <w:t xml:space="preserve"> in the site includin</w:t>
      </w:r>
      <w:r>
        <w:rPr>
          <w:rFonts w:ascii="Garamond" w:hAnsi="Garamond"/>
          <w:sz w:val="22"/>
          <w:szCs w:val="22"/>
        </w:rPr>
        <w:t>g fishing and bird hunting and r</w:t>
      </w:r>
      <w:r w:rsidRPr="008251EF">
        <w:rPr>
          <w:rFonts w:ascii="Garamond" w:hAnsi="Garamond"/>
          <w:sz w:val="22"/>
          <w:szCs w:val="22"/>
        </w:rPr>
        <w:t>eed cutting.</w:t>
      </w:r>
    </w:p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sz w:val="20"/>
          <w:szCs w:val="20"/>
        </w:rPr>
      </w:pPr>
      <w:bookmarkStart w:id="25" w:name="_Toc379585697"/>
      <w:bookmarkStart w:id="26" w:name="_Toc379586151"/>
      <w:proofErr w:type="gramStart"/>
      <w:r w:rsidRPr="00C545FE">
        <w:rPr>
          <w:rFonts w:ascii="Garamond" w:hAnsi="Garamond"/>
          <w:sz w:val="20"/>
          <w:szCs w:val="20"/>
        </w:rPr>
        <w:t>Flora Observations.</w:t>
      </w:r>
      <w:bookmarkEnd w:id="25"/>
      <w:bookmarkEnd w:id="26"/>
      <w:proofErr w:type="gramEnd"/>
    </w:p>
    <w:tbl>
      <w:tblPr>
        <w:tblStyle w:val="LightList-Accent5"/>
        <w:tblW w:w="9180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34"/>
        <w:gridCol w:w="8646"/>
      </w:tblGrid>
      <w:tr w:rsidR="00625FA2" w:rsidRPr="008251EF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#</w:t>
            </w:r>
          </w:p>
        </w:tc>
        <w:tc>
          <w:tcPr>
            <w:tcW w:w="8646" w:type="dxa"/>
            <w:hideMark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Plant</w:t>
            </w:r>
            <w:r w:rsidRPr="008251EF">
              <w:rPr>
                <w:rFonts w:ascii="Garamond" w:hAnsi="Garamond"/>
                <w:sz w:val="22"/>
                <w:szCs w:val="22"/>
                <w:lang w:val="it-IT"/>
              </w:rPr>
              <w:t xml:space="preserve"> </w:t>
            </w: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name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Typha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domingensis</w:t>
            </w:r>
            <w:proofErr w:type="spellEnd"/>
          </w:p>
        </w:tc>
      </w:tr>
      <w:tr w:rsidR="00625FA2" w:rsidRPr="008251EF" w:rsidTr="005954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646" w:type="dxa"/>
            <w:hideMark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Phragmites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australis</w:t>
            </w:r>
            <w:proofErr w:type="spellEnd"/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Schoenoplectus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litoralis</w:t>
            </w:r>
            <w:proofErr w:type="spellEnd"/>
          </w:p>
        </w:tc>
      </w:tr>
    </w:tbl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 w:cs="Garamond"/>
          <w:b w:val="0"/>
          <w:bCs w:val="0"/>
          <w:sz w:val="28"/>
          <w:szCs w:val="28"/>
        </w:rPr>
      </w:pPr>
      <w:bookmarkStart w:id="27" w:name="_Toc379585698"/>
      <w:bookmarkStart w:id="28" w:name="_Toc379586152"/>
      <w:r w:rsidRPr="00C545FE">
        <w:rPr>
          <w:rFonts w:ascii="Garamond" w:hAnsi="Garamond"/>
          <w:sz w:val="20"/>
          <w:szCs w:val="20"/>
        </w:rPr>
        <w:lastRenderedPageBreak/>
        <w:t xml:space="preserve">Birds </w:t>
      </w:r>
      <w:r>
        <w:rPr>
          <w:rFonts w:ascii="Garamond" w:hAnsi="Garamond"/>
          <w:sz w:val="20"/>
          <w:szCs w:val="20"/>
        </w:rPr>
        <w:t>o</w:t>
      </w:r>
      <w:r w:rsidRPr="00C545FE">
        <w:rPr>
          <w:rFonts w:ascii="Garamond" w:hAnsi="Garamond"/>
          <w:sz w:val="20"/>
          <w:szCs w:val="20"/>
        </w:rPr>
        <w:t>bserved during the surveys. The numbers in the table represent the counts of the individual birds of each species.</w:t>
      </w:r>
      <w:bookmarkEnd w:id="27"/>
      <w:bookmarkEnd w:id="28"/>
    </w:p>
    <w:tbl>
      <w:tblPr>
        <w:tblStyle w:val="LightList-Accent5"/>
        <w:tblW w:w="9180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261"/>
        <w:gridCol w:w="2409"/>
      </w:tblGrid>
      <w:tr w:rsidR="00625FA2" w:rsidRPr="008251EF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261" w:type="dxa"/>
            <w:hideMark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Count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Little Grebe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Tachybaptus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ruficollis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45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Great Cormorant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Phalacrocorax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carbo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tabs>
                <w:tab w:val="center" w:pos="9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8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Pygmy Cormorant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Phalacrocorax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pygmeus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 xml:space="preserve">Purple </w:t>
            </w:r>
            <w:proofErr w:type="spellStart"/>
            <w:r w:rsidRPr="008251EF">
              <w:rPr>
                <w:rFonts w:ascii="Garamond" w:hAnsi="Garamond"/>
                <w:sz w:val="22"/>
                <w:szCs w:val="22"/>
              </w:rPr>
              <w:t>Swamphen</w:t>
            </w:r>
            <w:proofErr w:type="spellEnd"/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Porphyrio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porphyrio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tabs>
                <w:tab w:val="center" w:pos="9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Purple Heron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Little Egret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Egretta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40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Marbled Duck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Marmaronetta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angustirostris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8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Northern Pintail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Anas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acuta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25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Greater Spotted Eagle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Aquila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clanga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Long-legged Buzzard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Buteo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rufinus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Western Marsh Harrier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aeruginosus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Whiskered Tern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Chlidonias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500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Slender-billed Gull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Chroicocephalu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sgenei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70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Yellow-legged Gull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Larus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michahellis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Black-winged Stilt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25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White-tailed Lapwing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leucurus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11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Spur-winged Lapwing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spinosus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Red-</w:t>
            </w:r>
            <w:proofErr w:type="spellStart"/>
            <w:r w:rsidRPr="008251EF">
              <w:rPr>
                <w:rFonts w:ascii="Garamond" w:hAnsi="Garamond"/>
                <w:sz w:val="22"/>
                <w:szCs w:val="22"/>
              </w:rPr>
              <w:t>wattled</w:t>
            </w:r>
            <w:proofErr w:type="spellEnd"/>
            <w:r w:rsidRPr="008251EF">
              <w:rPr>
                <w:rFonts w:ascii="Garamond" w:hAnsi="Garamond"/>
                <w:sz w:val="22"/>
                <w:szCs w:val="22"/>
              </w:rPr>
              <w:t xml:space="preserve"> Lapwing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indicus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Common Moorhen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sz w:val="22"/>
                <w:szCs w:val="22"/>
              </w:rPr>
              <w:t>Gallinula</w:t>
            </w:r>
            <w:proofErr w:type="spellEnd"/>
            <w:r w:rsidRPr="008251EF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sz w:val="22"/>
                <w:szCs w:val="22"/>
              </w:rPr>
              <w:t>chloropus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Pied Kingfisher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Ceryle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rudis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65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White-throated Kingfisher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Halcyon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smyrnensis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Common Kingfisher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Alcedo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cristata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European Robin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Erithacus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rubecula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8251EF" w:rsidTr="005954D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sz w:val="22"/>
                <w:szCs w:val="22"/>
              </w:rPr>
              <w:t>Isabelline</w:t>
            </w:r>
            <w:proofErr w:type="spellEnd"/>
            <w:r w:rsidRPr="008251EF">
              <w:rPr>
                <w:rFonts w:ascii="Garamond" w:hAnsi="Garamond"/>
                <w:sz w:val="22"/>
                <w:szCs w:val="22"/>
              </w:rPr>
              <w:t xml:space="preserve"> Shrike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Lanius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isabellinus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Common Chiffchaff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Phylloscopus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collybita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8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Iraq Babbler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Turdoides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altirostris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14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Great Reed Warbler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Acrocephalus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arundinaceus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9</w:t>
            </w:r>
          </w:p>
        </w:tc>
      </w:tr>
      <w:tr w:rsidR="00625FA2" w:rsidRPr="008251EF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 xml:space="preserve">Graceful </w:t>
            </w:r>
            <w:proofErr w:type="spellStart"/>
            <w:r w:rsidRPr="008251EF">
              <w:rPr>
                <w:rFonts w:ascii="Garamond" w:hAnsi="Garamond"/>
                <w:sz w:val="22"/>
                <w:szCs w:val="22"/>
              </w:rPr>
              <w:t>Prinia</w:t>
            </w:r>
            <w:proofErr w:type="spellEnd"/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Prinia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House Sparrow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Passer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domesticus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Water Pipit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Anthus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spinoletta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White Wagtail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Motacilla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35</w:t>
            </w:r>
          </w:p>
        </w:tc>
      </w:tr>
      <w:tr w:rsidR="00625FA2" w:rsidRPr="008251EF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Western Yellow Wagtail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Motacilla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flava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</w:tbl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rPr>
          <w:rFonts w:ascii="Garamond" w:hAnsi="Garamond"/>
          <w:sz w:val="20"/>
          <w:szCs w:val="20"/>
          <w:highlight w:val="yellow"/>
        </w:rPr>
      </w:pPr>
      <w:bookmarkStart w:id="29" w:name="_Toc379585699"/>
      <w:bookmarkStart w:id="30" w:name="_Toc379586153"/>
      <w:proofErr w:type="gramStart"/>
      <w:r w:rsidRPr="00C545FE">
        <w:rPr>
          <w:rFonts w:ascii="Garamond" w:hAnsi="Garamond"/>
          <w:sz w:val="20"/>
          <w:szCs w:val="20"/>
        </w:rPr>
        <w:t xml:space="preserve">Table </w:t>
      </w:r>
      <w:r w:rsidRPr="00C545FE">
        <w:rPr>
          <w:rFonts w:ascii="Garamond" w:hAnsi="Garamond"/>
          <w:sz w:val="20"/>
          <w:szCs w:val="20"/>
        </w:rPr>
        <w:fldChar w:fldCharType="begin"/>
      </w:r>
      <w:r w:rsidRPr="00C545FE">
        <w:rPr>
          <w:rFonts w:ascii="Garamond" w:hAnsi="Garamond"/>
          <w:sz w:val="20"/>
          <w:szCs w:val="20"/>
        </w:rPr>
        <w:instrText xml:space="preserve"> SEQ Table \* ARABIC </w:instrText>
      </w:r>
      <w:r w:rsidRPr="00C545FE">
        <w:rPr>
          <w:rFonts w:ascii="Garamond" w:hAnsi="Garamond"/>
          <w:sz w:val="20"/>
          <w:szCs w:val="20"/>
        </w:rPr>
        <w:fldChar w:fldCharType="separate"/>
      </w:r>
      <w:r>
        <w:rPr>
          <w:rFonts w:ascii="Garamond" w:hAnsi="Garamond"/>
          <w:noProof/>
          <w:sz w:val="20"/>
          <w:szCs w:val="20"/>
        </w:rPr>
        <w:t>1</w:t>
      </w:r>
      <w:r w:rsidRPr="00C545FE">
        <w:rPr>
          <w:rFonts w:ascii="Garamond" w:hAnsi="Garamond"/>
          <w:sz w:val="20"/>
          <w:szCs w:val="20"/>
        </w:rPr>
        <w:fldChar w:fldCharType="end"/>
      </w:r>
      <w:r w:rsidRPr="00C545FE">
        <w:rPr>
          <w:rFonts w:ascii="Garamond" w:hAnsi="Garamond"/>
          <w:sz w:val="20"/>
          <w:szCs w:val="20"/>
        </w:rPr>
        <w:t>: Other Fauna species found/reported during the surveys.</w:t>
      </w:r>
      <w:bookmarkEnd w:id="29"/>
      <w:bookmarkEnd w:id="30"/>
      <w:proofErr w:type="gramEnd"/>
    </w:p>
    <w:tbl>
      <w:tblPr>
        <w:tblStyle w:val="LightList-Accent5"/>
        <w:tblW w:w="9180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34"/>
        <w:gridCol w:w="2976"/>
        <w:gridCol w:w="3261"/>
        <w:gridCol w:w="2409"/>
      </w:tblGrid>
      <w:tr w:rsidR="00625FA2" w:rsidRPr="008251EF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261" w:type="dxa"/>
            <w:hideMark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Note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Grey wolf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lupus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6" w:type="dxa"/>
            <w:hideMark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Golden Jackal</w:t>
            </w:r>
          </w:p>
        </w:tc>
        <w:tc>
          <w:tcPr>
            <w:tcW w:w="3261" w:type="dxa"/>
            <w:hideMark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Red Fox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Wild Boar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scrofa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Jungle cat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Felis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chaus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Small Asian Mongoose</w:t>
            </w: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Herpestes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auropunctatus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Barbus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luteus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Carassius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carassius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Barbus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xanthopterus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Cyprinus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carpio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Liza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abu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Tilapia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zilli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Dominant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rtl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Ctenopharyngodon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idella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8251EF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8251EF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rtl/>
              </w:rPr>
            </w:pP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Aspius</w:t>
            </w:r>
            <w:proofErr w:type="spellEnd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251EF">
              <w:rPr>
                <w:rFonts w:ascii="Garamond" w:hAnsi="Garamond"/>
                <w:i/>
                <w:iCs/>
                <w:sz w:val="22"/>
                <w:szCs w:val="22"/>
              </w:rPr>
              <w:t>vorax</w:t>
            </w:r>
            <w:proofErr w:type="spellEnd"/>
          </w:p>
        </w:tc>
        <w:tc>
          <w:tcPr>
            <w:tcW w:w="2409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</w:tbl>
    <w:p w:rsidR="00625FA2" w:rsidRPr="00C545FE" w:rsidRDefault="00625FA2" w:rsidP="00625FA2">
      <w:pPr>
        <w:jc w:val="center"/>
        <w:rPr>
          <w:rFonts w:ascii="Garamond" w:hAnsi="Garamond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sz w:val="20"/>
          <w:szCs w:val="20"/>
        </w:rPr>
      </w:pPr>
      <w:bookmarkStart w:id="31" w:name="_Toc379585700"/>
      <w:bookmarkStart w:id="32" w:name="_Toc379586154"/>
      <w:r w:rsidRPr="00C545FE">
        <w:rPr>
          <w:rFonts w:ascii="Garamond" w:hAnsi="Garamond"/>
          <w:sz w:val="20"/>
          <w:szCs w:val="20"/>
        </w:rPr>
        <w:t>Field measurements of water sample.</w:t>
      </w:r>
      <w:bookmarkEnd w:id="31"/>
      <w:bookmarkEnd w:id="32"/>
    </w:p>
    <w:tbl>
      <w:tblPr>
        <w:tblStyle w:val="LightList-Accent5"/>
        <w:tblW w:w="920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609"/>
        <w:gridCol w:w="2353"/>
        <w:gridCol w:w="2126"/>
        <w:gridCol w:w="2116"/>
      </w:tblGrid>
      <w:tr w:rsidR="00625FA2" w:rsidRPr="008251EF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8251EF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Cs w:val="22"/>
              </w:rPr>
              <w:t>Parameters</w:t>
            </w:r>
          </w:p>
        </w:tc>
        <w:tc>
          <w:tcPr>
            <w:tcW w:w="2353" w:type="dxa"/>
          </w:tcPr>
          <w:p w:rsidR="00625FA2" w:rsidRPr="008251EF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2126" w:type="dxa"/>
          </w:tcPr>
          <w:p w:rsidR="00625FA2" w:rsidRPr="008251EF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Cs w:val="22"/>
              </w:rPr>
              <w:t>Station 2</w:t>
            </w:r>
          </w:p>
        </w:tc>
        <w:tc>
          <w:tcPr>
            <w:tcW w:w="2116" w:type="dxa"/>
          </w:tcPr>
          <w:p w:rsidR="00625FA2" w:rsidRPr="008251EF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Cs w:val="22"/>
              </w:rPr>
              <w:t>Station 3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Air Temperature</w:t>
            </w:r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 C° 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13.5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14.6</w:t>
            </w:r>
          </w:p>
        </w:tc>
      </w:tr>
      <w:tr w:rsidR="00625FA2" w:rsidRPr="008251EF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Water Temperature ( C° )</w:t>
            </w:r>
          </w:p>
        </w:tc>
        <w:tc>
          <w:tcPr>
            <w:tcW w:w="2353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12.2</w:t>
            </w:r>
          </w:p>
        </w:tc>
        <w:tc>
          <w:tcPr>
            <w:tcW w:w="212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13.1</w:t>
            </w:r>
          </w:p>
        </w:tc>
        <w:tc>
          <w:tcPr>
            <w:tcW w:w="211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12.8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pH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7.80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7.90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8.30</w:t>
            </w:r>
          </w:p>
        </w:tc>
      </w:tr>
      <w:tr w:rsidR="00625FA2" w:rsidRPr="008251EF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Conductivity (</w:t>
            </w:r>
            <w:proofErr w:type="spellStart"/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ms</w:t>
            </w:r>
            <w:proofErr w:type="spellEnd"/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/cm)</w:t>
            </w:r>
          </w:p>
        </w:tc>
        <w:tc>
          <w:tcPr>
            <w:tcW w:w="2353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4.43</w:t>
            </w:r>
          </w:p>
        </w:tc>
        <w:tc>
          <w:tcPr>
            <w:tcW w:w="212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4.75</w:t>
            </w:r>
          </w:p>
        </w:tc>
        <w:tc>
          <w:tcPr>
            <w:tcW w:w="211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5.8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Salinity (</w:t>
            </w:r>
            <w:proofErr w:type="spellStart"/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ppt</w:t>
            </w:r>
            <w:proofErr w:type="spellEnd"/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2.4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3.1</w:t>
            </w:r>
          </w:p>
        </w:tc>
      </w:tr>
      <w:tr w:rsidR="00625FA2" w:rsidRPr="008251EF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(mg/l)</w:t>
            </w:r>
          </w:p>
        </w:tc>
        <w:tc>
          <w:tcPr>
            <w:tcW w:w="2353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3.40</w:t>
            </w:r>
          </w:p>
        </w:tc>
        <w:tc>
          <w:tcPr>
            <w:tcW w:w="212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5.10</w:t>
            </w:r>
          </w:p>
        </w:tc>
        <w:tc>
          <w:tcPr>
            <w:tcW w:w="211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6.20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(%)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30.3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47.2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55.3</w:t>
            </w:r>
          </w:p>
        </w:tc>
      </w:tr>
      <w:tr w:rsidR="00625FA2" w:rsidRPr="008251EF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Turbidity (NTU)</w:t>
            </w:r>
          </w:p>
        </w:tc>
        <w:tc>
          <w:tcPr>
            <w:tcW w:w="2353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2.1</w:t>
            </w:r>
          </w:p>
        </w:tc>
        <w:tc>
          <w:tcPr>
            <w:tcW w:w="212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15.8</w:t>
            </w:r>
          </w:p>
        </w:tc>
        <w:tc>
          <w:tcPr>
            <w:tcW w:w="2116" w:type="dxa"/>
          </w:tcPr>
          <w:p w:rsidR="00625FA2" w:rsidRPr="008251EF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32.1</w:t>
            </w:r>
          </w:p>
        </w:tc>
      </w:tr>
      <w:tr w:rsidR="00625FA2" w:rsidRPr="008251EF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8251EF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Depth (m)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1.5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1.5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8251EF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8251EF">
              <w:rPr>
                <w:rFonts w:ascii="Garamond" w:hAnsi="Garamond"/>
                <w:sz w:val="22"/>
                <w:szCs w:val="22"/>
              </w:rPr>
              <w:t>2.5</w:t>
            </w:r>
          </w:p>
        </w:tc>
      </w:tr>
    </w:tbl>
    <w:p w:rsidR="00625FA2" w:rsidRDefault="00625FA2" w:rsidP="00625FA2">
      <w:pPr>
        <w:rPr>
          <w:rFonts w:ascii="Garamond" w:hAnsi="Garamond"/>
          <w:b/>
          <w:bCs/>
          <w:i/>
          <w:iCs/>
          <w:color w:val="365F91" w:themeColor="accent1" w:themeShade="BF"/>
          <w:sz w:val="32"/>
          <w:szCs w:val="32"/>
        </w:rPr>
      </w:pPr>
      <w:r>
        <w:rPr>
          <w:rFonts w:ascii="Garamond" w:hAnsi="Garamond"/>
          <w:b/>
          <w:bCs/>
          <w:i/>
          <w:iCs/>
          <w:color w:val="365F91" w:themeColor="accent1" w:themeShade="BF"/>
          <w:sz w:val="32"/>
          <w:szCs w:val="32"/>
        </w:rPr>
        <w:br w:type="page"/>
      </w:r>
    </w:p>
    <w:p w:rsidR="00625FA2" w:rsidRPr="001711E0" w:rsidRDefault="00625FA2" w:rsidP="00625FA2">
      <w:pPr>
        <w:pStyle w:val="Heading1"/>
        <w:jc w:val="left"/>
        <w:rPr>
          <w:sz w:val="22"/>
          <w:szCs w:val="22"/>
        </w:rPr>
      </w:pPr>
      <w:bookmarkStart w:id="33" w:name="_Toc379585282"/>
      <w:bookmarkStart w:id="34" w:name="_Toc379585983"/>
      <w:r w:rsidRPr="001711E0">
        <w:rPr>
          <w:sz w:val="22"/>
          <w:szCs w:val="22"/>
        </w:rPr>
        <w:lastRenderedPageBreak/>
        <w:t xml:space="preserve">East </w:t>
      </w:r>
      <w:proofErr w:type="spellStart"/>
      <w:r w:rsidRPr="001711E0">
        <w:rPr>
          <w:sz w:val="22"/>
          <w:szCs w:val="22"/>
        </w:rPr>
        <w:t>Hammar</w:t>
      </w:r>
      <w:bookmarkEnd w:id="33"/>
      <w:bookmarkEnd w:id="34"/>
      <w:proofErr w:type="spellEnd"/>
    </w:p>
    <w:p w:rsidR="00625FA2" w:rsidRPr="001711E0" w:rsidRDefault="00625FA2" w:rsidP="00625FA2">
      <w:pPr>
        <w:pStyle w:val="Heading2"/>
        <w:rPr>
          <w:sz w:val="22"/>
          <w:szCs w:val="22"/>
        </w:rPr>
      </w:pPr>
      <w:bookmarkStart w:id="35" w:name="_Toc379585283"/>
      <w:bookmarkStart w:id="36" w:name="_Toc379585984"/>
      <w:proofErr w:type="spellStart"/>
      <w:r w:rsidRPr="001711E0">
        <w:rPr>
          <w:sz w:val="22"/>
          <w:szCs w:val="22"/>
        </w:rPr>
        <w:t>Shaafi</w:t>
      </w:r>
      <w:proofErr w:type="spellEnd"/>
      <w:r w:rsidRPr="001711E0">
        <w:rPr>
          <w:sz w:val="22"/>
          <w:szCs w:val="22"/>
        </w:rPr>
        <w:t xml:space="preserve"> Marsh</w:t>
      </w:r>
      <w:bookmarkEnd w:id="35"/>
      <w:bookmarkEnd w:id="36"/>
    </w:p>
    <w:p w:rsidR="00625FA2" w:rsidRPr="001711E0" w:rsidRDefault="00625FA2" w:rsidP="00625FA2">
      <w:pPr>
        <w:rPr>
          <w:rFonts w:ascii="Garamond" w:hAnsi="Garamond"/>
          <w:sz w:val="22"/>
          <w:szCs w:val="22"/>
        </w:rPr>
      </w:pPr>
      <w:r w:rsidRPr="001711E0">
        <w:rPr>
          <w:rFonts w:ascii="Garamond" w:hAnsi="Garamond"/>
          <w:sz w:val="22"/>
          <w:szCs w:val="22"/>
        </w:rPr>
        <w:t>The site was surveyed in 12 Jan 2014.</w:t>
      </w:r>
    </w:p>
    <w:p w:rsidR="00625FA2" w:rsidRPr="001711E0" w:rsidRDefault="00625FA2" w:rsidP="00625FA2">
      <w:pPr>
        <w:rPr>
          <w:rFonts w:ascii="Garamond" w:hAnsi="Garamond"/>
          <w:sz w:val="22"/>
          <w:szCs w:val="22"/>
        </w:rPr>
      </w:pPr>
      <w:r w:rsidRPr="001711E0">
        <w:rPr>
          <w:rFonts w:ascii="Garamond" w:hAnsi="Garamond"/>
          <w:sz w:val="22"/>
          <w:szCs w:val="22"/>
        </w:rPr>
        <w:t>Admin</w:t>
      </w:r>
      <w:r>
        <w:rPr>
          <w:rFonts w:ascii="Garamond" w:hAnsi="Garamond"/>
          <w:sz w:val="22"/>
          <w:szCs w:val="22"/>
        </w:rPr>
        <w:t>istrative</w:t>
      </w:r>
      <w:r w:rsidRPr="001711E0">
        <w:rPr>
          <w:rFonts w:ascii="Garamond" w:hAnsi="Garamond"/>
          <w:sz w:val="22"/>
          <w:szCs w:val="22"/>
        </w:rPr>
        <w:t xml:space="preserve"> Area: </w:t>
      </w:r>
      <w:proofErr w:type="spellStart"/>
      <w:r w:rsidRPr="001711E0">
        <w:rPr>
          <w:rFonts w:ascii="Garamond" w:hAnsi="Garamond"/>
          <w:sz w:val="22"/>
          <w:szCs w:val="22"/>
        </w:rPr>
        <w:t>Basra</w:t>
      </w:r>
      <w:r>
        <w:rPr>
          <w:rFonts w:ascii="Garamond" w:hAnsi="Garamond"/>
          <w:sz w:val="22"/>
          <w:szCs w:val="22"/>
        </w:rPr>
        <w:t>h</w:t>
      </w:r>
      <w:proofErr w:type="spellEnd"/>
    </w:p>
    <w:p w:rsidR="00625FA2" w:rsidRDefault="00625FA2" w:rsidP="00625FA2">
      <w:pPr>
        <w:rPr>
          <w:rFonts w:ascii="Garamond" w:hAnsi="Garamond"/>
          <w:sz w:val="22"/>
          <w:szCs w:val="22"/>
        </w:rPr>
      </w:pPr>
      <w:r w:rsidRPr="001711E0">
        <w:rPr>
          <w:rFonts w:ascii="Garamond" w:hAnsi="Garamond"/>
          <w:sz w:val="22"/>
          <w:szCs w:val="22"/>
        </w:rPr>
        <w:t xml:space="preserve">Central coordinates: </w:t>
      </w:r>
      <w:r w:rsidRPr="001711E0">
        <w:rPr>
          <w:rFonts w:ascii="Garamond" w:hAnsi="Garamond"/>
          <w:b/>
          <w:bCs/>
          <w:sz w:val="22"/>
          <w:szCs w:val="22"/>
        </w:rPr>
        <w:t>N</w:t>
      </w:r>
      <w:r w:rsidRPr="001711E0">
        <w:rPr>
          <w:rFonts w:ascii="Garamond" w:hAnsi="Garamond"/>
          <w:sz w:val="22"/>
          <w:szCs w:val="22"/>
        </w:rPr>
        <w:t xml:space="preserve"> 30° 47' 40.7"</w:t>
      </w:r>
      <w:r>
        <w:rPr>
          <w:rFonts w:ascii="Garamond" w:hAnsi="Garamond"/>
          <w:sz w:val="22"/>
          <w:szCs w:val="22"/>
        </w:rPr>
        <w:t>;</w:t>
      </w:r>
      <w:r w:rsidRPr="001711E0">
        <w:rPr>
          <w:rFonts w:ascii="Garamond" w:hAnsi="Garamond"/>
          <w:b/>
          <w:bCs/>
          <w:sz w:val="22"/>
          <w:szCs w:val="22"/>
        </w:rPr>
        <w:t xml:space="preserve"> E</w:t>
      </w:r>
      <w:r w:rsidRPr="001711E0">
        <w:rPr>
          <w:rFonts w:ascii="Garamond" w:hAnsi="Garamond"/>
          <w:sz w:val="22"/>
          <w:szCs w:val="22"/>
        </w:rPr>
        <w:t xml:space="preserve"> 47° 26' 12.5"</w:t>
      </w:r>
    </w:p>
    <w:p w:rsidR="00625FA2" w:rsidRPr="001711E0" w:rsidRDefault="00625FA2" w:rsidP="00625FA2">
      <w:pPr>
        <w:rPr>
          <w:rFonts w:ascii="Garamond" w:hAnsi="Garamond"/>
          <w:sz w:val="22"/>
          <w:szCs w:val="22"/>
        </w:rPr>
      </w:pPr>
    </w:p>
    <w:tbl>
      <w:tblPr>
        <w:tblW w:w="94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3"/>
        <w:gridCol w:w="3398"/>
        <w:gridCol w:w="2477"/>
      </w:tblGrid>
      <w:tr w:rsidR="00625FA2" w:rsidRPr="00C545FE" w:rsidTr="005954DC">
        <w:tc>
          <w:tcPr>
            <w:tcW w:w="3533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</w:rPr>
              <w:t>N</w:t>
            </w:r>
          </w:p>
        </w:tc>
        <w:tc>
          <w:tcPr>
            <w:tcW w:w="3398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E</w:t>
            </w:r>
          </w:p>
        </w:tc>
        <w:tc>
          <w:tcPr>
            <w:tcW w:w="2477" w:type="dxa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S</w:t>
            </w:r>
          </w:p>
        </w:tc>
      </w:tr>
      <w:tr w:rsidR="00625FA2" w:rsidRPr="00C545FE" w:rsidTr="005954DC">
        <w:tc>
          <w:tcPr>
            <w:tcW w:w="9408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347DF154" wp14:editId="5E9FF6AF">
                  <wp:extent cx="5486400" cy="1666875"/>
                  <wp:effectExtent l="0" t="0" r="0" b="0"/>
                  <wp:docPr id="61" name="Picture 61" descr="N-E-S-Shaa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-E-S-Shaa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c>
          <w:tcPr>
            <w:tcW w:w="9408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</w:rPr>
            </w:pPr>
            <w:bookmarkStart w:id="37" w:name="_Toc379586060"/>
            <w:r w:rsidRPr="00C545FE">
              <w:rPr>
                <w:rFonts w:ascii="Garamond" w:hAnsi="Garamond"/>
              </w:rPr>
              <w:t xml:space="preserve">Eastern view of </w:t>
            </w:r>
            <w:proofErr w:type="spellStart"/>
            <w:r w:rsidRPr="00C545FE">
              <w:rPr>
                <w:rFonts w:ascii="Garamond" w:hAnsi="Garamond"/>
              </w:rPr>
              <w:t>Shaafi</w:t>
            </w:r>
            <w:proofErr w:type="spellEnd"/>
            <w:r w:rsidRPr="00C545FE">
              <w:rPr>
                <w:rFonts w:ascii="Garamond" w:hAnsi="Garamond"/>
              </w:rPr>
              <w:t xml:space="preserve"> Marsh (180°).</w:t>
            </w:r>
            <w:bookmarkEnd w:id="37"/>
          </w:p>
        </w:tc>
      </w:tr>
      <w:tr w:rsidR="00625FA2" w:rsidRPr="00C545FE" w:rsidTr="005954DC">
        <w:tc>
          <w:tcPr>
            <w:tcW w:w="3533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rtl/>
                <w:lang w:bidi="ar-IQ"/>
              </w:rPr>
            </w:pPr>
            <w:r w:rsidRPr="00C545FE">
              <w:rPr>
                <w:rFonts w:ascii="Garamond" w:hAnsi="Garamond"/>
                <w:b/>
              </w:rPr>
              <w:t>S</w:t>
            </w:r>
          </w:p>
        </w:tc>
        <w:tc>
          <w:tcPr>
            <w:tcW w:w="3398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W</w:t>
            </w:r>
          </w:p>
        </w:tc>
        <w:tc>
          <w:tcPr>
            <w:tcW w:w="2477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N</w:t>
            </w:r>
          </w:p>
        </w:tc>
      </w:tr>
      <w:tr w:rsidR="00625FA2" w:rsidRPr="00C545FE" w:rsidTr="005954DC">
        <w:tc>
          <w:tcPr>
            <w:tcW w:w="9408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39C7893E" wp14:editId="36E8D80E">
                  <wp:extent cx="5486400" cy="1638300"/>
                  <wp:effectExtent l="0" t="0" r="0" b="0"/>
                  <wp:docPr id="62" name="Picture 62" descr="S-W-N-Shaa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-W-N-Shaa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trHeight w:val="368"/>
        </w:trPr>
        <w:tc>
          <w:tcPr>
            <w:tcW w:w="9408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</w:rPr>
            </w:pPr>
            <w:bookmarkStart w:id="38" w:name="_Toc379586061"/>
            <w:r w:rsidRPr="00C545FE">
              <w:rPr>
                <w:rFonts w:ascii="Garamond" w:hAnsi="Garamond"/>
              </w:rPr>
              <w:t xml:space="preserve">Western view of </w:t>
            </w:r>
            <w:proofErr w:type="spellStart"/>
            <w:r w:rsidRPr="00C545FE">
              <w:rPr>
                <w:rFonts w:ascii="Garamond" w:hAnsi="Garamond"/>
              </w:rPr>
              <w:t>Shaafi</w:t>
            </w:r>
            <w:proofErr w:type="spellEnd"/>
            <w:r w:rsidRPr="00C545FE">
              <w:rPr>
                <w:rFonts w:ascii="Garamond" w:hAnsi="Garamond"/>
              </w:rPr>
              <w:t xml:space="preserve"> marsh (180°)</w:t>
            </w:r>
            <w:bookmarkEnd w:id="38"/>
          </w:p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sz w:val="22"/>
                <w:szCs w:val="22"/>
              </w:rPr>
              <w:t xml:space="preserve">Threat assessment </w:t>
            </w:r>
          </w:p>
          <w:p w:rsidR="00625FA2" w:rsidRPr="00B83A55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tbl>
            <w:tblPr>
              <w:tblW w:w="9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68"/>
              <w:gridCol w:w="1306"/>
              <w:gridCol w:w="1029"/>
              <w:gridCol w:w="1168"/>
              <w:gridCol w:w="1168"/>
              <w:gridCol w:w="1170"/>
              <w:gridCol w:w="1204"/>
              <w:gridCol w:w="1165"/>
            </w:tblGrid>
            <w:tr w:rsidR="00625FA2" w:rsidRPr="00B83A55" w:rsidTr="005954DC">
              <w:trPr>
                <w:trHeight w:val="652"/>
              </w:trPr>
              <w:tc>
                <w:tcPr>
                  <w:tcW w:w="622" w:type="pct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1DB56455" wp14:editId="52D6E326">
                        <wp:extent cx="505077" cy="401955"/>
                        <wp:effectExtent l="0" t="0" r="0" b="0"/>
                        <wp:docPr id="17" name="Picture 19" descr="C:\Program Files\Microsoft Office\MEDIA\CAGCAT10\j0297185.wm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Program Files\Microsoft Office\MEDIA\CAGCAT10\j029718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18D51395" wp14:editId="415CE863">
                        <wp:extent cx="385149" cy="381635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velopment - no.bmp"/>
                                <pic:cNvPicPr/>
                              </pic:nvPicPr>
                              <pic:blipFill>
                                <a:blip r:embed="rId9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810" cy="381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8" w:type="pct"/>
                  <w:tcBorders>
                    <w:bottom w:val="single" w:sz="4" w:space="0" w:color="auto"/>
                  </w:tcBorders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244BECB7" wp14:editId="0FC4FEA7">
                        <wp:extent cx="425792" cy="401955"/>
                        <wp:effectExtent l="0" t="0" r="0" b="0"/>
                        <wp:docPr id="19" name="Picture 1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il - no.jpg"/>
                                <pic:cNvPicPr/>
                              </pic:nvPicPr>
                              <pic:blipFill>
                                <a:blip r:embed="rId10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5450" cy="401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" w:type="pct"/>
                  <w:tcBorders>
                    <w:bottom w:val="single" w:sz="4" w:space="0" w:color="auto"/>
                  </w:tcBorders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1369FBCD" wp14:editId="63EDA49D">
                        <wp:extent cx="355725" cy="371475"/>
                        <wp:effectExtent l="0" t="0" r="0" b="0"/>
                        <wp:docPr id="20" name="Picture 1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portation Icon.jpg"/>
                                <pic:cNvPicPr/>
                              </pic:nvPicPr>
                              <pic:blipFill>
                                <a:blip r:embed="rId11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600" cy="37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" w:type="pct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2ED0FD44" wp14:editId="2290F891">
                        <wp:extent cx="355790" cy="361950"/>
                        <wp:effectExtent l="0" t="0" r="0" b="0"/>
                        <wp:docPr id="21" name="Picture 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unting - no.gif"/>
                                <pic:cNvPicPr/>
                              </pic:nvPicPr>
                              <pic:blipFill>
                                <a:blip r:embed="rId12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560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4" w:type="pct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2E9C8481" wp14:editId="45941AAF">
                        <wp:extent cx="385149" cy="361950"/>
                        <wp:effectExtent l="0" t="0" r="0" b="0"/>
                        <wp:docPr id="22" name="Picture 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con_population no.gif"/>
                                <pic:cNvPicPr/>
                              </pic:nvPicPr>
                              <pic:blipFill>
                                <a:blip r:embed="rId13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4810" cy="361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2" w:type="pct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5DD092E6" wp14:editId="25A06DE7">
                        <wp:extent cx="414426" cy="401955"/>
                        <wp:effectExtent l="0" t="0" r="0" b="0"/>
                        <wp:docPr id="23" name="Pictur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am - no.png"/>
                                <pic:cNvPicPr/>
                              </pic:nvPicPr>
                              <pic:blipFill>
                                <a:blip r:embed="rId14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4020" cy="4019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1" w:type="pct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22"/>
                      <w:szCs w:val="22"/>
                    </w:rPr>
                  </w:pPr>
                  <w:r w:rsidRPr="00B83A55">
                    <w:rPr>
                      <w:rFonts w:ascii="Garamond" w:hAnsi="Garamond"/>
                      <w:b/>
                      <w:noProof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16A5036C" wp14:editId="53810B2B">
                        <wp:extent cx="356010" cy="361950"/>
                        <wp:effectExtent l="0" t="0" r="0" b="0"/>
                        <wp:docPr id="24" name="Picture 12" descr="C:\Program Files\Microsoft Office\MEDIA\CAGCAT10\j0285360.wmf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Microsoft Office\MEDIA\CAGCAT10\j0285360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25FA2" w:rsidRPr="00B83A55" w:rsidTr="005954DC">
              <w:trPr>
                <w:trHeight w:val="563"/>
              </w:trPr>
              <w:tc>
                <w:tcPr>
                  <w:tcW w:w="622" w:type="pct"/>
                  <w:shd w:val="clear" w:color="auto" w:fill="auto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 w:rsidRPr="00B83A55"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Agricultural expansion</w:t>
                  </w:r>
                </w:p>
              </w:tc>
              <w:tc>
                <w:tcPr>
                  <w:tcW w:w="696" w:type="pct"/>
                  <w:shd w:val="clear" w:color="auto" w:fill="FFFFFF" w:themeFill="background1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Urbanization</w:t>
                  </w:r>
                </w:p>
              </w:tc>
              <w:tc>
                <w:tcPr>
                  <w:tcW w:w="548" w:type="pct"/>
                  <w:shd w:val="clear" w:color="auto" w:fill="FFFF00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Oil &amp; mining</w:t>
                  </w:r>
                </w:p>
              </w:tc>
              <w:tc>
                <w:tcPr>
                  <w:tcW w:w="623" w:type="pct"/>
                  <w:shd w:val="clear" w:color="auto" w:fill="auto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3" w:type="pct"/>
                  <w:shd w:val="clear" w:color="auto" w:fill="FF0000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Over-exploitation</w:t>
                  </w:r>
                </w:p>
              </w:tc>
              <w:tc>
                <w:tcPr>
                  <w:tcW w:w="624" w:type="pct"/>
                  <w:shd w:val="clear" w:color="auto" w:fill="FF0000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Disturbance</w:t>
                  </w:r>
                </w:p>
              </w:tc>
              <w:tc>
                <w:tcPr>
                  <w:tcW w:w="642" w:type="pct"/>
                  <w:shd w:val="clear" w:color="auto" w:fill="FFC000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Natural system modification</w:t>
                  </w:r>
                </w:p>
              </w:tc>
              <w:tc>
                <w:tcPr>
                  <w:tcW w:w="621" w:type="pct"/>
                  <w:shd w:val="clear" w:color="auto" w:fill="FFFF00"/>
                  <w:vAlign w:val="center"/>
                </w:tcPr>
                <w:p w:rsidR="00625FA2" w:rsidRPr="00B83A55" w:rsidRDefault="00625FA2" w:rsidP="005954DC">
                  <w:pPr>
                    <w:jc w:val="center"/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Garamond" w:hAnsi="Garamond"/>
                      <w:b/>
                      <w:bCs/>
                      <w:sz w:val="18"/>
                      <w:szCs w:val="18"/>
                    </w:rPr>
                    <w:t>Pollution</w:t>
                  </w:r>
                </w:p>
              </w:tc>
            </w:tr>
          </w:tbl>
          <w:p w:rsidR="00625FA2" w:rsidRPr="00C545FE" w:rsidRDefault="00625FA2" w:rsidP="005954DC">
            <w:pPr>
              <w:keepNext/>
              <w:rPr>
                <w:rFonts w:ascii="Garamond" w:hAnsi="Garamond"/>
              </w:rPr>
            </w:pPr>
          </w:p>
        </w:tc>
      </w:tr>
    </w:tbl>
    <w:p w:rsidR="00625FA2" w:rsidRPr="007062E0" w:rsidRDefault="00625FA2" w:rsidP="00625FA2">
      <w:pPr>
        <w:rPr>
          <w:rFonts w:ascii="Garamond" w:hAnsi="Garamond"/>
          <w:sz w:val="22"/>
          <w:szCs w:val="22"/>
        </w:rPr>
      </w:pPr>
      <w:r w:rsidRPr="007062E0">
        <w:rPr>
          <w:rFonts w:ascii="Garamond" w:hAnsi="Garamond"/>
          <w:sz w:val="22"/>
          <w:szCs w:val="22"/>
        </w:rPr>
        <w:t>The level of each threat: White: Low, Yellow: Medium, Orange: High, Red = Very high</w:t>
      </w:r>
    </w:p>
    <w:p w:rsidR="00625FA2" w:rsidRPr="00C545FE" w:rsidRDefault="00625FA2" w:rsidP="00625FA2">
      <w:pPr>
        <w:jc w:val="center"/>
        <w:rPr>
          <w:rFonts w:ascii="Garamond" w:hAnsi="Garamond"/>
          <w:sz w:val="20"/>
          <w:lang w:eastAsia="it-IT"/>
        </w:rPr>
      </w:pPr>
    </w:p>
    <w:p w:rsidR="00625FA2" w:rsidRPr="001711E0" w:rsidRDefault="00625FA2" w:rsidP="00625FA2">
      <w:pPr>
        <w:pStyle w:val="Heading2"/>
        <w:rPr>
          <w:sz w:val="22"/>
          <w:szCs w:val="22"/>
          <w:rtl/>
        </w:rPr>
      </w:pPr>
      <w:bookmarkStart w:id="39" w:name="_Toc379585284"/>
      <w:bookmarkStart w:id="40" w:name="_Toc379585985"/>
      <w:r w:rsidRPr="001711E0">
        <w:rPr>
          <w:sz w:val="22"/>
          <w:szCs w:val="22"/>
        </w:rPr>
        <w:t>Site Description:</w:t>
      </w:r>
      <w:bookmarkEnd w:id="39"/>
      <w:bookmarkEnd w:id="40"/>
    </w:p>
    <w:p w:rsidR="00625FA2" w:rsidRDefault="00625FA2" w:rsidP="00625FA2">
      <w:pPr>
        <w:jc w:val="both"/>
        <w:rPr>
          <w:rFonts w:ascii="Garamond" w:hAnsi="Garamond"/>
          <w:sz w:val="22"/>
          <w:szCs w:val="22"/>
        </w:rPr>
      </w:pPr>
      <w:r w:rsidRPr="001711E0">
        <w:rPr>
          <w:rFonts w:ascii="Garamond" w:hAnsi="Garamond"/>
          <w:sz w:val="22"/>
          <w:szCs w:val="22"/>
        </w:rPr>
        <w:t xml:space="preserve">The site </w:t>
      </w:r>
      <w:r>
        <w:rPr>
          <w:rFonts w:ascii="Garamond" w:hAnsi="Garamond"/>
          <w:sz w:val="22"/>
          <w:szCs w:val="22"/>
        </w:rPr>
        <w:t>i</w:t>
      </w:r>
      <w:r w:rsidRPr="001711E0">
        <w:rPr>
          <w:rFonts w:ascii="Garamond" w:hAnsi="Garamond"/>
          <w:sz w:val="22"/>
          <w:szCs w:val="22"/>
        </w:rPr>
        <w:t>s l</w:t>
      </w:r>
      <w:r>
        <w:rPr>
          <w:rFonts w:ascii="Garamond" w:hAnsi="Garamond"/>
          <w:sz w:val="22"/>
          <w:szCs w:val="22"/>
        </w:rPr>
        <w:t>ocated in the northern part of Ea</w:t>
      </w:r>
      <w:r w:rsidRPr="001711E0">
        <w:rPr>
          <w:rFonts w:ascii="Garamond" w:hAnsi="Garamond"/>
          <w:sz w:val="22"/>
          <w:szCs w:val="22"/>
        </w:rPr>
        <w:t xml:space="preserve">st </w:t>
      </w:r>
      <w:proofErr w:type="spellStart"/>
      <w:r w:rsidRPr="001711E0">
        <w:rPr>
          <w:rFonts w:ascii="Garamond" w:hAnsi="Garamond"/>
          <w:sz w:val="22"/>
          <w:szCs w:val="22"/>
        </w:rPr>
        <w:t>Hammar</w:t>
      </w:r>
      <w:proofErr w:type="spellEnd"/>
      <w:r w:rsidRPr="001711E0">
        <w:rPr>
          <w:rFonts w:ascii="Garamond" w:hAnsi="Garamond"/>
          <w:sz w:val="22"/>
          <w:szCs w:val="22"/>
        </w:rPr>
        <w:t xml:space="preserve"> marsh and in the north west of </w:t>
      </w:r>
      <w:proofErr w:type="spellStart"/>
      <w:r w:rsidRPr="001711E0">
        <w:rPr>
          <w:rFonts w:ascii="Garamond" w:hAnsi="Garamond"/>
          <w:sz w:val="22"/>
          <w:szCs w:val="22"/>
        </w:rPr>
        <w:t>Basrah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1711E0">
        <w:rPr>
          <w:rFonts w:ascii="Garamond" w:hAnsi="Garamond"/>
          <w:bCs/>
          <w:sz w:val="22"/>
          <w:szCs w:val="22"/>
        </w:rPr>
        <w:t>district</w:t>
      </w:r>
      <w:r>
        <w:rPr>
          <w:rFonts w:ascii="Garamond" w:hAnsi="Garamond"/>
          <w:sz w:val="22"/>
          <w:szCs w:val="22"/>
        </w:rPr>
        <w:t>. The site i</w:t>
      </w:r>
      <w:r w:rsidRPr="001711E0">
        <w:rPr>
          <w:rFonts w:ascii="Garamond" w:hAnsi="Garamond"/>
          <w:sz w:val="22"/>
          <w:szCs w:val="22"/>
        </w:rPr>
        <w:t xml:space="preserve">s occupied by </w:t>
      </w:r>
      <w:r>
        <w:rPr>
          <w:rFonts w:ascii="Garamond" w:hAnsi="Garamond"/>
          <w:sz w:val="22"/>
          <w:szCs w:val="22"/>
        </w:rPr>
        <w:t xml:space="preserve">a </w:t>
      </w:r>
      <w:r w:rsidRPr="001711E0">
        <w:rPr>
          <w:rFonts w:ascii="Garamond" w:hAnsi="Garamond"/>
          <w:sz w:val="22"/>
          <w:szCs w:val="22"/>
        </w:rPr>
        <w:t>network of drainage water canal and some swamps hav</w:t>
      </w:r>
      <w:r>
        <w:rPr>
          <w:rFonts w:ascii="Garamond" w:hAnsi="Garamond"/>
          <w:sz w:val="22"/>
          <w:szCs w:val="22"/>
        </w:rPr>
        <w:t>ing</w:t>
      </w:r>
      <w:r w:rsidRPr="001711E0">
        <w:rPr>
          <w:rFonts w:ascii="Garamond" w:hAnsi="Garamond"/>
          <w:sz w:val="22"/>
          <w:szCs w:val="22"/>
        </w:rPr>
        <w:t xml:space="preserve"> different water depths that range from 15 – 50 cm. The dominating plant </w:t>
      </w:r>
      <w:r>
        <w:rPr>
          <w:rFonts w:ascii="Garamond" w:hAnsi="Garamond"/>
          <w:sz w:val="22"/>
          <w:szCs w:val="22"/>
        </w:rPr>
        <w:t>i</w:t>
      </w:r>
      <w:r w:rsidRPr="001711E0">
        <w:rPr>
          <w:rFonts w:ascii="Garamond" w:hAnsi="Garamond"/>
          <w:sz w:val="22"/>
          <w:szCs w:val="22"/>
        </w:rPr>
        <w:t xml:space="preserve">s the </w:t>
      </w:r>
      <w:proofErr w:type="spellStart"/>
      <w:r w:rsidRPr="001711E0">
        <w:rPr>
          <w:rFonts w:ascii="Garamond" w:hAnsi="Garamond"/>
          <w:i/>
          <w:sz w:val="22"/>
          <w:szCs w:val="22"/>
        </w:rPr>
        <w:t>Phragmites</w:t>
      </w:r>
      <w:proofErr w:type="spellEnd"/>
      <w:r w:rsidRPr="001711E0">
        <w:rPr>
          <w:rFonts w:ascii="Garamond" w:hAnsi="Garamond"/>
          <w:sz w:val="22"/>
          <w:szCs w:val="22"/>
        </w:rPr>
        <w:t xml:space="preserve"> as well as </w:t>
      </w:r>
      <w:proofErr w:type="spellStart"/>
      <w:r>
        <w:rPr>
          <w:rFonts w:ascii="Garamond" w:hAnsi="Garamond"/>
          <w:i/>
          <w:sz w:val="22"/>
          <w:szCs w:val="22"/>
        </w:rPr>
        <w:t>Scirpus</w:t>
      </w:r>
      <w:proofErr w:type="spellEnd"/>
      <w:r w:rsidRPr="001711E0">
        <w:rPr>
          <w:rFonts w:ascii="Garamond" w:hAnsi="Garamond"/>
          <w:sz w:val="22"/>
          <w:szCs w:val="22"/>
        </w:rPr>
        <w:t xml:space="preserve"> and </w:t>
      </w:r>
      <w:proofErr w:type="spellStart"/>
      <w:r w:rsidRPr="001711E0">
        <w:rPr>
          <w:rFonts w:ascii="Garamond" w:hAnsi="Garamond"/>
          <w:i/>
          <w:sz w:val="22"/>
          <w:szCs w:val="22"/>
        </w:rPr>
        <w:t>Typha</w:t>
      </w:r>
      <w:proofErr w:type="spellEnd"/>
      <w:r w:rsidRPr="001711E0">
        <w:rPr>
          <w:rFonts w:ascii="Garamond" w:hAnsi="Garamond"/>
          <w:sz w:val="22"/>
          <w:szCs w:val="22"/>
        </w:rPr>
        <w:t>. Some patches of open water with a low vegetation cover als</w:t>
      </w:r>
      <w:r>
        <w:rPr>
          <w:rFonts w:ascii="Garamond" w:hAnsi="Garamond"/>
          <w:sz w:val="22"/>
          <w:szCs w:val="22"/>
        </w:rPr>
        <w:t>o exist in the site. Fishing using</w:t>
      </w:r>
      <w:r w:rsidRPr="001711E0">
        <w:rPr>
          <w:rFonts w:ascii="Garamond" w:hAnsi="Garamond"/>
          <w:sz w:val="22"/>
          <w:szCs w:val="22"/>
        </w:rPr>
        <w:t xml:space="preserve"> electric generators in addition to bird hunting was </w:t>
      </w:r>
      <w:r>
        <w:rPr>
          <w:rFonts w:ascii="Garamond" w:hAnsi="Garamond"/>
          <w:sz w:val="22"/>
          <w:szCs w:val="22"/>
        </w:rPr>
        <w:t>observed</w:t>
      </w:r>
      <w:r w:rsidRPr="001711E0">
        <w:rPr>
          <w:rFonts w:ascii="Garamond" w:hAnsi="Garamond"/>
          <w:sz w:val="22"/>
          <w:szCs w:val="22"/>
        </w:rPr>
        <w:t xml:space="preserve"> and there </w:t>
      </w:r>
      <w:r>
        <w:rPr>
          <w:rFonts w:ascii="Garamond" w:hAnsi="Garamond"/>
          <w:sz w:val="22"/>
          <w:szCs w:val="22"/>
        </w:rPr>
        <w:t xml:space="preserve">are </w:t>
      </w:r>
      <w:r w:rsidRPr="001711E0">
        <w:rPr>
          <w:rFonts w:ascii="Garamond" w:hAnsi="Garamond"/>
          <w:sz w:val="22"/>
          <w:szCs w:val="22"/>
        </w:rPr>
        <w:t>oil a</w:t>
      </w:r>
      <w:r>
        <w:rPr>
          <w:rFonts w:ascii="Garamond" w:hAnsi="Garamond"/>
          <w:sz w:val="22"/>
          <w:szCs w:val="22"/>
        </w:rPr>
        <w:t>ctivities</w:t>
      </w:r>
      <w:r w:rsidRPr="001711E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in the </w:t>
      </w:r>
      <w:r w:rsidRPr="001711E0">
        <w:rPr>
          <w:rFonts w:ascii="Garamond" w:hAnsi="Garamond"/>
          <w:sz w:val="22"/>
          <w:szCs w:val="22"/>
        </w:rPr>
        <w:t>northwest</w:t>
      </w:r>
      <w:r>
        <w:rPr>
          <w:rFonts w:ascii="Garamond" w:hAnsi="Garamond"/>
          <w:sz w:val="22"/>
          <w:szCs w:val="22"/>
        </w:rPr>
        <w:t xml:space="preserve"> of </w:t>
      </w:r>
      <w:r w:rsidRPr="001711E0">
        <w:rPr>
          <w:rFonts w:ascii="Garamond" w:hAnsi="Garamond"/>
          <w:sz w:val="22"/>
          <w:szCs w:val="22"/>
        </w:rPr>
        <w:t>the area.</w:t>
      </w:r>
    </w:p>
    <w:p w:rsidR="00625FA2" w:rsidRDefault="00625FA2" w:rsidP="00625FA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625FA2" w:rsidRPr="00C545FE" w:rsidRDefault="00625FA2" w:rsidP="00625FA2">
      <w:pPr>
        <w:pStyle w:val="Caption"/>
        <w:jc w:val="center"/>
        <w:rPr>
          <w:rFonts w:ascii="Garamond" w:hAnsi="Garamond"/>
          <w:sz w:val="20"/>
          <w:szCs w:val="20"/>
        </w:rPr>
      </w:pPr>
      <w:bookmarkStart w:id="41" w:name="_Toc379585701"/>
      <w:bookmarkStart w:id="42" w:name="_Toc379586155"/>
      <w:r w:rsidRPr="00C545FE">
        <w:rPr>
          <w:rFonts w:ascii="Garamond" w:hAnsi="Garamond"/>
          <w:noProof/>
          <w:sz w:val="20"/>
          <w:szCs w:val="20"/>
        </w:rPr>
        <w:lastRenderedPageBreak/>
        <w:t>Flora Observations.</w:t>
      </w:r>
      <w:bookmarkEnd w:id="41"/>
      <w:bookmarkEnd w:id="42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625FA2" w:rsidRPr="00F46E6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F46E6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</w:pPr>
            <w:r w:rsidRPr="00F46E69"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  <w:t>#</w:t>
            </w:r>
          </w:p>
        </w:tc>
        <w:tc>
          <w:tcPr>
            <w:tcW w:w="8221" w:type="dxa"/>
            <w:hideMark/>
          </w:tcPr>
          <w:p w:rsidR="00625FA2" w:rsidRPr="00F46E6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</w:pPr>
            <w:r w:rsidRPr="00F46E69">
              <w:rPr>
                <w:rFonts w:ascii="Garamond" w:hAnsi="Garamond"/>
                <w:b w:val="0"/>
                <w:bCs w:val="0"/>
                <w:sz w:val="22"/>
                <w:szCs w:val="22"/>
              </w:rPr>
              <w:t>Plant name</w:t>
            </w:r>
          </w:p>
        </w:tc>
      </w:tr>
      <w:tr w:rsidR="00625FA2" w:rsidRPr="00F46E6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F46E6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46E6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F46E6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>Typha</w:t>
            </w:r>
            <w:proofErr w:type="spellEnd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>domingensis</w:t>
            </w:r>
            <w:proofErr w:type="spellEnd"/>
          </w:p>
        </w:tc>
      </w:tr>
      <w:tr w:rsidR="00625FA2" w:rsidRPr="00F46E69" w:rsidTr="005954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F46E6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46E6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8221" w:type="dxa"/>
            <w:hideMark/>
          </w:tcPr>
          <w:p w:rsidR="00625FA2" w:rsidRPr="00F46E6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>Phragmites</w:t>
            </w:r>
            <w:proofErr w:type="spellEnd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>australis</w:t>
            </w:r>
            <w:proofErr w:type="spellEnd"/>
          </w:p>
        </w:tc>
      </w:tr>
      <w:tr w:rsidR="00625FA2" w:rsidRPr="00F46E6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F46E6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46E6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F46E6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>Schoenoplectus</w:t>
            </w:r>
            <w:proofErr w:type="spellEnd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46E69">
              <w:rPr>
                <w:rFonts w:ascii="Garamond" w:hAnsi="Garamond"/>
                <w:i/>
                <w:iCs/>
                <w:sz w:val="22"/>
                <w:szCs w:val="22"/>
              </w:rPr>
              <w:t>litoralis</w:t>
            </w:r>
            <w:proofErr w:type="spellEnd"/>
          </w:p>
        </w:tc>
      </w:tr>
    </w:tbl>
    <w:p w:rsidR="00625FA2" w:rsidRPr="00C545FE" w:rsidRDefault="00625FA2" w:rsidP="00625FA2">
      <w:pPr>
        <w:jc w:val="center"/>
        <w:rPr>
          <w:rFonts w:ascii="Garamond" w:hAnsi="Garamond"/>
          <w:b/>
          <w:bCs/>
          <w:highlight w:val="yellow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bCs w:val="0"/>
          <w:sz w:val="20"/>
          <w:szCs w:val="20"/>
          <w:highlight w:val="yellow"/>
        </w:rPr>
      </w:pPr>
      <w:bookmarkStart w:id="43" w:name="_Toc379585702"/>
      <w:bookmarkStart w:id="44" w:name="_Toc379586156"/>
      <w:r>
        <w:rPr>
          <w:rFonts w:ascii="Garamond" w:hAnsi="Garamond"/>
          <w:sz w:val="20"/>
          <w:szCs w:val="20"/>
        </w:rPr>
        <w:t>Birds o</w:t>
      </w:r>
      <w:r w:rsidRPr="00C545FE">
        <w:rPr>
          <w:rFonts w:ascii="Garamond" w:hAnsi="Garamond"/>
          <w:sz w:val="20"/>
          <w:szCs w:val="20"/>
        </w:rPr>
        <w:t>bserved during the surveys. The numbers in the table represents the counts of the individual birds of each species.</w:t>
      </w:r>
      <w:bookmarkEnd w:id="43"/>
      <w:bookmarkEnd w:id="44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126"/>
      </w:tblGrid>
      <w:tr w:rsidR="00625FA2" w:rsidRPr="00DB32C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119" w:type="dxa"/>
            <w:hideMark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Count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Little Grebe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Tachybaptus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ruficollis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Eurasian Coot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Fulica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atra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tabs>
                <w:tab w:val="center" w:pos="9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400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Purple Heron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purpurea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Grey Heron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Little Egret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Egretta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55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Little Bittern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Ixobrychus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minutus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sz w:val="22"/>
                <w:szCs w:val="22"/>
              </w:rPr>
              <w:t>Squacco</w:t>
            </w:r>
            <w:proofErr w:type="spellEnd"/>
            <w:r w:rsidRPr="00DB32C9">
              <w:rPr>
                <w:rFonts w:ascii="Garamond" w:hAnsi="Garamond"/>
                <w:sz w:val="22"/>
                <w:szCs w:val="22"/>
              </w:rPr>
              <w:t xml:space="preserve"> Heron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Ardeola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ralloides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40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Eurasian Teal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Anas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crecca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120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Marbled Duck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Marmaronetta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angustirostris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70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Northern Pintail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Anas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acuta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65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Western Marsh Harrier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aeruginosus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Whiskered Tern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Chlidonias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160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Slender-billed Gull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Chroicocephalus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genei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40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Black-winged Stilt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25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White-tailed Lapwing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leucurus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  <w:tr w:rsidR="00625FA2" w:rsidRPr="00DB32C9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Common Greenshank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Tringa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nebularia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Common Sandpiper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Actitis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hypoleucos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Common Snipe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Gallinago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gallinago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Little Crake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sz w:val="22"/>
                <w:szCs w:val="22"/>
              </w:rPr>
              <w:t>Porzana</w:t>
            </w:r>
            <w:proofErr w:type="spellEnd"/>
            <w:r w:rsidRPr="00DB32C9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sz w:val="22"/>
                <w:szCs w:val="22"/>
              </w:rPr>
              <w:t>parva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Common Moorhen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sz w:val="22"/>
                <w:szCs w:val="22"/>
              </w:rPr>
              <w:t>Gallinula</w:t>
            </w:r>
            <w:proofErr w:type="spellEnd"/>
            <w:r w:rsidRPr="00DB32C9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sz w:val="22"/>
                <w:szCs w:val="22"/>
              </w:rPr>
              <w:t>chloropus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Mesopotamian Crow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Corvus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capellanus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Pied Kingfisher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Ceryle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rudis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48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White-throated Kingfisher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Halcyon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smyrnensis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24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Common Kingfisher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Alcedo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cristata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Sand Martin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Riparia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riparia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80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26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sz w:val="22"/>
                <w:szCs w:val="22"/>
              </w:rPr>
              <w:t>Rufous</w:t>
            </w:r>
            <w:proofErr w:type="spellEnd"/>
            <w:r w:rsidRPr="00DB32C9">
              <w:rPr>
                <w:rFonts w:ascii="Garamond" w:hAnsi="Garamond"/>
                <w:sz w:val="22"/>
                <w:szCs w:val="22"/>
              </w:rPr>
              <w:t>-tailed Scrub Robin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Cercotrichas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galactotes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Roufus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-tailed</w:t>
            </w:r>
            <w:r w:rsidRPr="00BC7883">
              <w:rPr>
                <w:rFonts w:ascii="Garamond" w:hAnsi="Garamond"/>
                <w:sz w:val="22"/>
                <w:szCs w:val="22"/>
              </w:rPr>
              <w:t xml:space="preserve"> Shrike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Lanius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isabellinus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28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Iraq Babbler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Turdoides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altirostris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Great Reed Warbler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Acrocephalus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arundinaceus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DB32C9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Dead Sea Sparrow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Passer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moabiticus</w:t>
            </w:r>
            <w:proofErr w:type="spellEnd"/>
          </w:p>
        </w:tc>
        <w:tc>
          <w:tcPr>
            <w:tcW w:w="2126" w:type="dxa"/>
          </w:tcPr>
          <w:p w:rsidR="00625FA2" w:rsidRPr="00DB32C9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30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Water Pipit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Anthus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spinoletta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625FA2" w:rsidRPr="00DB32C9" w:rsidTr="005954D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White Wagtail</w:t>
            </w:r>
          </w:p>
        </w:tc>
        <w:tc>
          <w:tcPr>
            <w:tcW w:w="311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Motacilla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alba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11</w:t>
            </w:r>
          </w:p>
        </w:tc>
      </w:tr>
    </w:tbl>
    <w:p w:rsidR="00625FA2" w:rsidRDefault="00625FA2" w:rsidP="00625FA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25FA2" w:rsidRPr="00C545FE" w:rsidRDefault="00625FA2" w:rsidP="00625FA2">
      <w:pPr>
        <w:pStyle w:val="Caption"/>
        <w:keepNext/>
        <w:jc w:val="center"/>
        <w:rPr>
          <w:rFonts w:ascii="Garamond" w:hAnsi="Garamond"/>
          <w:sz w:val="20"/>
          <w:szCs w:val="20"/>
        </w:rPr>
      </w:pPr>
      <w:bookmarkStart w:id="45" w:name="_Toc379585703"/>
      <w:bookmarkStart w:id="46" w:name="_Toc379586157"/>
      <w:r w:rsidRPr="00C545FE">
        <w:rPr>
          <w:rFonts w:ascii="Garamond" w:hAnsi="Garamond"/>
          <w:sz w:val="20"/>
          <w:szCs w:val="20"/>
        </w:rPr>
        <w:lastRenderedPageBreak/>
        <w:t>Other Fauna species found/reported during the surveys.</w:t>
      </w:r>
      <w:bookmarkEnd w:id="45"/>
      <w:bookmarkEnd w:id="46"/>
    </w:p>
    <w:tbl>
      <w:tblPr>
        <w:tblStyle w:val="LightList-Accent5"/>
        <w:tblW w:w="9180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34"/>
        <w:gridCol w:w="2976"/>
        <w:gridCol w:w="3261"/>
        <w:gridCol w:w="2409"/>
      </w:tblGrid>
      <w:tr w:rsidR="00625FA2" w:rsidRPr="00DB32C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261" w:type="dxa"/>
            <w:hideMark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409" w:type="dxa"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Note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Grey wolf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lupus</w:t>
            </w:r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DB32C9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6" w:type="dxa"/>
            <w:hideMark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Golden Jackal</w:t>
            </w:r>
          </w:p>
        </w:tc>
        <w:tc>
          <w:tcPr>
            <w:tcW w:w="3261" w:type="dxa"/>
            <w:hideMark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40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Red Fox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DB32C9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Wild Boar</w:t>
            </w:r>
          </w:p>
        </w:tc>
        <w:tc>
          <w:tcPr>
            <w:tcW w:w="3261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Suss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crofa</w:t>
            </w:r>
            <w:proofErr w:type="spellEnd"/>
          </w:p>
        </w:tc>
        <w:tc>
          <w:tcPr>
            <w:tcW w:w="240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Small Asian Mongoose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Herpestes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auropunctatus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DB32C9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  <w:lang w:bidi="ar-IQ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Carassius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auratus</w:t>
            </w:r>
            <w:proofErr w:type="spellEnd"/>
          </w:p>
        </w:tc>
        <w:tc>
          <w:tcPr>
            <w:tcW w:w="240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Tilapia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zilli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Dominant</w:t>
            </w:r>
          </w:p>
        </w:tc>
      </w:tr>
      <w:tr w:rsidR="00625FA2" w:rsidRPr="00DB32C9" w:rsidTr="005954D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Carassius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carassius</w:t>
            </w:r>
            <w:proofErr w:type="spellEnd"/>
          </w:p>
        </w:tc>
        <w:tc>
          <w:tcPr>
            <w:tcW w:w="2409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  <w:highlight w:val="yellow"/>
                <w:lang w:val="it-IT"/>
              </w:rPr>
            </w:pPr>
            <w:r w:rsidRPr="00DB32C9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 xml:space="preserve">Liza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  <w:lang w:bidi="ar-IQ"/>
              </w:rPr>
              <w:t>abu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</w:tbl>
    <w:p w:rsidR="00625FA2" w:rsidRPr="00C545FE" w:rsidRDefault="00625FA2" w:rsidP="00625FA2">
      <w:pPr>
        <w:jc w:val="center"/>
        <w:rPr>
          <w:rFonts w:ascii="Garamond" w:hAnsi="Garamond"/>
          <w:b/>
          <w:bCs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bCs w:val="0"/>
          <w:sz w:val="22"/>
          <w:szCs w:val="22"/>
        </w:rPr>
      </w:pPr>
      <w:bookmarkStart w:id="47" w:name="_Toc379585704"/>
      <w:bookmarkStart w:id="48" w:name="_Toc379586158"/>
      <w:r w:rsidRPr="00C545FE">
        <w:rPr>
          <w:rFonts w:ascii="Garamond" w:hAnsi="Garamond"/>
          <w:sz w:val="20"/>
          <w:szCs w:val="20"/>
        </w:rPr>
        <w:t>Field measurements of water sample.</w:t>
      </w:r>
      <w:bookmarkEnd w:id="47"/>
      <w:bookmarkEnd w:id="48"/>
    </w:p>
    <w:tbl>
      <w:tblPr>
        <w:tblStyle w:val="LightList-Accent5"/>
        <w:tblW w:w="920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609"/>
        <w:gridCol w:w="2353"/>
        <w:gridCol w:w="2126"/>
        <w:gridCol w:w="2116"/>
      </w:tblGrid>
      <w:tr w:rsidR="00625FA2" w:rsidRPr="00DB32C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DB32C9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Cs w:val="22"/>
              </w:rPr>
              <w:t>Parameters</w:t>
            </w:r>
          </w:p>
        </w:tc>
        <w:tc>
          <w:tcPr>
            <w:tcW w:w="2353" w:type="dxa"/>
          </w:tcPr>
          <w:p w:rsidR="00625FA2" w:rsidRPr="00DB32C9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Cs w:val="22"/>
              </w:rPr>
              <w:t>Station 2</w:t>
            </w:r>
          </w:p>
        </w:tc>
        <w:tc>
          <w:tcPr>
            <w:tcW w:w="2116" w:type="dxa"/>
          </w:tcPr>
          <w:p w:rsidR="00625FA2" w:rsidRPr="00DB32C9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Cs w:val="22"/>
              </w:rPr>
              <w:t>Station 3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Air Temperature</w:t>
            </w:r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 C° 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12.5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13</w:t>
            </w:r>
          </w:p>
        </w:tc>
      </w:tr>
      <w:tr w:rsidR="00625FA2" w:rsidRPr="00DB32C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Water Temperature ( C° )</w:t>
            </w:r>
          </w:p>
        </w:tc>
        <w:tc>
          <w:tcPr>
            <w:tcW w:w="2353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11.5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211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12.4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pH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8.90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8.26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8.37</w:t>
            </w:r>
          </w:p>
        </w:tc>
      </w:tr>
      <w:tr w:rsidR="00625FA2" w:rsidRPr="00DB32C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Conductivity (</w:t>
            </w:r>
            <w:proofErr w:type="spellStart"/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ms</w:t>
            </w:r>
            <w:proofErr w:type="spellEnd"/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/cm)</w:t>
            </w:r>
          </w:p>
        </w:tc>
        <w:tc>
          <w:tcPr>
            <w:tcW w:w="2353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16.48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8.74</w:t>
            </w:r>
          </w:p>
        </w:tc>
        <w:tc>
          <w:tcPr>
            <w:tcW w:w="211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6.48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Salinity (</w:t>
            </w:r>
            <w:proofErr w:type="spellStart"/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ppt</w:t>
            </w:r>
            <w:proofErr w:type="spellEnd"/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9.4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4.8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3.4</w:t>
            </w:r>
          </w:p>
        </w:tc>
      </w:tr>
      <w:tr w:rsidR="00625FA2" w:rsidRPr="00DB32C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(mg/l)</w:t>
            </w:r>
          </w:p>
        </w:tc>
        <w:tc>
          <w:tcPr>
            <w:tcW w:w="2353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9.90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4.50</w:t>
            </w:r>
          </w:p>
        </w:tc>
        <w:tc>
          <w:tcPr>
            <w:tcW w:w="211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7.40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(%)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89.0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42.1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68.2</w:t>
            </w:r>
          </w:p>
        </w:tc>
      </w:tr>
      <w:tr w:rsidR="00625FA2" w:rsidRPr="00DB32C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Turbidity (NTU)</w:t>
            </w:r>
          </w:p>
        </w:tc>
        <w:tc>
          <w:tcPr>
            <w:tcW w:w="2353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5.39</w:t>
            </w:r>
          </w:p>
        </w:tc>
        <w:tc>
          <w:tcPr>
            <w:tcW w:w="212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9.9</w:t>
            </w:r>
          </w:p>
        </w:tc>
        <w:tc>
          <w:tcPr>
            <w:tcW w:w="2116" w:type="dxa"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30.4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Depth (m)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0.5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</w:tbl>
    <w:p w:rsidR="00625FA2" w:rsidRDefault="00625FA2" w:rsidP="00625FA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25FA2" w:rsidRPr="00DB32C9" w:rsidRDefault="00625FA2" w:rsidP="00625FA2">
      <w:pPr>
        <w:pStyle w:val="Heading2"/>
        <w:rPr>
          <w:sz w:val="22"/>
          <w:szCs w:val="22"/>
        </w:rPr>
      </w:pPr>
      <w:bookmarkStart w:id="49" w:name="_Toc379585285"/>
      <w:bookmarkStart w:id="50" w:name="_Toc379585986"/>
      <w:proofErr w:type="spellStart"/>
      <w:r w:rsidRPr="00DB32C9">
        <w:rPr>
          <w:sz w:val="22"/>
          <w:szCs w:val="22"/>
        </w:rPr>
        <w:lastRenderedPageBreak/>
        <w:t>Naggarah</w:t>
      </w:r>
      <w:bookmarkEnd w:id="49"/>
      <w:bookmarkEnd w:id="50"/>
      <w:proofErr w:type="spellEnd"/>
    </w:p>
    <w:p w:rsidR="00625FA2" w:rsidRPr="00DB32C9" w:rsidRDefault="00625FA2" w:rsidP="00625FA2">
      <w:pPr>
        <w:rPr>
          <w:rFonts w:ascii="Garamond" w:hAnsi="Garamond"/>
          <w:sz w:val="22"/>
          <w:szCs w:val="22"/>
        </w:rPr>
      </w:pPr>
      <w:r w:rsidRPr="00DB32C9">
        <w:rPr>
          <w:rFonts w:ascii="Garamond" w:hAnsi="Garamond"/>
          <w:sz w:val="22"/>
          <w:szCs w:val="22"/>
        </w:rPr>
        <w:t>The site was surveyed in 13 Jan 2014.</w:t>
      </w:r>
    </w:p>
    <w:p w:rsidR="00625FA2" w:rsidRPr="00DB32C9" w:rsidRDefault="00625FA2" w:rsidP="00625FA2">
      <w:pPr>
        <w:rPr>
          <w:rFonts w:ascii="Garamond" w:hAnsi="Garamond"/>
          <w:sz w:val="22"/>
          <w:szCs w:val="22"/>
        </w:rPr>
      </w:pPr>
      <w:r w:rsidRPr="00DB32C9">
        <w:rPr>
          <w:rFonts w:ascii="Garamond" w:hAnsi="Garamond"/>
          <w:sz w:val="22"/>
          <w:szCs w:val="22"/>
        </w:rPr>
        <w:t>Admin</w:t>
      </w:r>
      <w:r>
        <w:rPr>
          <w:rFonts w:ascii="Garamond" w:hAnsi="Garamond"/>
          <w:sz w:val="22"/>
          <w:szCs w:val="22"/>
        </w:rPr>
        <w:t>istrative</w:t>
      </w:r>
      <w:r w:rsidRPr="00DB32C9">
        <w:rPr>
          <w:rFonts w:ascii="Garamond" w:hAnsi="Garamond"/>
          <w:sz w:val="22"/>
          <w:szCs w:val="22"/>
        </w:rPr>
        <w:t xml:space="preserve"> Area: </w:t>
      </w:r>
      <w:proofErr w:type="spellStart"/>
      <w:r w:rsidRPr="00DB32C9">
        <w:rPr>
          <w:rFonts w:ascii="Garamond" w:hAnsi="Garamond"/>
          <w:sz w:val="22"/>
          <w:szCs w:val="22"/>
        </w:rPr>
        <w:t>Basra</w:t>
      </w:r>
      <w:r>
        <w:rPr>
          <w:rFonts w:ascii="Garamond" w:hAnsi="Garamond"/>
          <w:sz w:val="22"/>
          <w:szCs w:val="22"/>
        </w:rPr>
        <w:t>h</w:t>
      </w:r>
      <w:proofErr w:type="spellEnd"/>
    </w:p>
    <w:p w:rsidR="00625FA2" w:rsidRDefault="00625FA2" w:rsidP="00625FA2">
      <w:pPr>
        <w:rPr>
          <w:rFonts w:ascii="Garamond" w:hAnsi="Garamond"/>
          <w:sz w:val="22"/>
          <w:szCs w:val="22"/>
        </w:rPr>
      </w:pPr>
      <w:r w:rsidRPr="00DB32C9">
        <w:rPr>
          <w:rFonts w:ascii="Garamond" w:hAnsi="Garamond"/>
          <w:sz w:val="22"/>
          <w:szCs w:val="22"/>
        </w:rPr>
        <w:t xml:space="preserve">Central coordinates: </w:t>
      </w:r>
      <w:r w:rsidRPr="00DB32C9">
        <w:rPr>
          <w:rFonts w:ascii="Garamond" w:hAnsi="Garamond"/>
          <w:b/>
          <w:bCs/>
          <w:sz w:val="22"/>
          <w:szCs w:val="22"/>
        </w:rPr>
        <w:t>N</w:t>
      </w:r>
      <w:r w:rsidRPr="00DB32C9">
        <w:rPr>
          <w:rFonts w:ascii="Garamond" w:hAnsi="Garamond"/>
          <w:sz w:val="22"/>
          <w:szCs w:val="22"/>
        </w:rPr>
        <w:t xml:space="preserve"> 30° 41' 15.0"</w:t>
      </w:r>
      <w:r>
        <w:rPr>
          <w:rFonts w:ascii="Garamond" w:hAnsi="Garamond"/>
          <w:sz w:val="22"/>
          <w:szCs w:val="22"/>
        </w:rPr>
        <w:t>;</w:t>
      </w:r>
      <w:r w:rsidRPr="00DB32C9">
        <w:rPr>
          <w:rFonts w:ascii="Garamond" w:hAnsi="Garamond"/>
          <w:b/>
          <w:bCs/>
          <w:sz w:val="22"/>
          <w:szCs w:val="22"/>
        </w:rPr>
        <w:t xml:space="preserve"> E</w:t>
      </w:r>
      <w:r w:rsidRPr="00DB32C9">
        <w:rPr>
          <w:rFonts w:ascii="Garamond" w:hAnsi="Garamond"/>
          <w:sz w:val="22"/>
          <w:szCs w:val="22"/>
        </w:rPr>
        <w:t xml:space="preserve"> 47° 34' 44.4"</w:t>
      </w:r>
    </w:p>
    <w:p w:rsidR="00625FA2" w:rsidRPr="00DB32C9" w:rsidRDefault="00625FA2" w:rsidP="00625FA2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3"/>
        <w:gridCol w:w="2952"/>
        <w:gridCol w:w="2251"/>
      </w:tblGrid>
      <w:tr w:rsidR="00625FA2" w:rsidRPr="00C545FE" w:rsidTr="005954DC">
        <w:trPr>
          <w:jc w:val="center"/>
        </w:trPr>
        <w:tc>
          <w:tcPr>
            <w:tcW w:w="3123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</w:rPr>
              <w:t>N</w:t>
            </w:r>
          </w:p>
        </w:tc>
        <w:tc>
          <w:tcPr>
            <w:tcW w:w="2952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E</w:t>
            </w:r>
          </w:p>
        </w:tc>
        <w:tc>
          <w:tcPr>
            <w:tcW w:w="2251" w:type="dxa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S</w:t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6A217E70" wp14:editId="21FC6FA6">
                  <wp:extent cx="5276850" cy="1666875"/>
                  <wp:effectExtent l="0" t="0" r="0" b="0"/>
                  <wp:docPr id="71" name="Picture 71" descr="N-E-S AL-Naggar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-E-S AL-Naggar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</w:rPr>
            </w:pPr>
            <w:bookmarkStart w:id="51" w:name="_Toc379586062"/>
            <w:r w:rsidRPr="00C545FE">
              <w:rPr>
                <w:rFonts w:ascii="Garamond" w:hAnsi="Garamond"/>
                <w:noProof/>
              </w:rPr>
              <w:t>Eastern view of Naggarah (180°).</w:t>
            </w:r>
            <w:bookmarkEnd w:id="51"/>
          </w:p>
        </w:tc>
      </w:tr>
      <w:tr w:rsidR="00625FA2" w:rsidRPr="00C545FE" w:rsidTr="005954DC">
        <w:trPr>
          <w:jc w:val="center"/>
        </w:trPr>
        <w:tc>
          <w:tcPr>
            <w:tcW w:w="3123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lang w:bidi="ar-IQ"/>
              </w:rPr>
            </w:pPr>
            <w:r w:rsidRPr="00C545FE">
              <w:rPr>
                <w:rFonts w:ascii="Garamond" w:hAnsi="Garamond"/>
                <w:b/>
              </w:rPr>
              <w:t>S</w:t>
            </w:r>
          </w:p>
        </w:tc>
        <w:tc>
          <w:tcPr>
            <w:tcW w:w="2952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W</w:t>
            </w:r>
          </w:p>
        </w:tc>
        <w:tc>
          <w:tcPr>
            <w:tcW w:w="2251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N</w:t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6C53E86D" wp14:editId="6A08957B">
                  <wp:extent cx="5276850" cy="1704975"/>
                  <wp:effectExtent l="0" t="0" r="0" b="0"/>
                  <wp:docPr id="72" name="Picture 72" descr="S-W-N AL-Naggar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-W-N AL-Naggar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trHeight w:val="368"/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</w:rPr>
            </w:pPr>
            <w:bookmarkStart w:id="52" w:name="_Toc379586063"/>
            <w:r w:rsidRPr="00C545FE">
              <w:rPr>
                <w:rFonts w:ascii="Garamond" w:hAnsi="Garamond"/>
              </w:rPr>
              <w:t xml:space="preserve">Western view of </w:t>
            </w:r>
            <w:proofErr w:type="spellStart"/>
            <w:r w:rsidRPr="00C545FE">
              <w:rPr>
                <w:rFonts w:ascii="Garamond" w:hAnsi="Garamond"/>
              </w:rPr>
              <w:t>Naggarah</w:t>
            </w:r>
            <w:proofErr w:type="spellEnd"/>
            <w:r w:rsidRPr="00C545FE">
              <w:rPr>
                <w:rFonts w:ascii="Garamond" w:hAnsi="Garamond"/>
              </w:rPr>
              <w:t xml:space="preserve"> (180°).</w:t>
            </w:r>
            <w:bookmarkEnd w:id="52"/>
          </w:p>
          <w:p w:rsidR="00625FA2" w:rsidRPr="00C545FE" w:rsidRDefault="00625FA2" w:rsidP="005954DC">
            <w:pPr>
              <w:keepNext/>
              <w:jc w:val="center"/>
              <w:rPr>
                <w:rFonts w:ascii="Garamond" w:hAnsi="Garamond"/>
              </w:rPr>
            </w:pPr>
          </w:p>
        </w:tc>
      </w:tr>
    </w:tbl>
    <w:p w:rsidR="00625FA2" w:rsidRPr="00B83A55" w:rsidRDefault="00625FA2" w:rsidP="00625FA2">
      <w:pPr>
        <w:jc w:val="center"/>
        <w:rPr>
          <w:rFonts w:ascii="Garamond" w:hAnsi="Garamond"/>
          <w:b/>
          <w:sz w:val="22"/>
          <w:szCs w:val="22"/>
        </w:rPr>
      </w:pPr>
      <w:r w:rsidRPr="00B83A55">
        <w:rPr>
          <w:rFonts w:ascii="Garamond" w:hAnsi="Garamond"/>
          <w:b/>
          <w:sz w:val="22"/>
          <w:szCs w:val="22"/>
        </w:rPr>
        <w:t xml:space="preserve">Threat assessment </w:t>
      </w:r>
    </w:p>
    <w:p w:rsidR="00625FA2" w:rsidRPr="00B83A55" w:rsidRDefault="00625FA2" w:rsidP="00625FA2">
      <w:pPr>
        <w:jc w:val="center"/>
        <w:rPr>
          <w:rFonts w:ascii="Garamond" w:hAnsi="Garamond"/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1306"/>
        <w:gridCol w:w="1030"/>
        <w:gridCol w:w="1168"/>
        <w:gridCol w:w="1168"/>
        <w:gridCol w:w="1170"/>
        <w:gridCol w:w="1204"/>
        <w:gridCol w:w="1163"/>
      </w:tblGrid>
      <w:tr w:rsidR="00625FA2" w:rsidRPr="00B83A55" w:rsidTr="005954DC">
        <w:trPr>
          <w:trHeight w:val="652"/>
        </w:trPr>
        <w:tc>
          <w:tcPr>
            <w:tcW w:w="623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1115A73" wp14:editId="11C79FE8">
                  <wp:extent cx="505077" cy="401955"/>
                  <wp:effectExtent l="0" t="0" r="0" b="0"/>
                  <wp:docPr id="33" name="Picture 19" descr="C:\Program Files\Microsoft Office\MEDIA\CAGCAT10\j0297185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71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24E4E9E" wp14:editId="012ABF62">
                  <wp:extent cx="385149" cy="381635"/>
                  <wp:effectExtent l="0" t="0" r="0" b="0"/>
                  <wp:docPr id="34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elopment - no.bmp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FFCC25E" wp14:editId="7EB97556">
                  <wp:extent cx="425792" cy="401955"/>
                  <wp:effectExtent l="0" t="0" r="0" b="0"/>
                  <wp:docPr id="35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l - no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BD7687E" wp14:editId="01D0742E">
                  <wp:extent cx="355725" cy="371475"/>
                  <wp:effectExtent l="0" t="0" r="0" b="0"/>
                  <wp:docPr id="3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portation Icon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505CA59" wp14:editId="3A3096AB">
                  <wp:extent cx="355790" cy="361950"/>
                  <wp:effectExtent l="0" t="0" r="0" b="0"/>
                  <wp:docPr id="37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ting - no.gif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51102E6" wp14:editId="28A91729">
                  <wp:extent cx="385149" cy="361950"/>
                  <wp:effectExtent l="0" t="0" r="0" b="0"/>
                  <wp:docPr id="38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population no.gif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79EA3F0E" wp14:editId="2A820103">
                  <wp:extent cx="414426" cy="401955"/>
                  <wp:effectExtent l="0" t="0" r="0" b="0"/>
                  <wp:docPr id="39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 - no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86D8C68" wp14:editId="7DB05415">
                  <wp:extent cx="356010" cy="361950"/>
                  <wp:effectExtent l="0" t="0" r="0" b="0"/>
                  <wp:docPr id="40" name="Picture 12" descr="C:\Program Files\Microsoft Office\MEDIA\CAGCAT10\j0285360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53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B83A55" w:rsidTr="005954DC">
        <w:trPr>
          <w:trHeight w:val="563"/>
        </w:trPr>
        <w:tc>
          <w:tcPr>
            <w:tcW w:w="623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83A55">
              <w:rPr>
                <w:rFonts w:ascii="Garamond" w:hAnsi="Garamond"/>
                <w:b/>
                <w:bCs/>
                <w:sz w:val="18"/>
                <w:szCs w:val="18"/>
              </w:rPr>
              <w:t>Agricultural expansion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Urbanization</w:t>
            </w:r>
          </w:p>
        </w:tc>
        <w:tc>
          <w:tcPr>
            <w:tcW w:w="549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Oil &amp; mining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Over-exploitation</w:t>
            </w:r>
          </w:p>
        </w:tc>
        <w:tc>
          <w:tcPr>
            <w:tcW w:w="624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Disturbance</w:t>
            </w:r>
          </w:p>
        </w:tc>
        <w:tc>
          <w:tcPr>
            <w:tcW w:w="642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Natural system modification</w:t>
            </w:r>
          </w:p>
        </w:tc>
        <w:tc>
          <w:tcPr>
            <w:tcW w:w="621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Pollution</w:t>
            </w:r>
          </w:p>
        </w:tc>
      </w:tr>
    </w:tbl>
    <w:p w:rsidR="00625FA2" w:rsidRPr="007062E0" w:rsidRDefault="00625FA2" w:rsidP="00625FA2">
      <w:pPr>
        <w:rPr>
          <w:rFonts w:ascii="Garamond" w:hAnsi="Garamond"/>
          <w:sz w:val="22"/>
          <w:szCs w:val="22"/>
        </w:rPr>
      </w:pPr>
      <w:r w:rsidRPr="007062E0">
        <w:rPr>
          <w:rFonts w:ascii="Garamond" w:hAnsi="Garamond"/>
          <w:sz w:val="22"/>
          <w:szCs w:val="22"/>
        </w:rPr>
        <w:t>The level of each threat: White: Low, Yellow: Medium, Orange: High, Red = Very high</w:t>
      </w:r>
    </w:p>
    <w:p w:rsidR="00625FA2" w:rsidRPr="00C545FE" w:rsidRDefault="00625FA2" w:rsidP="00625FA2">
      <w:pPr>
        <w:jc w:val="center"/>
        <w:rPr>
          <w:rFonts w:ascii="Garamond" w:hAnsi="Garamond"/>
        </w:rPr>
      </w:pPr>
    </w:p>
    <w:p w:rsidR="00625FA2" w:rsidRPr="00DB32C9" w:rsidRDefault="00625FA2" w:rsidP="00625FA2">
      <w:pPr>
        <w:pStyle w:val="Heading2"/>
        <w:rPr>
          <w:sz w:val="22"/>
          <w:szCs w:val="22"/>
        </w:rPr>
      </w:pPr>
      <w:bookmarkStart w:id="53" w:name="_Toc379585286"/>
      <w:bookmarkStart w:id="54" w:name="_Toc379585987"/>
      <w:r w:rsidRPr="00DB32C9">
        <w:rPr>
          <w:sz w:val="22"/>
          <w:szCs w:val="22"/>
        </w:rPr>
        <w:t>Site Description:</w:t>
      </w:r>
      <w:bookmarkEnd w:id="53"/>
      <w:bookmarkEnd w:id="54"/>
    </w:p>
    <w:p w:rsidR="00625FA2" w:rsidRDefault="00625FA2" w:rsidP="00625FA2">
      <w:pPr>
        <w:jc w:val="both"/>
        <w:rPr>
          <w:rFonts w:ascii="Garamond" w:hAnsi="Garamond"/>
          <w:sz w:val="22"/>
          <w:szCs w:val="22"/>
        </w:rPr>
      </w:pPr>
      <w:r w:rsidRPr="00DB32C9">
        <w:rPr>
          <w:rFonts w:ascii="Garamond" w:hAnsi="Garamond"/>
          <w:sz w:val="22"/>
          <w:szCs w:val="22"/>
        </w:rPr>
        <w:t xml:space="preserve">The site </w:t>
      </w:r>
      <w:r>
        <w:rPr>
          <w:rFonts w:ascii="Garamond" w:hAnsi="Garamond"/>
          <w:sz w:val="22"/>
          <w:szCs w:val="22"/>
        </w:rPr>
        <w:t>i</w:t>
      </w:r>
      <w:r w:rsidRPr="00DB32C9">
        <w:rPr>
          <w:rFonts w:ascii="Garamond" w:hAnsi="Garamond"/>
          <w:sz w:val="22"/>
          <w:szCs w:val="22"/>
        </w:rPr>
        <w:t xml:space="preserve">s situated in the west side of </w:t>
      </w:r>
      <w:proofErr w:type="spellStart"/>
      <w:r w:rsidRPr="00DB32C9">
        <w:rPr>
          <w:rFonts w:ascii="Garamond" w:hAnsi="Garamond"/>
          <w:sz w:val="22"/>
          <w:szCs w:val="22"/>
        </w:rPr>
        <w:t>Haritha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r w:rsidRPr="00DB32C9">
        <w:rPr>
          <w:rFonts w:ascii="Garamond" w:hAnsi="Garamond"/>
          <w:sz w:val="22"/>
          <w:szCs w:val="22"/>
        </w:rPr>
        <w:t>town at Al-</w:t>
      </w:r>
      <w:proofErr w:type="spellStart"/>
      <w:r w:rsidRPr="00DB32C9">
        <w:rPr>
          <w:rFonts w:ascii="Garamond" w:hAnsi="Garamond"/>
          <w:sz w:val="22"/>
          <w:szCs w:val="22"/>
        </w:rPr>
        <w:t>Hafar</w:t>
      </w:r>
      <w:proofErr w:type="spellEnd"/>
      <w:r w:rsidRPr="00DB32C9">
        <w:rPr>
          <w:rFonts w:ascii="Garamond" w:hAnsi="Garamond"/>
          <w:sz w:val="22"/>
          <w:szCs w:val="22"/>
        </w:rPr>
        <w:t xml:space="preserve"> River and belongs to </w:t>
      </w:r>
      <w:proofErr w:type="spellStart"/>
      <w:r w:rsidRPr="00DB32C9">
        <w:rPr>
          <w:rFonts w:ascii="Garamond" w:hAnsi="Garamond"/>
          <w:sz w:val="22"/>
          <w:szCs w:val="22"/>
        </w:rPr>
        <w:t>Basrah</w:t>
      </w:r>
      <w:proofErr w:type="spellEnd"/>
      <w:r w:rsidRPr="00DB32C9">
        <w:rPr>
          <w:rFonts w:ascii="Garamond" w:hAnsi="Garamond"/>
          <w:sz w:val="22"/>
          <w:szCs w:val="22"/>
        </w:rPr>
        <w:t xml:space="preserve"> </w:t>
      </w:r>
      <w:r w:rsidRPr="00DB32C9">
        <w:rPr>
          <w:rFonts w:ascii="Garamond" w:hAnsi="Garamond"/>
          <w:bCs/>
          <w:sz w:val="22"/>
          <w:szCs w:val="22"/>
        </w:rPr>
        <w:t>district</w:t>
      </w:r>
      <w:r w:rsidRPr="00DB32C9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 xml:space="preserve"> It is considered as a part of E</w:t>
      </w:r>
      <w:r w:rsidRPr="00DB32C9">
        <w:rPr>
          <w:rFonts w:ascii="Garamond" w:hAnsi="Garamond"/>
          <w:sz w:val="22"/>
          <w:szCs w:val="22"/>
        </w:rPr>
        <w:t xml:space="preserve">ast </w:t>
      </w:r>
      <w:proofErr w:type="spellStart"/>
      <w:r w:rsidRPr="00DB32C9">
        <w:rPr>
          <w:rFonts w:ascii="Garamond" w:hAnsi="Garamond"/>
          <w:sz w:val="22"/>
          <w:szCs w:val="22"/>
        </w:rPr>
        <w:t>Hammar</w:t>
      </w:r>
      <w:proofErr w:type="spellEnd"/>
      <w:r w:rsidRPr="00DB32C9">
        <w:rPr>
          <w:rFonts w:ascii="Garamond" w:hAnsi="Garamond"/>
          <w:sz w:val="22"/>
          <w:szCs w:val="22"/>
        </w:rPr>
        <w:t xml:space="preserve"> marsh. The site </w:t>
      </w:r>
      <w:r>
        <w:rPr>
          <w:rFonts w:ascii="Garamond" w:hAnsi="Garamond"/>
          <w:sz w:val="22"/>
          <w:szCs w:val="22"/>
        </w:rPr>
        <w:t>i</w:t>
      </w:r>
      <w:r w:rsidRPr="00DB32C9">
        <w:rPr>
          <w:rFonts w:ascii="Garamond" w:hAnsi="Garamond"/>
          <w:sz w:val="22"/>
          <w:szCs w:val="22"/>
        </w:rPr>
        <w:t xml:space="preserve">s fed by the Euphrates River, exposed to tidal waves and has a water depth of about 30 cm. </w:t>
      </w:r>
      <w:r>
        <w:rPr>
          <w:rFonts w:ascii="Garamond" w:hAnsi="Garamond"/>
          <w:sz w:val="22"/>
          <w:szCs w:val="22"/>
        </w:rPr>
        <w:t>Relatively</w:t>
      </w:r>
      <w:r w:rsidRPr="00DB32C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</w:t>
      </w:r>
      <w:r w:rsidRPr="00DB32C9">
        <w:rPr>
          <w:rFonts w:ascii="Garamond" w:hAnsi="Garamond"/>
          <w:sz w:val="22"/>
          <w:szCs w:val="22"/>
        </w:rPr>
        <w:t xml:space="preserve">ood vegetation cover was observed and </w:t>
      </w:r>
      <w:r>
        <w:rPr>
          <w:rFonts w:ascii="Garamond" w:hAnsi="Garamond"/>
          <w:sz w:val="22"/>
          <w:szCs w:val="22"/>
        </w:rPr>
        <w:t xml:space="preserve">it is </w:t>
      </w:r>
      <w:r w:rsidRPr="00DB32C9">
        <w:rPr>
          <w:rFonts w:ascii="Garamond" w:hAnsi="Garamond"/>
          <w:sz w:val="22"/>
          <w:szCs w:val="22"/>
        </w:rPr>
        <w:t xml:space="preserve">represented by </w:t>
      </w:r>
      <w:proofErr w:type="spellStart"/>
      <w:proofErr w:type="gramStart"/>
      <w:r w:rsidRPr="00DB32C9">
        <w:rPr>
          <w:rFonts w:ascii="Garamond" w:hAnsi="Garamond"/>
          <w:i/>
          <w:sz w:val="22"/>
          <w:szCs w:val="22"/>
        </w:rPr>
        <w:t>Phragmites</w:t>
      </w:r>
      <w:proofErr w:type="spellEnd"/>
      <w:r>
        <w:rPr>
          <w:rFonts w:ascii="Garamond" w:hAnsi="Garamond"/>
          <w:sz w:val="22"/>
          <w:szCs w:val="22"/>
        </w:rPr>
        <w:t xml:space="preserve"> ,</w:t>
      </w:r>
      <w:proofErr w:type="gramEnd"/>
      <w:r>
        <w:rPr>
          <w:rFonts w:ascii="Garamond" w:hAnsi="Garamond"/>
          <w:sz w:val="22"/>
          <w:szCs w:val="22"/>
        </w:rPr>
        <w:t xml:space="preserve"> </w:t>
      </w:r>
      <w:proofErr w:type="spellStart"/>
      <w:r w:rsidRPr="001E5CED">
        <w:rPr>
          <w:rFonts w:ascii="Garamond" w:hAnsi="Garamond"/>
          <w:i/>
          <w:sz w:val="22"/>
          <w:szCs w:val="22"/>
        </w:rPr>
        <w:t>Scirpus</w:t>
      </w:r>
      <w:proofErr w:type="spellEnd"/>
      <w:r>
        <w:rPr>
          <w:rFonts w:ascii="Garamond" w:hAnsi="Garamond"/>
          <w:sz w:val="22"/>
          <w:szCs w:val="22"/>
        </w:rPr>
        <w:t xml:space="preserve"> and </w:t>
      </w:r>
      <w:proofErr w:type="spellStart"/>
      <w:r w:rsidRPr="001E5CED">
        <w:rPr>
          <w:rFonts w:ascii="Garamond" w:hAnsi="Garamond"/>
          <w:i/>
          <w:sz w:val="22"/>
          <w:szCs w:val="22"/>
        </w:rPr>
        <w:t>Typha</w:t>
      </w:r>
      <w:proofErr w:type="spellEnd"/>
      <w:r w:rsidRPr="00DB32C9">
        <w:rPr>
          <w:rFonts w:ascii="Garamond" w:hAnsi="Garamond"/>
          <w:sz w:val="22"/>
          <w:szCs w:val="22"/>
        </w:rPr>
        <w:t xml:space="preserve">. The biodiversity of the site is </w:t>
      </w:r>
      <w:r>
        <w:rPr>
          <w:rFonts w:ascii="Garamond" w:hAnsi="Garamond"/>
          <w:sz w:val="22"/>
          <w:szCs w:val="22"/>
        </w:rPr>
        <w:t>quite interesting</w:t>
      </w:r>
      <w:r w:rsidRPr="00DB32C9">
        <w:rPr>
          <w:rFonts w:ascii="Garamond" w:hAnsi="Garamond"/>
          <w:sz w:val="22"/>
          <w:szCs w:val="22"/>
        </w:rPr>
        <w:t xml:space="preserve"> in terms of birds and fish which make</w:t>
      </w:r>
      <w:r>
        <w:rPr>
          <w:rFonts w:ascii="Garamond" w:hAnsi="Garamond"/>
          <w:sz w:val="22"/>
          <w:szCs w:val="22"/>
        </w:rPr>
        <w:t xml:space="preserve"> this site favorite to</w:t>
      </w:r>
      <w:r w:rsidRPr="00DB32C9">
        <w:rPr>
          <w:rFonts w:ascii="Garamond" w:hAnsi="Garamond"/>
          <w:sz w:val="22"/>
          <w:szCs w:val="22"/>
        </w:rPr>
        <w:t xml:space="preserve"> hunters </w:t>
      </w:r>
      <w:r>
        <w:rPr>
          <w:rFonts w:ascii="Garamond" w:hAnsi="Garamond"/>
          <w:sz w:val="22"/>
          <w:szCs w:val="22"/>
        </w:rPr>
        <w:t>and fishermen</w:t>
      </w:r>
      <w:r w:rsidRPr="00DB32C9">
        <w:rPr>
          <w:rFonts w:ascii="Garamond" w:hAnsi="Garamond"/>
          <w:sz w:val="22"/>
          <w:szCs w:val="22"/>
        </w:rPr>
        <w:t xml:space="preserve">. Fishing </w:t>
      </w:r>
      <w:r>
        <w:rPr>
          <w:rFonts w:ascii="Garamond" w:hAnsi="Garamond"/>
          <w:sz w:val="22"/>
          <w:szCs w:val="22"/>
        </w:rPr>
        <w:t>is practiced by</w:t>
      </w:r>
      <w:r w:rsidRPr="00DB32C9">
        <w:rPr>
          <w:rFonts w:ascii="Garamond" w:hAnsi="Garamond"/>
          <w:sz w:val="22"/>
          <w:szCs w:val="22"/>
        </w:rPr>
        <w:t xml:space="preserve"> using electrical generators</w:t>
      </w:r>
      <w:r>
        <w:rPr>
          <w:rFonts w:ascii="Garamond" w:hAnsi="Garamond"/>
          <w:sz w:val="22"/>
          <w:szCs w:val="22"/>
        </w:rPr>
        <w:t>.</w:t>
      </w:r>
      <w:r w:rsidRPr="00DB32C9">
        <w:rPr>
          <w:rFonts w:ascii="Garamond" w:hAnsi="Garamond"/>
          <w:sz w:val="22"/>
          <w:szCs w:val="22"/>
        </w:rPr>
        <w:t xml:space="preserve"> At the center of the river</w:t>
      </w:r>
      <w:r>
        <w:rPr>
          <w:rFonts w:ascii="Garamond" w:hAnsi="Garamond"/>
          <w:sz w:val="22"/>
          <w:szCs w:val="22"/>
        </w:rPr>
        <w:t xml:space="preserve"> that feed the marsh, oil activities</w:t>
      </w:r>
      <w:r w:rsidRPr="00DB32C9">
        <w:rPr>
          <w:rFonts w:ascii="Garamond" w:hAnsi="Garamond"/>
          <w:sz w:val="22"/>
          <w:szCs w:val="22"/>
        </w:rPr>
        <w:t xml:space="preserve"> were observed represent</w:t>
      </w:r>
      <w:r>
        <w:rPr>
          <w:rFonts w:ascii="Garamond" w:hAnsi="Garamond"/>
          <w:sz w:val="22"/>
          <w:szCs w:val="22"/>
        </w:rPr>
        <w:t>ed by</w:t>
      </w:r>
      <w:r w:rsidRPr="00DB32C9">
        <w:rPr>
          <w:rFonts w:ascii="Garamond" w:hAnsi="Garamond"/>
          <w:sz w:val="22"/>
          <w:szCs w:val="22"/>
        </w:rPr>
        <w:t xml:space="preserve"> pipeline under </w:t>
      </w:r>
      <w:r>
        <w:rPr>
          <w:rFonts w:ascii="Garamond" w:hAnsi="Garamond"/>
          <w:sz w:val="22"/>
          <w:szCs w:val="22"/>
        </w:rPr>
        <w:t xml:space="preserve">construction </w:t>
      </w:r>
      <w:r w:rsidRPr="00DB32C9">
        <w:rPr>
          <w:rFonts w:ascii="Garamond" w:hAnsi="Garamond"/>
          <w:sz w:val="22"/>
          <w:szCs w:val="22"/>
        </w:rPr>
        <w:t>extend</w:t>
      </w:r>
      <w:r>
        <w:rPr>
          <w:rFonts w:ascii="Garamond" w:hAnsi="Garamond"/>
          <w:sz w:val="22"/>
          <w:szCs w:val="22"/>
        </w:rPr>
        <w:t>ing from the NE toward the SW part of the river itself.</w:t>
      </w:r>
    </w:p>
    <w:p w:rsidR="00625FA2" w:rsidRDefault="00625FA2" w:rsidP="00625FA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625FA2" w:rsidRPr="00C545FE" w:rsidRDefault="00625FA2" w:rsidP="00625FA2">
      <w:pPr>
        <w:pStyle w:val="Caption"/>
        <w:keepNext/>
        <w:jc w:val="center"/>
        <w:rPr>
          <w:rFonts w:ascii="Garamond" w:hAnsi="Garamond"/>
          <w:sz w:val="20"/>
          <w:szCs w:val="20"/>
        </w:rPr>
      </w:pPr>
      <w:bookmarkStart w:id="55" w:name="_Toc379585705"/>
      <w:bookmarkStart w:id="56" w:name="_Toc379586159"/>
      <w:proofErr w:type="gramStart"/>
      <w:r w:rsidRPr="00C545FE">
        <w:rPr>
          <w:rFonts w:ascii="Garamond" w:hAnsi="Garamond"/>
          <w:sz w:val="20"/>
          <w:szCs w:val="20"/>
        </w:rPr>
        <w:lastRenderedPageBreak/>
        <w:t>Flora Observations.</w:t>
      </w:r>
      <w:bookmarkEnd w:id="55"/>
      <w:bookmarkEnd w:id="56"/>
      <w:proofErr w:type="gramEnd"/>
    </w:p>
    <w:tbl>
      <w:tblPr>
        <w:tblStyle w:val="LightList-Accent5"/>
        <w:tblW w:w="8755" w:type="dxa"/>
        <w:tblLook w:val="04A0" w:firstRow="1" w:lastRow="0" w:firstColumn="1" w:lastColumn="0" w:noHBand="0" w:noVBand="1"/>
      </w:tblPr>
      <w:tblGrid>
        <w:gridCol w:w="534"/>
        <w:gridCol w:w="8221"/>
      </w:tblGrid>
      <w:tr w:rsidR="00625FA2" w:rsidRPr="00DB32C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8221" w:type="dxa"/>
            <w:hideMark/>
          </w:tcPr>
          <w:p w:rsidR="00625FA2" w:rsidRPr="00DB32C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DB32C9">
              <w:rPr>
                <w:rFonts w:ascii="Garamond" w:hAnsi="Garamond"/>
                <w:b w:val="0"/>
                <w:bCs w:val="0"/>
                <w:sz w:val="22"/>
                <w:szCs w:val="22"/>
              </w:rPr>
              <w:t>Plant name</w:t>
            </w:r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8221" w:type="dxa"/>
            <w:hideMark/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Typha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domingensis</w:t>
            </w:r>
            <w:proofErr w:type="spellEnd"/>
          </w:p>
        </w:tc>
      </w:tr>
      <w:tr w:rsidR="00625FA2" w:rsidRPr="00DB32C9" w:rsidTr="005954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8221" w:type="dxa"/>
            <w:hideMark/>
          </w:tcPr>
          <w:p w:rsidR="00625FA2" w:rsidRPr="00DB32C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Phragmites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australis</w:t>
            </w:r>
            <w:proofErr w:type="spellEnd"/>
          </w:p>
        </w:tc>
      </w:tr>
      <w:tr w:rsidR="00625FA2" w:rsidRPr="00DB32C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DB32C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DB32C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8221" w:type="dxa"/>
            <w:hideMark/>
          </w:tcPr>
          <w:p w:rsidR="00625FA2" w:rsidRPr="00DB32C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Schoenoplectus</w:t>
            </w:r>
            <w:proofErr w:type="spellEnd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B32C9">
              <w:rPr>
                <w:rFonts w:ascii="Garamond" w:hAnsi="Garamond"/>
                <w:i/>
                <w:iCs/>
                <w:sz w:val="22"/>
                <w:szCs w:val="22"/>
              </w:rPr>
              <w:t>litoralis</w:t>
            </w:r>
            <w:proofErr w:type="spellEnd"/>
          </w:p>
        </w:tc>
      </w:tr>
    </w:tbl>
    <w:p w:rsidR="00625FA2" w:rsidRPr="00C545FE" w:rsidRDefault="00625FA2" w:rsidP="00625FA2">
      <w:pPr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 w:cs="Garamond"/>
          <w:b w:val="0"/>
          <w:bCs w:val="0"/>
          <w:sz w:val="28"/>
          <w:szCs w:val="28"/>
        </w:rPr>
      </w:pPr>
      <w:bookmarkStart w:id="57" w:name="_Toc379585706"/>
      <w:bookmarkStart w:id="58" w:name="_Toc379586160"/>
      <w:r w:rsidRPr="00C545FE">
        <w:rPr>
          <w:rFonts w:ascii="Garamond" w:hAnsi="Garamond"/>
          <w:sz w:val="20"/>
          <w:szCs w:val="20"/>
        </w:rPr>
        <w:t xml:space="preserve">Birds </w:t>
      </w:r>
      <w:r>
        <w:rPr>
          <w:rFonts w:ascii="Garamond" w:hAnsi="Garamond"/>
          <w:sz w:val="20"/>
          <w:szCs w:val="20"/>
        </w:rPr>
        <w:t>o</w:t>
      </w:r>
      <w:r w:rsidRPr="00C545FE">
        <w:rPr>
          <w:rFonts w:ascii="Garamond" w:hAnsi="Garamond"/>
          <w:sz w:val="20"/>
          <w:szCs w:val="20"/>
        </w:rPr>
        <w:t>bserved during the surveys. The numbers in the table represents the counts of the individual birds of each species.</w:t>
      </w:r>
      <w:bookmarkEnd w:id="57"/>
      <w:bookmarkEnd w:id="58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2126"/>
      </w:tblGrid>
      <w:tr w:rsidR="00625FA2" w:rsidRPr="001E5CED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119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Count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Grey Heron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Little Egret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Egretta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900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Eurasian Teal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Anas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crecca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70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 xml:space="preserve">Eurasian </w:t>
            </w:r>
            <w:proofErr w:type="spellStart"/>
            <w:r w:rsidRPr="001E5CED">
              <w:rPr>
                <w:rFonts w:ascii="Garamond" w:hAnsi="Garamond"/>
                <w:sz w:val="22"/>
                <w:szCs w:val="22"/>
              </w:rPr>
              <w:t>Wigeon</w:t>
            </w:r>
            <w:proofErr w:type="spellEnd"/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Anas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penelope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25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Pallid Harrier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macrourus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Greater Spotted Eagle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Aquila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clanga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Western Marsh Harrier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aeruginosus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1E5CED" w:rsidTr="005954DC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Whiskered Tern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Chlidonias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Slender-billed Gull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Chroicocephalus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genei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17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Black-winged Stilt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White-tailed Lapwing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leucurus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tabs>
                <w:tab w:val="center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Red-</w:t>
            </w:r>
            <w:proofErr w:type="spellStart"/>
            <w:r w:rsidRPr="001E5CED">
              <w:rPr>
                <w:rFonts w:ascii="Garamond" w:hAnsi="Garamond"/>
                <w:sz w:val="22"/>
                <w:szCs w:val="22"/>
              </w:rPr>
              <w:t>wattled</w:t>
            </w:r>
            <w:proofErr w:type="spellEnd"/>
            <w:r w:rsidRPr="001E5CED">
              <w:rPr>
                <w:rFonts w:ascii="Garamond" w:hAnsi="Garamond"/>
                <w:sz w:val="22"/>
                <w:szCs w:val="22"/>
              </w:rPr>
              <w:t xml:space="preserve"> Lapwing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indicus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Common Greenshank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Tringa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nebularia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Common Sandpiper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Actitis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hypoleucos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Kentish Plover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Charadrius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alexandrinus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250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23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Pied Kingfisher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Ceryle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rudis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24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White-throated Kingfisher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Halcyon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smyrnensis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25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Common Kingfisher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Alcedo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cristata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26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Eurasian Collared Dove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Streptopelia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decaocto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Eurasian Stonechat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Saxicola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rubicola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sz w:val="22"/>
                <w:szCs w:val="22"/>
              </w:rPr>
              <w:t>DaurianIsabelline</w:t>
            </w:r>
            <w:proofErr w:type="spellEnd"/>
            <w:r w:rsidRPr="001E5CED">
              <w:rPr>
                <w:rFonts w:ascii="Garamond" w:hAnsi="Garamond"/>
                <w:sz w:val="22"/>
                <w:szCs w:val="22"/>
              </w:rPr>
              <w:t xml:space="preserve"> Shrike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Lanius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isabellinus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Common Starling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Sturnus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vulgaris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9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 xml:space="preserve">Graceful </w:t>
            </w:r>
            <w:proofErr w:type="spellStart"/>
            <w:r w:rsidRPr="001E5CED">
              <w:rPr>
                <w:rFonts w:ascii="Garamond" w:hAnsi="Garamond"/>
                <w:sz w:val="22"/>
                <w:szCs w:val="22"/>
              </w:rPr>
              <w:t>Prinia</w:t>
            </w:r>
            <w:proofErr w:type="spellEnd"/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Prinia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gracilis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31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Eurasian Skylark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Alauda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arvensis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60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House Sparrow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Passer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domesticus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Water Pipit</w:t>
            </w:r>
          </w:p>
        </w:tc>
        <w:tc>
          <w:tcPr>
            <w:tcW w:w="3119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Anthus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spinoletta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625FA2" w:rsidRPr="00C545FE" w:rsidRDefault="00625FA2" w:rsidP="00625FA2">
      <w:pPr>
        <w:jc w:val="center"/>
        <w:rPr>
          <w:rFonts w:ascii="Garamond" w:hAnsi="Garamond"/>
          <w:b/>
          <w:bCs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bCs w:val="0"/>
          <w:sz w:val="20"/>
          <w:szCs w:val="20"/>
        </w:rPr>
      </w:pPr>
      <w:bookmarkStart w:id="59" w:name="_Toc379585707"/>
      <w:bookmarkStart w:id="60" w:name="_Toc379586161"/>
      <w:r w:rsidRPr="00C545FE">
        <w:rPr>
          <w:rFonts w:ascii="Garamond" w:hAnsi="Garamond"/>
          <w:sz w:val="20"/>
          <w:szCs w:val="20"/>
        </w:rPr>
        <w:t>Other Fauna species found/reported during the four surveys.</w:t>
      </w:r>
      <w:bookmarkEnd w:id="59"/>
      <w:bookmarkEnd w:id="60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02"/>
        <w:gridCol w:w="2126"/>
      </w:tblGrid>
      <w:tr w:rsidR="00625FA2" w:rsidRPr="001E5CED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693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402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Note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Golden Jackal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Canis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1E5CED" w:rsidTr="005954DC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Red Fox</w:t>
            </w:r>
          </w:p>
        </w:tc>
        <w:tc>
          <w:tcPr>
            <w:tcW w:w="3402" w:type="dxa"/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vulpes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 xml:space="preserve">Euphrates </w:t>
            </w:r>
            <w:proofErr w:type="spellStart"/>
            <w:r w:rsidRPr="001E5CED">
              <w:rPr>
                <w:rFonts w:ascii="Garamond" w:hAnsi="Garamond"/>
                <w:sz w:val="22"/>
                <w:szCs w:val="22"/>
              </w:rPr>
              <w:t>Softshell</w:t>
            </w:r>
            <w:proofErr w:type="spellEnd"/>
            <w:r w:rsidRPr="001E5CED">
              <w:rPr>
                <w:rFonts w:ascii="Garamond" w:hAnsi="Garamond"/>
                <w:sz w:val="22"/>
                <w:szCs w:val="22"/>
              </w:rPr>
              <w:t xml:space="preserve"> Turtle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Rafetus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euphraticus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1E5CED" w:rsidTr="005954DC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rtl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Marsh Frog</w:t>
            </w:r>
          </w:p>
        </w:tc>
        <w:tc>
          <w:tcPr>
            <w:tcW w:w="3402" w:type="dxa"/>
            <w:hideMark/>
          </w:tcPr>
          <w:p w:rsidR="00625FA2" w:rsidRPr="001E5CED" w:rsidRDefault="00625FA2" w:rsidP="005954D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sz w:val="22"/>
                <w:szCs w:val="22"/>
              </w:rPr>
              <w:t>Pelophylax</w:t>
            </w:r>
            <w:proofErr w:type="spellEnd"/>
            <w:r w:rsidRPr="001E5CED">
              <w:rPr>
                <w:rFonts w:ascii="Garamond" w:hAnsi="Garamond"/>
                <w:i/>
                <w:sz w:val="22"/>
                <w:szCs w:val="22"/>
              </w:rPr>
              <w:t xml:space="preserve"> (</w:t>
            </w:r>
            <w:proofErr w:type="spellStart"/>
            <w:r w:rsidRPr="001E5CED">
              <w:rPr>
                <w:rFonts w:ascii="Garamond" w:hAnsi="Garamond"/>
                <w:i/>
                <w:sz w:val="22"/>
                <w:szCs w:val="22"/>
              </w:rPr>
              <w:t>Rana</w:t>
            </w:r>
            <w:proofErr w:type="spellEnd"/>
            <w:r w:rsidRPr="001E5CED">
              <w:rPr>
                <w:rFonts w:ascii="Garamond" w:hAnsi="Garamond"/>
                <w:i/>
                <w:sz w:val="22"/>
                <w:szCs w:val="22"/>
              </w:rPr>
              <w:t xml:space="preserve">) </w:t>
            </w:r>
            <w:proofErr w:type="spellStart"/>
            <w:r w:rsidRPr="001E5CED">
              <w:rPr>
                <w:rFonts w:ascii="Garamond" w:hAnsi="Garamond"/>
                <w:i/>
                <w:sz w:val="22"/>
                <w:szCs w:val="22"/>
              </w:rPr>
              <w:t>ridibundus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Mudskipper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sz w:val="22"/>
                <w:szCs w:val="22"/>
              </w:rPr>
              <w:t xml:space="preserve">Subfamily: </w:t>
            </w:r>
            <w:proofErr w:type="spellStart"/>
            <w:r w:rsidRPr="001E5CED">
              <w:rPr>
                <w:rFonts w:ascii="Garamond" w:hAnsi="Garamond"/>
                <w:i/>
                <w:sz w:val="22"/>
                <w:szCs w:val="22"/>
              </w:rPr>
              <w:t>Oxudercinae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 w:cs="Tahoma"/>
                <w:sz w:val="22"/>
                <w:szCs w:val="22"/>
              </w:rPr>
              <w:t>Observed</w:t>
            </w:r>
          </w:p>
        </w:tc>
      </w:tr>
      <w:tr w:rsidR="00625FA2" w:rsidRPr="001E5CED" w:rsidTr="005954DC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hideMark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bidi="ar-IQ"/>
              </w:rPr>
            </w:pPr>
          </w:p>
        </w:tc>
        <w:tc>
          <w:tcPr>
            <w:tcW w:w="3402" w:type="dxa"/>
            <w:hideMark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Tilapia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zilli</w:t>
            </w:r>
            <w:proofErr w:type="spellEnd"/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Dominant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bidi="ar-IQ"/>
              </w:rPr>
            </w:pP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i/>
                <w:iCs/>
                <w:sz w:val="22"/>
                <w:szCs w:val="22"/>
              </w:rPr>
              <w:t xml:space="preserve">Liza </w:t>
            </w:r>
            <w:proofErr w:type="spellStart"/>
            <w:r w:rsidRPr="001E5CED">
              <w:rPr>
                <w:rFonts w:ascii="Garamond" w:hAnsi="Garamond" w:cstheme="majorBidi"/>
                <w:i/>
                <w:iCs/>
                <w:sz w:val="22"/>
                <w:szCs w:val="22"/>
              </w:rPr>
              <w:t>abu</w:t>
            </w:r>
            <w:proofErr w:type="spellEnd"/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</w:tbl>
    <w:p w:rsidR="00625FA2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 w:cs="Garamond"/>
          <w:b w:val="0"/>
          <w:bCs w:val="0"/>
          <w:sz w:val="28"/>
          <w:szCs w:val="28"/>
        </w:rPr>
      </w:pPr>
      <w:bookmarkStart w:id="61" w:name="_Toc379585708"/>
      <w:bookmarkStart w:id="62" w:name="_Toc379586162"/>
      <w:r w:rsidRPr="00C545FE">
        <w:rPr>
          <w:rFonts w:ascii="Garamond" w:hAnsi="Garamond"/>
          <w:sz w:val="20"/>
          <w:szCs w:val="20"/>
        </w:rPr>
        <w:t>Field measurements of water sample.</w:t>
      </w:r>
      <w:bookmarkEnd w:id="61"/>
      <w:bookmarkEnd w:id="62"/>
    </w:p>
    <w:tbl>
      <w:tblPr>
        <w:tblStyle w:val="LightList-Accent5"/>
        <w:tblW w:w="9204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609"/>
        <w:gridCol w:w="2353"/>
        <w:gridCol w:w="2126"/>
        <w:gridCol w:w="2116"/>
      </w:tblGrid>
      <w:tr w:rsidR="00625FA2" w:rsidRPr="001E5CED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1E5CED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lastRenderedPageBreak/>
              <w:t>Parameters</w:t>
            </w:r>
          </w:p>
        </w:tc>
        <w:tc>
          <w:tcPr>
            <w:tcW w:w="2353" w:type="dxa"/>
          </w:tcPr>
          <w:p w:rsidR="00625FA2" w:rsidRPr="001E5CED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t>Station 2</w:t>
            </w:r>
          </w:p>
        </w:tc>
        <w:tc>
          <w:tcPr>
            <w:tcW w:w="2116" w:type="dxa"/>
          </w:tcPr>
          <w:p w:rsidR="00625FA2" w:rsidRPr="001E5CED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t>Station 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Air Temperature</w:t>
            </w:r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 C° 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13.5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Water Temperature ( C° )</w:t>
            </w:r>
          </w:p>
        </w:tc>
        <w:tc>
          <w:tcPr>
            <w:tcW w:w="2353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13.1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12.5</w:t>
            </w:r>
          </w:p>
        </w:tc>
        <w:tc>
          <w:tcPr>
            <w:tcW w:w="211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3.1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pH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8.35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8.57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8.52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Conductivity (</w:t>
            </w:r>
            <w:proofErr w:type="spellStart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ms</w:t>
            </w:r>
            <w:proofErr w:type="spellEnd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/cm)</w:t>
            </w:r>
          </w:p>
        </w:tc>
        <w:tc>
          <w:tcPr>
            <w:tcW w:w="2353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11.18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9.26</w:t>
            </w:r>
          </w:p>
        </w:tc>
        <w:tc>
          <w:tcPr>
            <w:tcW w:w="211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7.95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Salinity (</w:t>
            </w:r>
            <w:proofErr w:type="spellStart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ppt</w:t>
            </w:r>
            <w:proofErr w:type="spellEnd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6.3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5.1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4.3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(mg/l)</w:t>
            </w:r>
          </w:p>
        </w:tc>
        <w:tc>
          <w:tcPr>
            <w:tcW w:w="2353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8.72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8.98</w:t>
            </w:r>
          </w:p>
        </w:tc>
        <w:tc>
          <w:tcPr>
            <w:tcW w:w="211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9.40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(%)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80.90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82.3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89.9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Turbidity (NTU)</w:t>
            </w:r>
          </w:p>
        </w:tc>
        <w:tc>
          <w:tcPr>
            <w:tcW w:w="2353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11.1</w:t>
            </w:r>
          </w:p>
        </w:tc>
        <w:tc>
          <w:tcPr>
            <w:tcW w:w="212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13.5</w:t>
            </w:r>
          </w:p>
        </w:tc>
        <w:tc>
          <w:tcPr>
            <w:tcW w:w="211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14.3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Depth (m)</w:t>
            </w:r>
          </w:p>
        </w:tc>
        <w:tc>
          <w:tcPr>
            <w:tcW w:w="2353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1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</w:tbl>
    <w:p w:rsidR="00625FA2" w:rsidRDefault="00625FA2" w:rsidP="00625FA2">
      <w:pPr>
        <w:pStyle w:val="Caption"/>
        <w:jc w:val="center"/>
        <w:rPr>
          <w:rFonts w:ascii="Garamond" w:hAnsi="Garamond"/>
          <w:sz w:val="20"/>
          <w:szCs w:val="20"/>
        </w:rPr>
      </w:pPr>
      <w:bookmarkStart w:id="63" w:name="_Toc379585709"/>
      <w:bookmarkStart w:id="64" w:name="_Toc379586163"/>
    </w:p>
    <w:p w:rsidR="00625FA2" w:rsidRPr="00C545FE" w:rsidRDefault="00625FA2" w:rsidP="00625FA2">
      <w:pPr>
        <w:pStyle w:val="Caption"/>
        <w:jc w:val="center"/>
        <w:rPr>
          <w:rFonts w:ascii="Garamond" w:hAnsi="Garamond" w:cs="Garamond"/>
          <w:b w:val="0"/>
          <w:bCs w:val="0"/>
          <w:sz w:val="28"/>
          <w:szCs w:val="28"/>
        </w:rPr>
      </w:pPr>
      <w:r w:rsidRPr="00C545FE">
        <w:rPr>
          <w:rFonts w:ascii="Garamond" w:hAnsi="Garamond"/>
          <w:sz w:val="20"/>
          <w:szCs w:val="20"/>
        </w:rPr>
        <w:t xml:space="preserve">Anions, </w:t>
      </w:r>
      <w:proofErr w:type="spellStart"/>
      <w:r w:rsidRPr="00C545FE">
        <w:rPr>
          <w:rFonts w:ascii="Garamond" w:hAnsi="Garamond"/>
          <w:sz w:val="20"/>
          <w:szCs w:val="20"/>
        </w:rPr>
        <w:t>Cations</w:t>
      </w:r>
      <w:proofErr w:type="spellEnd"/>
      <w:r w:rsidRPr="00C545FE">
        <w:rPr>
          <w:rFonts w:ascii="Garamond" w:hAnsi="Garamond"/>
          <w:sz w:val="20"/>
          <w:szCs w:val="20"/>
        </w:rPr>
        <w:t xml:space="preserve"> and COD of water sample.</w:t>
      </w:r>
      <w:bookmarkEnd w:id="63"/>
      <w:bookmarkEnd w:id="64"/>
    </w:p>
    <w:tbl>
      <w:tblPr>
        <w:tblStyle w:val="LightList-Accent5"/>
        <w:tblW w:w="9201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2432"/>
        <w:gridCol w:w="3367"/>
        <w:gridCol w:w="3402"/>
      </w:tblGrid>
      <w:tr w:rsidR="00625FA2" w:rsidRPr="001E5CED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Merge w:val="restart"/>
          </w:tcPr>
          <w:p w:rsidR="00625FA2" w:rsidRPr="001E5CED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t>Parameters</w:t>
            </w:r>
          </w:p>
        </w:tc>
        <w:tc>
          <w:tcPr>
            <w:tcW w:w="3367" w:type="dxa"/>
            <w:tcBorders>
              <w:bottom w:val="single" w:sz="8" w:space="0" w:color="4BACC6" w:themeColor="accent5"/>
            </w:tcBorders>
          </w:tcPr>
          <w:p w:rsidR="00625FA2" w:rsidRPr="001E5CED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3402" w:type="dxa"/>
            <w:tcBorders>
              <w:bottom w:val="single" w:sz="8" w:space="0" w:color="4BACC6" w:themeColor="accent5"/>
            </w:tcBorders>
          </w:tcPr>
          <w:p w:rsidR="00625FA2" w:rsidRPr="001E5CED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Cs w:val="22"/>
              </w:rPr>
              <w:t>Station 2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  <w:shd w:val="clear" w:color="auto" w:fill="4BACC6" w:themeFill="accent5"/>
          </w:tcPr>
          <w:p w:rsidR="00625FA2" w:rsidRPr="001E5CED" w:rsidRDefault="00625FA2" w:rsidP="005954D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</w:pPr>
            <w:r w:rsidRPr="001E5CED"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  <w:t>Duplicate 1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625FA2" w:rsidRPr="001E5CED" w:rsidRDefault="00625FA2" w:rsidP="005954DC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</w:pPr>
            <w:r w:rsidRPr="001E5CED">
              <w:rPr>
                <w:rFonts w:ascii="Garamond" w:hAnsi="Garamond" w:cstheme="majorBidi"/>
                <w:b/>
                <w:bCs/>
                <w:color w:val="FFFFFF" w:themeColor="background1"/>
                <w:szCs w:val="22"/>
              </w:rPr>
              <w:t>Duplicate 1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Cl</w:t>
            </w:r>
            <w:proofErr w:type="spellEnd"/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(ppm)</w:t>
            </w:r>
          </w:p>
        </w:tc>
        <w:tc>
          <w:tcPr>
            <w:tcW w:w="3367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2199</w:t>
            </w:r>
          </w:p>
        </w:tc>
        <w:tc>
          <w:tcPr>
            <w:tcW w:w="3402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2299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HCO3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127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273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NO3 (ppm)</w:t>
            </w:r>
          </w:p>
        </w:tc>
        <w:tc>
          <w:tcPr>
            <w:tcW w:w="3367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0.13</w:t>
            </w:r>
          </w:p>
        </w:tc>
        <w:tc>
          <w:tcPr>
            <w:tcW w:w="3402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0.24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SO4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143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86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PO4 (ppm)</w:t>
            </w:r>
          </w:p>
        </w:tc>
        <w:tc>
          <w:tcPr>
            <w:tcW w:w="3367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</w:p>
        </w:tc>
        <w:tc>
          <w:tcPr>
            <w:tcW w:w="3402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COD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96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Ca</w:t>
            </w:r>
            <w:proofErr w:type="spellEnd"/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(ppm)</w:t>
            </w:r>
          </w:p>
        </w:tc>
        <w:tc>
          <w:tcPr>
            <w:tcW w:w="3367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240</w:t>
            </w:r>
          </w:p>
        </w:tc>
        <w:tc>
          <w:tcPr>
            <w:tcW w:w="3402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273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Mg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90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76</w:t>
            </w:r>
          </w:p>
        </w:tc>
      </w:tr>
      <w:tr w:rsidR="00625FA2" w:rsidRPr="001E5CED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Na (ppm)</w:t>
            </w:r>
          </w:p>
        </w:tc>
        <w:tc>
          <w:tcPr>
            <w:tcW w:w="3367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843</w:t>
            </w:r>
          </w:p>
        </w:tc>
        <w:tc>
          <w:tcPr>
            <w:tcW w:w="3402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840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K (ppm)</w:t>
            </w:r>
          </w:p>
        </w:tc>
        <w:tc>
          <w:tcPr>
            <w:tcW w:w="3367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74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theme="majorBidi"/>
                <w:sz w:val="22"/>
                <w:szCs w:val="22"/>
              </w:rPr>
            </w:pPr>
            <w:r w:rsidRPr="001E5CED">
              <w:rPr>
                <w:rFonts w:ascii="Garamond" w:hAnsi="Garamond" w:cstheme="majorBidi"/>
                <w:sz w:val="22"/>
                <w:szCs w:val="22"/>
              </w:rPr>
              <w:t>74</w:t>
            </w:r>
          </w:p>
        </w:tc>
      </w:tr>
    </w:tbl>
    <w:p w:rsidR="00625FA2" w:rsidRDefault="00625FA2" w:rsidP="00625FA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625FA2" w:rsidRPr="001E5CED" w:rsidRDefault="00625FA2" w:rsidP="00625FA2">
      <w:pPr>
        <w:pStyle w:val="Heading2"/>
        <w:rPr>
          <w:sz w:val="22"/>
          <w:szCs w:val="22"/>
        </w:rPr>
      </w:pPr>
      <w:bookmarkStart w:id="65" w:name="_Toc379585287"/>
      <w:bookmarkStart w:id="66" w:name="_Toc379585988"/>
      <w:proofErr w:type="spellStart"/>
      <w:r w:rsidRPr="001E5CED">
        <w:rPr>
          <w:sz w:val="22"/>
          <w:szCs w:val="22"/>
        </w:rPr>
        <w:lastRenderedPageBreak/>
        <w:t>Shilaychiya</w:t>
      </w:r>
      <w:bookmarkEnd w:id="65"/>
      <w:bookmarkEnd w:id="66"/>
      <w:proofErr w:type="spellEnd"/>
    </w:p>
    <w:p w:rsidR="00625FA2" w:rsidRPr="001E5CED" w:rsidRDefault="00625FA2" w:rsidP="00625FA2">
      <w:pPr>
        <w:rPr>
          <w:rFonts w:ascii="Garamond" w:hAnsi="Garamond"/>
          <w:sz w:val="22"/>
          <w:szCs w:val="22"/>
        </w:rPr>
      </w:pPr>
      <w:r w:rsidRPr="001E5CED">
        <w:rPr>
          <w:rFonts w:ascii="Garamond" w:hAnsi="Garamond"/>
          <w:sz w:val="22"/>
          <w:szCs w:val="22"/>
        </w:rPr>
        <w:t>The site was surveyed in 13 Jan 2014.</w:t>
      </w:r>
    </w:p>
    <w:p w:rsidR="00625FA2" w:rsidRPr="001E5CED" w:rsidRDefault="00625FA2" w:rsidP="00625FA2">
      <w:pPr>
        <w:rPr>
          <w:rFonts w:ascii="Garamond" w:hAnsi="Garamond"/>
          <w:sz w:val="22"/>
          <w:szCs w:val="22"/>
        </w:rPr>
      </w:pPr>
      <w:r w:rsidRPr="001E5CED">
        <w:rPr>
          <w:rFonts w:ascii="Garamond" w:hAnsi="Garamond"/>
          <w:sz w:val="22"/>
          <w:szCs w:val="22"/>
        </w:rPr>
        <w:t>Admin</w:t>
      </w:r>
      <w:r>
        <w:rPr>
          <w:rFonts w:ascii="Garamond" w:hAnsi="Garamond"/>
          <w:sz w:val="22"/>
          <w:szCs w:val="22"/>
        </w:rPr>
        <w:t>istrative</w:t>
      </w:r>
      <w:r w:rsidRPr="001E5CED">
        <w:rPr>
          <w:rFonts w:ascii="Garamond" w:hAnsi="Garamond"/>
          <w:sz w:val="22"/>
          <w:szCs w:val="22"/>
        </w:rPr>
        <w:t xml:space="preserve"> Area: </w:t>
      </w:r>
      <w:proofErr w:type="spellStart"/>
      <w:r w:rsidRPr="001E5CED">
        <w:rPr>
          <w:rFonts w:ascii="Garamond" w:hAnsi="Garamond"/>
          <w:sz w:val="22"/>
          <w:szCs w:val="22"/>
        </w:rPr>
        <w:t>Basra</w:t>
      </w:r>
      <w:r>
        <w:rPr>
          <w:rFonts w:ascii="Garamond" w:hAnsi="Garamond"/>
          <w:sz w:val="22"/>
          <w:szCs w:val="22"/>
        </w:rPr>
        <w:t>h</w:t>
      </w:r>
      <w:proofErr w:type="spellEnd"/>
    </w:p>
    <w:p w:rsidR="00625FA2" w:rsidRPr="001E5CED" w:rsidRDefault="00625FA2" w:rsidP="00625FA2">
      <w:pPr>
        <w:rPr>
          <w:rFonts w:ascii="Garamond" w:hAnsi="Garamond"/>
          <w:sz w:val="22"/>
          <w:szCs w:val="22"/>
        </w:rPr>
      </w:pPr>
      <w:r w:rsidRPr="001E5CED">
        <w:rPr>
          <w:rFonts w:ascii="Garamond" w:hAnsi="Garamond"/>
          <w:sz w:val="22"/>
          <w:szCs w:val="22"/>
        </w:rPr>
        <w:t xml:space="preserve">Central coordinates: </w:t>
      </w:r>
      <w:r w:rsidRPr="001E5CED">
        <w:rPr>
          <w:rFonts w:ascii="Garamond" w:hAnsi="Garamond"/>
          <w:b/>
          <w:bCs/>
          <w:sz w:val="22"/>
          <w:szCs w:val="22"/>
        </w:rPr>
        <w:t xml:space="preserve">N </w:t>
      </w:r>
      <w:r w:rsidRPr="001E5CED">
        <w:rPr>
          <w:rFonts w:ascii="Garamond" w:hAnsi="Garamond"/>
          <w:sz w:val="22"/>
          <w:szCs w:val="22"/>
        </w:rPr>
        <w:t>30° 40' 07.1"</w:t>
      </w:r>
      <w:r>
        <w:rPr>
          <w:rFonts w:ascii="Garamond" w:hAnsi="Garamond"/>
          <w:sz w:val="22"/>
          <w:szCs w:val="22"/>
        </w:rPr>
        <w:t>;</w:t>
      </w:r>
      <w:r w:rsidRPr="001E5CED">
        <w:rPr>
          <w:rFonts w:ascii="Garamond" w:hAnsi="Garamond"/>
          <w:sz w:val="22"/>
          <w:szCs w:val="22"/>
        </w:rPr>
        <w:t xml:space="preserve"> </w:t>
      </w:r>
      <w:r w:rsidRPr="001E5CED">
        <w:rPr>
          <w:rFonts w:ascii="Garamond" w:hAnsi="Garamond"/>
          <w:b/>
          <w:bCs/>
          <w:sz w:val="22"/>
          <w:szCs w:val="22"/>
        </w:rPr>
        <w:t>E</w:t>
      </w:r>
      <w:r w:rsidRPr="001E5CED">
        <w:rPr>
          <w:rFonts w:ascii="Garamond" w:hAnsi="Garamond"/>
          <w:sz w:val="22"/>
          <w:szCs w:val="22"/>
        </w:rPr>
        <w:t xml:space="preserve"> 47° 29' 41.7"</w:t>
      </w:r>
    </w:p>
    <w:p w:rsidR="00625FA2" w:rsidRPr="00C545FE" w:rsidRDefault="00625FA2" w:rsidP="00625FA2">
      <w:pPr>
        <w:jc w:val="center"/>
        <w:rPr>
          <w:rFonts w:ascii="Garamond" w:hAnsi="Garamond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2946"/>
        <w:gridCol w:w="2255"/>
      </w:tblGrid>
      <w:tr w:rsidR="00625FA2" w:rsidRPr="00C545FE" w:rsidTr="005954DC">
        <w:trPr>
          <w:jc w:val="center"/>
        </w:trPr>
        <w:tc>
          <w:tcPr>
            <w:tcW w:w="3125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</w:rPr>
              <w:t>N</w:t>
            </w:r>
          </w:p>
        </w:tc>
        <w:tc>
          <w:tcPr>
            <w:tcW w:w="2946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  <w:bCs/>
                <w:rtl/>
                <w:lang w:bidi="ar-IQ"/>
              </w:rPr>
            </w:pPr>
            <w:r w:rsidRPr="00C545FE">
              <w:rPr>
                <w:rFonts w:ascii="Garamond" w:hAnsi="Garamond"/>
                <w:b/>
                <w:bCs/>
              </w:rPr>
              <w:t>E</w:t>
            </w:r>
          </w:p>
        </w:tc>
        <w:tc>
          <w:tcPr>
            <w:tcW w:w="2255" w:type="dxa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S</w:t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49DF6386" wp14:editId="19F9D6B0">
                  <wp:extent cx="5259159" cy="1850065"/>
                  <wp:effectExtent l="0" t="0" r="0" b="0"/>
                  <wp:docPr id="81" name="Picture 81" descr="N-E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-E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852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67" w:name="_Toc379586064"/>
            <w:r w:rsidRPr="00C545FE">
              <w:rPr>
                <w:rFonts w:ascii="Garamond" w:hAnsi="Garamond"/>
                <w:sz w:val="20"/>
                <w:szCs w:val="20"/>
              </w:rPr>
              <w:t xml:space="preserve">Eastern view of </w:t>
            </w:r>
            <w:proofErr w:type="spellStart"/>
            <w:r w:rsidRPr="00C545FE">
              <w:rPr>
                <w:rFonts w:ascii="Garamond" w:hAnsi="Garamond"/>
                <w:sz w:val="20"/>
                <w:szCs w:val="20"/>
              </w:rPr>
              <w:t>Shilaychiya</w:t>
            </w:r>
            <w:proofErr w:type="spellEnd"/>
            <w:r w:rsidRPr="00C545FE">
              <w:rPr>
                <w:rFonts w:ascii="Garamond" w:hAnsi="Garamond"/>
                <w:sz w:val="20"/>
                <w:szCs w:val="20"/>
              </w:rPr>
              <w:t xml:space="preserve"> (180°).</w:t>
            </w:r>
            <w:bookmarkEnd w:id="67"/>
          </w:p>
        </w:tc>
      </w:tr>
      <w:tr w:rsidR="00625FA2" w:rsidRPr="00C545FE" w:rsidTr="005954DC">
        <w:trPr>
          <w:jc w:val="center"/>
        </w:trPr>
        <w:tc>
          <w:tcPr>
            <w:tcW w:w="3125" w:type="dxa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</w:rPr>
              <w:t>S</w:t>
            </w:r>
          </w:p>
        </w:tc>
        <w:tc>
          <w:tcPr>
            <w:tcW w:w="2946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  <w:rtl/>
                <w:lang w:bidi="ar-IQ"/>
              </w:rPr>
            </w:pPr>
            <w:r w:rsidRPr="00C545FE">
              <w:rPr>
                <w:rFonts w:ascii="Garamond" w:hAnsi="Garamond"/>
                <w:b/>
                <w:bCs/>
              </w:rPr>
              <w:t>W</w:t>
            </w:r>
          </w:p>
        </w:tc>
        <w:tc>
          <w:tcPr>
            <w:tcW w:w="2255" w:type="dxa"/>
            <w:vAlign w:val="center"/>
          </w:tcPr>
          <w:p w:rsidR="00625FA2" w:rsidRPr="00C545FE" w:rsidRDefault="00625FA2" w:rsidP="005954DC">
            <w:pPr>
              <w:keepNext/>
              <w:keepLines/>
              <w:jc w:val="center"/>
              <w:outlineLvl w:val="5"/>
              <w:rPr>
                <w:rFonts w:ascii="Garamond" w:hAnsi="Garamond"/>
                <w:b/>
                <w:bCs/>
              </w:rPr>
            </w:pPr>
            <w:r w:rsidRPr="00C545FE">
              <w:rPr>
                <w:rFonts w:ascii="Garamond" w:hAnsi="Garamond"/>
                <w:b/>
                <w:bCs/>
              </w:rPr>
              <w:t>N</w:t>
            </w:r>
          </w:p>
        </w:tc>
      </w:tr>
      <w:tr w:rsidR="00625FA2" w:rsidRPr="00C545FE" w:rsidTr="005954DC">
        <w:trPr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jc w:val="center"/>
              <w:rPr>
                <w:rFonts w:ascii="Garamond" w:hAnsi="Garamond"/>
                <w:b/>
              </w:rPr>
            </w:pPr>
            <w:r w:rsidRPr="00C545FE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20ADCA99" wp14:editId="46420CF3">
                  <wp:extent cx="5263117" cy="1934184"/>
                  <wp:effectExtent l="0" t="0" r="0" b="9525"/>
                  <wp:docPr id="82" name="Picture 82" descr="S-W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-W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93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C545FE" w:rsidTr="005954DC">
        <w:trPr>
          <w:trHeight w:val="368"/>
          <w:jc w:val="center"/>
        </w:trPr>
        <w:tc>
          <w:tcPr>
            <w:tcW w:w="8326" w:type="dxa"/>
            <w:gridSpan w:val="3"/>
            <w:vAlign w:val="center"/>
          </w:tcPr>
          <w:p w:rsidR="00625FA2" w:rsidRPr="00C545FE" w:rsidRDefault="00625FA2" w:rsidP="005954DC">
            <w:pPr>
              <w:pStyle w:val="Caption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68" w:name="_Toc379586065"/>
            <w:r w:rsidRPr="00C545FE">
              <w:rPr>
                <w:rFonts w:ascii="Garamond" w:hAnsi="Garamond"/>
                <w:sz w:val="20"/>
                <w:szCs w:val="20"/>
              </w:rPr>
              <w:t xml:space="preserve">Western </w:t>
            </w:r>
            <w:proofErr w:type="spellStart"/>
            <w:r w:rsidRPr="00C545FE">
              <w:rPr>
                <w:rFonts w:ascii="Garamond" w:hAnsi="Garamond"/>
                <w:sz w:val="20"/>
                <w:szCs w:val="20"/>
              </w:rPr>
              <w:t>Shilaychiya</w:t>
            </w:r>
            <w:proofErr w:type="spellEnd"/>
            <w:r w:rsidRPr="00C545FE">
              <w:rPr>
                <w:rFonts w:ascii="Garamond" w:hAnsi="Garamond"/>
                <w:sz w:val="20"/>
                <w:szCs w:val="20"/>
              </w:rPr>
              <w:t xml:space="preserve"> (180°).</w:t>
            </w:r>
            <w:bookmarkEnd w:id="68"/>
          </w:p>
        </w:tc>
      </w:tr>
    </w:tbl>
    <w:p w:rsidR="00625FA2" w:rsidRPr="00B83A55" w:rsidRDefault="00625FA2" w:rsidP="00625FA2">
      <w:pPr>
        <w:jc w:val="center"/>
        <w:rPr>
          <w:rFonts w:ascii="Garamond" w:hAnsi="Garamond"/>
          <w:b/>
          <w:sz w:val="22"/>
          <w:szCs w:val="22"/>
        </w:rPr>
      </w:pPr>
      <w:r w:rsidRPr="00B83A55">
        <w:rPr>
          <w:rFonts w:ascii="Garamond" w:hAnsi="Garamond"/>
          <w:b/>
          <w:sz w:val="22"/>
          <w:szCs w:val="22"/>
        </w:rPr>
        <w:t xml:space="preserve">Threat assessment </w:t>
      </w:r>
    </w:p>
    <w:p w:rsidR="00625FA2" w:rsidRPr="00B83A55" w:rsidRDefault="00625FA2" w:rsidP="00625FA2">
      <w:pPr>
        <w:jc w:val="center"/>
        <w:rPr>
          <w:rFonts w:ascii="Garamond" w:hAnsi="Garamond"/>
          <w:sz w:val="22"/>
          <w:szCs w:val="2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1306"/>
        <w:gridCol w:w="1030"/>
        <w:gridCol w:w="1168"/>
        <w:gridCol w:w="1168"/>
        <w:gridCol w:w="1170"/>
        <w:gridCol w:w="1204"/>
        <w:gridCol w:w="1163"/>
      </w:tblGrid>
      <w:tr w:rsidR="00625FA2" w:rsidRPr="00B83A55" w:rsidTr="005954DC">
        <w:trPr>
          <w:trHeight w:val="652"/>
        </w:trPr>
        <w:tc>
          <w:tcPr>
            <w:tcW w:w="623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2007DEB" wp14:editId="07EB537A">
                  <wp:extent cx="505077" cy="401955"/>
                  <wp:effectExtent l="0" t="0" r="0" b="0"/>
                  <wp:docPr id="99" name="Picture 19" descr="C:\Program Files\Microsoft Office\MEDIA\CAGCAT10\j0297185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718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9EE1E26" wp14:editId="6F0785CC">
                  <wp:extent cx="385149" cy="381635"/>
                  <wp:effectExtent l="0" t="0" r="0" b="0"/>
                  <wp:docPr id="100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elopment - no.bmp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0EA4D5D4" wp14:editId="64ABDD16">
                  <wp:extent cx="425792" cy="401955"/>
                  <wp:effectExtent l="0" t="0" r="0" b="0"/>
                  <wp:docPr id="101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l - no.jp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04D823D" wp14:editId="288A318F">
                  <wp:extent cx="355725" cy="371475"/>
                  <wp:effectExtent l="0" t="0" r="0" b="0"/>
                  <wp:docPr id="102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nsportation Icon.jp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589BF4CB" wp14:editId="720AF246">
                  <wp:extent cx="355790" cy="361950"/>
                  <wp:effectExtent l="0" t="0" r="0" b="0"/>
                  <wp:docPr id="103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ting - no.gif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8FD622A" wp14:editId="1BABACF7">
                  <wp:extent cx="385149" cy="361950"/>
                  <wp:effectExtent l="0" t="0" r="0" b="0"/>
                  <wp:docPr id="10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_population no.gif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1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2417530E" wp14:editId="2DD9F2F7">
                  <wp:extent cx="414426" cy="401955"/>
                  <wp:effectExtent l="0" t="0" r="0" b="0"/>
                  <wp:docPr id="105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m - no.png"/>
                          <pic:cNvPicPr/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2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3A55">
              <w:rPr>
                <w:rFonts w:ascii="Garamond" w:hAnsi="Garamond"/>
                <w:b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1D4AAE05" wp14:editId="5502C9CF">
                  <wp:extent cx="356010" cy="361950"/>
                  <wp:effectExtent l="0" t="0" r="0" b="0"/>
                  <wp:docPr id="106" name="Picture 12" descr="C:\Program Files\Microsoft Office\MEDIA\CAGCAT10\j0285360.w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53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FA2" w:rsidRPr="00B83A55" w:rsidTr="005954DC">
        <w:trPr>
          <w:trHeight w:val="563"/>
        </w:trPr>
        <w:tc>
          <w:tcPr>
            <w:tcW w:w="623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B83A55">
              <w:rPr>
                <w:rFonts w:ascii="Garamond" w:hAnsi="Garamond"/>
                <w:b/>
                <w:bCs/>
                <w:sz w:val="18"/>
                <w:szCs w:val="18"/>
              </w:rPr>
              <w:t>Agricultural expansion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Urbanization</w:t>
            </w:r>
          </w:p>
        </w:tc>
        <w:tc>
          <w:tcPr>
            <w:tcW w:w="549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Oil &amp; mining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FF00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Over-exploitation</w:t>
            </w:r>
          </w:p>
        </w:tc>
        <w:tc>
          <w:tcPr>
            <w:tcW w:w="624" w:type="pct"/>
            <w:shd w:val="clear" w:color="auto" w:fill="F79646" w:themeFill="accent6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Disturbance</w:t>
            </w:r>
          </w:p>
        </w:tc>
        <w:tc>
          <w:tcPr>
            <w:tcW w:w="642" w:type="pct"/>
            <w:shd w:val="clear" w:color="auto" w:fill="FFFF00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Natural system modification</w:t>
            </w:r>
          </w:p>
        </w:tc>
        <w:tc>
          <w:tcPr>
            <w:tcW w:w="621" w:type="pct"/>
            <w:shd w:val="clear" w:color="auto" w:fill="F79646" w:themeFill="accent6"/>
            <w:vAlign w:val="center"/>
          </w:tcPr>
          <w:p w:rsidR="00625FA2" w:rsidRPr="00B83A55" w:rsidRDefault="00625FA2" w:rsidP="005954D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</w:tbl>
    <w:p w:rsidR="00625FA2" w:rsidRPr="007062E0" w:rsidRDefault="00625FA2" w:rsidP="00625FA2">
      <w:pPr>
        <w:rPr>
          <w:rFonts w:ascii="Garamond" w:hAnsi="Garamond"/>
          <w:sz w:val="22"/>
          <w:szCs w:val="22"/>
        </w:rPr>
      </w:pPr>
      <w:r w:rsidRPr="007062E0">
        <w:rPr>
          <w:rFonts w:ascii="Garamond" w:hAnsi="Garamond"/>
          <w:sz w:val="22"/>
          <w:szCs w:val="22"/>
        </w:rPr>
        <w:t>The level of each threat: White: Low, Yellow: Medium, Orange: High, Red = Very high</w:t>
      </w:r>
    </w:p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625FA2" w:rsidRPr="001E5CED" w:rsidRDefault="00625FA2" w:rsidP="00625FA2">
      <w:pPr>
        <w:pStyle w:val="Heading2"/>
        <w:rPr>
          <w:sz w:val="22"/>
          <w:szCs w:val="22"/>
        </w:rPr>
      </w:pPr>
      <w:bookmarkStart w:id="69" w:name="_Toc379585288"/>
      <w:bookmarkStart w:id="70" w:name="_Toc379585989"/>
      <w:r w:rsidRPr="001E5CED">
        <w:rPr>
          <w:sz w:val="22"/>
          <w:szCs w:val="22"/>
        </w:rPr>
        <w:t>Site Description:</w:t>
      </w:r>
      <w:bookmarkEnd w:id="69"/>
      <w:bookmarkEnd w:id="70"/>
    </w:p>
    <w:p w:rsidR="00625FA2" w:rsidRPr="001E5CED" w:rsidRDefault="00625FA2" w:rsidP="00625FA2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1E5CED">
        <w:rPr>
          <w:rFonts w:ascii="Garamond" w:hAnsi="Garamond"/>
          <w:sz w:val="22"/>
          <w:szCs w:val="22"/>
        </w:rPr>
        <w:t xml:space="preserve">The site </w:t>
      </w:r>
      <w:r>
        <w:rPr>
          <w:rFonts w:ascii="Garamond" w:hAnsi="Garamond"/>
          <w:sz w:val="22"/>
          <w:szCs w:val="22"/>
        </w:rPr>
        <w:t>i</w:t>
      </w:r>
      <w:r w:rsidRPr="001E5CED">
        <w:rPr>
          <w:rFonts w:ascii="Garamond" w:hAnsi="Garamond"/>
          <w:sz w:val="22"/>
          <w:szCs w:val="22"/>
        </w:rPr>
        <w:t xml:space="preserve">s located in the south-eastern </w:t>
      </w:r>
      <w:r>
        <w:rPr>
          <w:rFonts w:ascii="Garamond" w:hAnsi="Garamond"/>
          <w:sz w:val="22"/>
          <w:szCs w:val="22"/>
        </w:rPr>
        <w:t xml:space="preserve">side </w:t>
      </w:r>
      <w:r w:rsidRPr="001E5CED">
        <w:rPr>
          <w:rFonts w:ascii="Garamond" w:hAnsi="Garamond"/>
          <w:sz w:val="22"/>
          <w:szCs w:val="22"/>
        </w:rPr>
        <w:t xml:space="preserve">of </w:t>
      </w:r>
      <w:proofErr w:type="spellStart"/>
      <w:r w:rsidRPr="001E5CED">
        <w:rPr>
          <w:rFonts w:ascii="Garamond" w:hAnsi="Garamond"/>
          <w:sz w:val="22"/>
          <w:szCs w:val="22"/>
        </w:rPr>
        <w:t>Rumaila</w:t>
      </w:r>
      <w:proofErr w:type="spellEnd"/>
      <w:r w:rsidRPr="001E5CED">
        <w:rPr>
          <w:rFonts w:ascii="Garamond" w:hAnsi="Garamond"/>
          <w:sz w:val="22"/>
          <w:szCs w:val="22"/>
        </w:rPr>
        <w:t xml:space="preserve"> oil fields. It belong</w:t>
      </w:r>
      <w:r>
        <w:rPr>
          <w:rFonts w:ascii="Garamond" w:hAnsi="Garamond"/>
          <w:sz w:val="22"/>
          <w:szCs w:val="22"/>
        </w:rPr>
        <w:t xml:space="preserve">s </w:t>
      </w:r>
      <w:r w:rsidRPr="001E5CED">
        <w:rPr>
          <w:rFonts w:ascii="Garamond" w:hAnsi="Garamond"/>
          <w:sz w:val="22"/>
          <w:szCs w:val="22"/>
        </w:rPr>
        <w:t xml:space="preserve">to </w:t>
      </w:r>
      <w:proofErr w:type="spellStart"/>
      <w:r w:rsidRPr="001E5CED">
        <w:rPr>
          <w:rFonts w:ascii="Garamond" w:hAnsi="Garamond"/>
          <w:sz w:val="22"/>
          <w:szCs w:val="22"/>
        </w:rPr>
        <w:t>Basra</w:t>
      </w:r>
      <w:r>
        <w:rPr>
          <w:rFonts w:ascii="Garamond" w:hAnsi="Garamond"/>
          <w:sz w:val="22"/>
          <w:szCs w:val="22"/>
        </w:rPr>
        <w:t>h</w:t>
      </w:r>
      <w:proofErr w:type="spellEnd"/>
      <w:r w:rsidRPr="001E5CED">
        <w:rPr>
          <w:rFonts w:ascii="Garamond" w:hAnsi="Garamond"/>
          <w:sz w:val="22"/>
          <w:szCs w:val="22"/>
        </w:rPr>
        <w:t xml:space="preserve"> province and </w:t>
      </w:r>
      <w:r>
        <w:rPr>
          <w:rFonts w:ascii="Garamond" w:hAnsi="Garamond"/>
          <w:sz w:val="22"/>
          <w:szCs w:val="22"/>
        </w:rPr>
        <w:t>it is considered as a part of Eastern Al-</w:t>
      </w:r>
      <w:proofErr w:type="spellStart"/>
      <w:r>
        <w:rPr>
          <w:rFonts w:ascii="Garamond" w:hAnsi="Garamond"/>
          <w:sz w:val="22"/>
          <w:szCs w:val="22"/>
        </w:rPr>
        <w:t>Hammar</w:t>
      </w:r>
      <w:proofErr w:type="spellEnd"/>
      <w:r>
        <w:rPr>
          <w:rFonts w:ascii="Garamond" w:hAnsi="Garamond"/>
          <w:sz w:val="22"/>
          <w:szCs w:val="22"/>
        </w:rPr>
        <w:t xml:space="preserve"> marsh. MOD R</w:t>
      </w:r>
      <w:r w:rsidRPr="001E5CED">
        <w:rPr>
          <w:rFonts w:ascii="Garamond" w:hAnsi="Garamond"/>
          <w:sz w:val="22"/>
          <w:szCs w:val="22"/>
        </w:rPr>
        <w:t xml:space="preserve">iver </w:t>
      </w:r>
      <w:r>
        <w:rPr>
          <w:rFonts w:ascii="Garamond" w:hAnsi="Garamond"/>
          <w:sz w:val="22"/>
          <w:szCs w:val="22"/>
        </w:rPr>
        <w:t>i</w:t>
      </w:r>
      <w:r w:rsidRPr="001E5CED">
        <w:rPr>
          <w:rFonts w:ascii="Garamond" w:hAnsi="Garamond"/>
          <w:sz w:val="22"/>
          <w:szCs w:val="22"/>
        </w:rPr>
        <w:t xml:space="preserve">s passing through the site in addition to the main road </w:t>
      </w:r>
      <w:r>
        <w:rPr>
          <w:rFonts w:ascii="Garamond" w:hAnsi="Garamond"/>
          <w:sz w:val="22"/>
          <w:szCs w:val="22"/>
        </w:rPr>
        <w:t>on</w:t>
      </w:r>
      <w:r w:rsidRPr="001E5CED">
        <w:rPr>
          <w:rFonts w:ascii="Garamond" w:hAnsi="Garamond"/>
          <w:sz w:val="22"/>
          <w:szCs w:val="22"/>
        </w:rPr>
        <w:t xml:space="preserve"> the MOD embankment. Water level </w:t>
      </w:r>
      <w:r>
        <w:rPr>
          <w:rFonts w:ascii="Garamond" w:hAnsi="Garamond"/>
          <w:sz w:val="22"/>
          <w:szCs w:val="22"/>
        </w:rPr>
        <w:t>i</w:t>
      </w:r>
      <w:r w:rsidRPr="001E5CED">
        <w:rPr>
          <w:rFonts w:ascii="Garamond" w:hAnsi="Garamond"/>
          <w:sz w:val="22"/>
          <w:szCs w:val="22"/>
        </w:rPr>
        <w:t xml:space="preserve">s rather low (about 25 cm </w:t>
      </w:r>
      <w:proofErr w:type="gramStart"/>
      <w:r w:rsidRPr="001E5CED">
        <w:rPr>
          <w:rFonts w:ascii="Garamond" w:hAnsi="Garamond"/>
          <w:sz w:val="22"/>
          <w:szCs w:val="22"/>
        </w:rPr>
        <w:t>depth</w:t>
      </w:r>
      <w:proofErr w:type="gramEnd"/>
      <w:r w:rsidRPr="001E5CED">
        <w:rPr>
          <w:rFonts w:ascii="Garamond" w:hAnsi="Garamond"/>
          <w:sz w:val="22"/>
          <w:szCs w:val="22"/>
        </w:rPr>
        <w:t xml:space="preserve">) as compared with the previous visits and the site is exposed to tidal waves. Vegetation cover </w:t>
      </w:r>
      <w:r>
        <w:rPr>
          <w:rFonts w:ascii="Garamond" w:hAnsi="Garamond"/>
          <w:sz w:val="22"/>
          <w:szCs w:val="22"/>
        </w:rPr>
        <w:t>i</w:t>
      </w:r>
      <w:r w:rsidRPr="001E5CED">
        <w:rPr>
          <w:rFonts w:ascii="Garamond" w:hAnsi="Garamond"/>
          <w:sz w:val="22"/>
          <w:szCs w:val="22"/>
        </w:rPr>
        <w:t xml:space="preserve">s represented </w:t>
      </w:r>
      <w:r>
        <w:rPr>
          <w:rFonts w:ascii="Garamond" w:hAnsi="Garamond"/>
          <w:sz w:val="22"/>
          <w:szCs w:val="22"/>
        </w:rPr>
        <w:t xml:space="preserve">by </w:t>
      </w:r>
      <w:proofErr w:type="spellStart"/>
      <w:r w:rsidRPr="001E5CED">
        <w:rPr>
          <w:rFonts w:ascii="Garamond" w:hAnsi="Garamond"/>
          <w:i/>
          <w:sz w:val="22"/>
          <w:szCs w:val="22"/>
        </w:rPr>
        <w:t>Phragmites</w:t>
      </w:r>
      <w:proofErr w:type="spellEnd"/>
      <w:r w:rsidRPr="001E5CED">
        <w:rPr>
          <w:rFonts w:ascii="Garamond" w:hAnsi="Garamond"/>
          <w:sz w:val="22"/>
          <w:szCs w:val="22"/>
        </w:rPr>
        <w:t xml:space="preserve"> scattered in the area. Several grazing and hunting activities were also noticed in the site.</w:t>
      </w:r>
    </w:p>
    <w:p w:rsidR="00625FA2" w:rsidRPr="00C545FE" w:rsidRDefault="00625FA2" w:rsidP="00625FA2">
      <w:pPr>
        <w:pStyle w:val="Caption"/>
        <w:jc w:val="center"/>
        <w:rPr>
          <w:rFonts w:ascii="Garamond" w:hAnsi="Garamond"/>
          <w:sz w:val="20"/>
          <w:szCs w:val="20"/>
        </w:rPr>
      </w:pPr>
      <w:bookmarkStart w:id="71" w:name="_Toc379585711"/>
      <w:bookmarkStart w:id="72" w:name="_Toc379586165"/>
      <w:proofErr w:type="gramStart"/>
      <w:r w:rsidRPr="00C545FE">
        <w:rPr>
          <w:rFonts w:ascii="Garamond" w:hAnsi="Garamond"/>
          <w:sz w:val="20"/>
          <w:szCs w:val="20"/>
        </w:rPr>
        <w:t>Flora Observations.</w:t>
      </w:r>
      <w:bookmarkEnd w:id="71"/>
      <w:bookmarkEnd w:id="72"/>
      <w:proofErr w:type="gramEnd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625FA2" w:rsidRPr="001E5CED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  <w:lang w:val="it-IT"/>
              </w:rPr>
              <w:t>#</w:t>
            </w:r>
          </w:p>
        </w:tc>
        <w:tc>
          <w:tcPr>
            <w:tcW w:w="8221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Plant name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2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Typha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domingensis</w:t>
            </w:r>
            <w:proofErr w:type="spellEnd"/>
          </w:p>
        </w:tc>
      </w:tr>
      <w:tr w:rsidR="00625FA2" w:rsidRPr="001E5CED" w:rsidTr="005954D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221" w:type="dxa"/>
            <w:hideMark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Phragmites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australis</w:t>
            </w:r>
            <w:proofErr w:type="spellEnd"/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Schoenoplectus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litoralis</w:t>
            </w:r>
            <w:proofErr w:type="spellEnd"/>
          </w:p>
        </w:tc>
      </w:tr>
      <w:tr w:rsidR="00625FA2" w:rsidRPr="001E5CED" w:rsidTr="005954D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22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Tamarix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sp.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22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Malva</w:t>
            </w:r>
            <w:proofErr w:type="spellEnd"/>
          </w:p>
        </w:tc>
      </w:tr>
    </w:tbl>
    <w:p w:rsidR="00625FA2" w:rsidRPr="00C545FE" w:rsidRDefault="00625FA2" w:rsidP="00625FA2">
      <w:pPr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Cs w:val="24"/>
        </w:rPr>
      </w:pPr>
    </w:p>
    <w:p w:rsidR="00625FA2" w:rsidRPr="00C545FE" w:rsidRDefault="00625FA2" w:rsidP="00625FA2">
      <w:pPr>
        <w:pStyle w:val="Caption"/>
        <w:rPr>
          <w:rFonts w:ascii="Garamond" w:hAnsi="Garamond"/>
          <w:b w:val="0"/>
          <w:bCs w:val="0"/>
          <w:sz w:val="20"/>
          <w:szCs w:val="20"/>
        </w:rPr>
      </w:pPr>
      <w:bookmarkStart w:id="73" w:name="_Toc379585712"/>
      <w:bookmarkStart w:id="74" w:name="_Toc379586166"/>
      <w:r w:rsidRPr="00C545FE">
        <w:rPr>
          <w:rFonts w:ascii="Garamond" w:hAnsi="Garamond"/>
          <w:sz w:val="20"/>
          <w:szCs w:val="20"/>
        </w:rPr>
        <w:t xml:space="preserve">Birds </w:t>
      </w:r>
      <w:r>
        <w:rPr>
          <w:rFonts w:ascii="Garamond" w:hAnsi="Garamond"/>
          <w:sz w:val="20"/>
          <w:szCs w:val="20"/>
        </w:rPr>
        <w:t>o</w:t>
      </w:r>
      <w:r w:rsidRPr="00C545FE">
        <w:rPr>
          <w:rFonts w:ascii="Garamond" w:hAnsi="Garamond"/>
          <w:sz w:val="20"/>
          <w:szCs w:val="20"/>
        </w:rPr>
        <w:t>bserved during the surveys. The numbers in the table represents the counts of the individual birds of each species.</w:t>
      </w:r>
      <w:bookmarkEnd w:id="73"/>
      <w:bookmarkEnd w:id="74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261"/>
        <w:gridCol w:w="1984"/>
      </w:tblGrid>
      <w:tr w:rsidR="00625FA2" w:rsidRPr="001E5CED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976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261" w:type="dxa"/>
            <w:hideMark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1E5CED">
              <w:rPr>
                <w:rFonts w:ascii="Garamond" w:hAnsi="Garamond"/>
                <w:b w:val="0"/>
                <w:bCs w:val="0"/>
                <w:sz w:val="22"/>
                <w:szCs w:val="22"/>
              </w:rPr>
              <w:t>Count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Little Grebe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Tachybaptus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ruficollis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tabs>
                <w:tab w:val="center" w:pos="9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Grey Heron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Ardea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cinerea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Little Egret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Egretta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garzetta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300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Western Marsh Harrier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Circus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aeruginosus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Whiskered Tern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Chlidonias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hybrida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12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Slender-billed Gull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Chroicocephalus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genei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Black-winged Stilt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himantopus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13</w:t>
            </w:r>
          </w:p>
        </w:tc>
      </w:tr>
      <w:tr w:rsidR="00625FA2" w:rsidRPr="001E5CED" w:rsidTr="005954DC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White-tailed Lapwing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Vanellus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leucurus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Common Sandpiper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Actitis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hypoleucos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2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Kentish Plover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Charadrius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alexandrinus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30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Little ring plover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Charadrius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dubius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50</w:t>
            </w:r>
          </w:p>
        </w:tc>
      </w:tr>
      <w:tr w:rsidR="00625FA2" w:rsidRPr="001E5CED" w:rsidTr="005954DC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Pied Kingfisher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Ceryle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rudis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25FA2" w:rsidRPr="001E5CED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Water Pipit</w:t>
            </w:r>
          </w:p>
        </w:tc>
        <w:tc>
          <w:tcPr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1E5CED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Anthus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spinoletta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1E5CED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</w:t>
            </w:r>
          </w:p>
        </w:tc>
      </w:tr>
      <w:tr w:rsidR="00625FA2" w:rsidRPr="001E5CED" w:rsidTr="005954D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1E5CED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2976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Western Yellow Wagtail</w:t>
            </w:r>
          </w:p>
        </w:tc>
        <w:tc>
          <w:tcPr>
            <w:tcW w:w="3261" w:type="dxa"/>
          </w:tcPr>
          <w:p w:rsidR="00625FA2" w:rsidRPr="001E5CED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Motacilla</w:t>
            </w:r>
            <w:proofErr w:type="spellEnd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E5CED">
              <w:rPr>
                <w:rFonts w:ascii="Garamond" w:hAnsi="Garamond"/>
                <w:i/>
                <w:iCs/>
                <w:sz w:val="22"/>
                <w:szCs w:val="22"/>
              </w:rPr>
              <w:t>flava</w:t>
            </w:r>
            <w:proofErr w:type="spellEnd"/>
          </w:p>
        </w:tc>
        <w:tc>
          <w:tcPr>
            <w:tcW w:w="1984" w:type="dxa"/>
          </w:tcPr>
          <w:p w:rsidR="00625FA2" w:rsidRPr="001E5CED" w:rsidRDefault="00625FA2" w:rsidP="005954DC">
            <w:pPr>
              <w:tabs>
                <w:tab w:val="left" w:pos="375"/>
                <w:tab w:val="center" w:pos="45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1E5CED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625FA2" w:rsidRPr="00C545FE" w:rsidRDefault="00625FA2" w:rsidP="00625FA2">
      <w:pPr>
        <w:jc w:val="center"/>
        <w:rPr>
          <w:rFonts w:ascii="Garamond" w:hAnsi="Garamond"/>
          <w:b/>
          <w:bCs/>
          <w:highlight w:val="yellow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/>
          <w:b w:val="0"/>
          <w:bCs w:val="0"/>
          <w:highlight w:val="yellow"/>
        </w:rPr>
      </w:pPr>
      <w:bookmarkStart w:id="75" w:name="_Toc379585713"/>
      <w:bookmarkStart w:id="76" w:name="_Toc379586167"/>
      <w:r w:rsidRPr="00C545FE">
        <w:rPr>
          <w:rFonts w:ascii="Garamond" w:hAnsi="Garamond"/>
        </w:rPr>
        <w:t>Other Fauna species found/reported during the surveys.</w:t>
      </w:r>
      <w:bookmarkEnd w:id="75"/>
      <w:bookmarkEnd w:id="76"/>
    </w:p>
    <w:tbl>
      <w:tblPr>
        <w:tblStyle w:val="LightList-Accent5"/>
        <w:tblW w:w="8755" w:type="dxa"/>
        <w:tblBorders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1984"/>
      </w:tblGrid>
      <w:tr w:rsidR="00625FA2" w:rsidRPr="00E80E5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E80E59" w:rsidRDefault="00625FA2" w:rsidP="005954DC">
            <w:pPr>
              <w:jc w:val="center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/>
                <w:b w:val="0"/>
                <w:bCs w:val="0"/>
                <w:sz w:val="22"/>
                <w:szCs w:val="22"/>
              </w:rPr>
              <w:t>#</w:t>
            </w:r>
          </w:p>
        </w:tc>
        <w:tc>
          <w:tcPr>
            <w:tcW w:w="2693" w:type="dxa"/>
            <w:hideMark/>
          </w:tcPr>
          <w:p w:rsidR="00625FA2" w:rsidRPr="00E80E5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/>
                <w:b w:val="0"/>
                <w:bCs w:val="0"/>
                <w:sz w:val="22"/>
                <w:szCs w:val="22"/>
              </w:rPr>
              <w:t>Common Name</w:t>
            </w:r>
          </w:p>
        </w:tc>
        <w:tc>
          <w:tcPr>
            <w:tcW w:w="3544" w:type="dxa"/>
            <w:hideMark/>
          </w:tcPr>
          <w:p w:rsidR="00625FA2" w:rsidRPr="00E80E5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i/>
                <w:iCs/>
                <w:sz w:val="22"/>
                <w:szCs w:val="22"/>
              </w:rPr>
            </w:pPr>
            <w:r w:rsidRPr="00E80E59">
              <w:rPr>
                <w:rFonts w:ascii="Garamond" w:hAnsi="Garamond"/>
                <w:b w:val="0"/>
                <w:bCs w:val="0"/>
                <w:sz w:val="22"/>
                <w:szCs w:val="22"/>
              </w:rPr>
              <w:t>Scientific Name</w:t>
            </w:r>
          </w:p>
        </w:tc>
        <w:tc>
          <w:tcPr>
            <w:tcW w:w="1984" w:type="dxa"/>
          </w:tcPr>
          <w:p w:rsidR="00625FA2" w:rsidRPr="00E80E59" w:rsidRDefault="00625FA2" w:rsidP="005954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/>
                <w:b w:val="0"/>
                <w:bCs w:val="0"/>
                <w:sz w:val="22"/>
                <w:szCs w:val="22"/>
              </w:rPr>
              <w:t>Note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E80E5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E80E59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rtl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Marsh Frog</w:t>
            </w: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E80E59" w:rsidRDefault="00625FA2" w:rsidP="005954DC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proofErr w:type="spellStart"/>
            <w:r w:rsidRPr="00E80E59">
              <w:rPr>
                <w:rFonts w:ascii="Garamond" w:hAnsi="Garamond"/>
                <w:i/>
                <w:sz w:val="22"/>
                <w:szCs w:val="22"/>
              </w:rPr>
              <w:t>Pelophylax</w:t>
            </w:r>
            <w:proofErr w:type="spellEnd"/>
            <w:r w:rsidRPr="00E80E59">
              <w:rPr>
                <w:rFonts w:ascii="Garamond" w:hAnsi="Garamond"/>
                <w:i/>
                <w:sz w:val="22"/>
                <w:szCs w:val="22"/>
              </w:rPr>
              <w:t xml:space="preserve"> (</w:t>
            </w:r>
            <w:proofErr w:type="spellStart"/>
            <w:r w:rsidRPr="00E80E59">
              <w:rPr>
                <w:rFonts w:ascii="Garamond" w:hAnsi="Garamond"/>
                <w:i/>
                <w:sz w:val="22"/>
                <w:szCs w:val="22"/>
              </w:rPr>
              <w:t>Rana</w:t>
            </w:r>
            <w:proofErr w:type="spellEnd"/>
            <w:r w:rsidRPr="00E80E59">
              <w:rPr>
                <w:rFonts w:ascii="Garamond" w:hAnsi="Garamond"/>
                <w:i/>
                <w:sz w:val="22"/>
                <w:szCs w:val="22"/>
              </w:rPr>
              <w:t xml:space="preserve">) </w:t>
            </w:r>
            <w:proofErr w:type="spellStart"/>
            <w:r w:rsidRPr="00E80E59">
              <w:rPr>
                <w:rFonts w:ascii="Garamond" w:hAnsi="Garamond"/>
                <w:i/>
                <w:sz w:val="22"/>
                <w:szCs w:val="22"/>
              </w:rPr>
              <w:t>ridibundus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Reported by locals</w:t>
            </w:r>
          </w:p>
        </w:tc>
      </w:tr>
      <w:tr w:rsidR="00625FA2" w:rsidRPr="00E80E59" w:rsidTr="005954DC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hideMark/>
          </w:tcPr>
          <w:p w:rsidR="00625FA2" w:rsidRPr="00E80E5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2693" w:type="dxa"/>
            <w:hideMark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Mudskipper</w:t>
            </w:r>
          </w:p>
        </w:tc>
        <w:tc>
          <w:tcPr>
            <w:tcW w:w="3544" w:type="dxa"/>
            <w:hideMark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sz w:val="22"/>
                <w:szCs w:val="22"/>
              </w:rPr>
            </w:pPr>
            <w:r w:rsidRPr="00E80E59">
              <w:rPr>
                <w:rFonts w:ascii="Garamond" w:hAnsi="Garamond"/>
                <w:i/>
                <w:sz w:val="22"/>
                <w:szCs w:val="22"/>
              </w:rPr>
              <w:t xml:space="preserve">Subfamily: </w:t>
            </w:r>
            <w:proofErr w:type="spellStart"/>
            <w:r w:rsidRPr="00E80E59">
              <w:rPr>
                <w:rFonts w:ascii="Garamond" w:hAnsi="Garamond"/>
                <w:i/>
                <w:sz w:val="22"/>
                <w:szCs w:val="22"/>
              </w:rPr>
              <w:t>Oxudercinae</w:t>
            </w:r>
            <w:proofErr w:type="spellEnd"/>
          </w:p>
        </w:tc>
        <w:tc>
          <w:tcPr>
            <w:tcW w:w="1984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 w:cs="Tahoma"/>
                <w:sz w:val="22"/>
                <w:szCs w:val="22"/>
              </w:rPr>
              <w:t>Observed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625FA2" w:rsidRPr="00E80E5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bidi="ar-IQ"/>
              </w:rPr>
            </w:pPr>
          </w:p>
        </w:tc>
        <w:tc>
          <w:tcPr>
            <w:tcW w:w="354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E80E59">
              <w:rPr>
                <w:rFonts w:ascii="Garamond" w:hAnsi="Garamond"/>
                <w:i/>
                <w:iCs/>
                <w:sz w:val="22"/>
                <w:szCs w:val="22"/>
              </w:rPr>
              <w:t xml:space="preserve">Tilapia </w:t>
            </w:r>
            <w:proofErr w:type="spellStart"/>
            <w:r w:rsidRPr="00E80E59">
              <w:rPr>
                <w:rFonts w:ascii="Garamond" w:hAnsi="Garamond"/>
                <w:i/>
                <w:iCs/>
                <w:sz w:val="22"/>
                <w:szCs w:val="22"/>
              </w:rPr>
              <w:t>zilli</w:t>
            </w:r>
            <w:proofErr w:type="spellEnd"/>
          </w:p>
        </w:tc>
        <w:tc>
          <w:tcPr>
            <w:tcW w:w="19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Dominant</w:t>
            </w:r>
          </w:p>
        </w:tc>
      </w:tr>
      <w:tr w:rsidR="00625FA2" w:rsidRPr="00E80E59" w:rsidTr="005954DC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625FA2" w:rsidRPr="00E80E59" w:rsidRDefault="00625FA2" w:rsidP="005954D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  <w:lang w:bidi="ar-IQ"/>
              </w:rPr>
            </w:pPr>
          </w:p>
        </w:tc>
        <w:tc>
          <w:tcPr>
            <w:tcW w:w="3544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i/>
                <w:iCs/>
                <w:sz w:val="22"/>
                <w:szCs w:val="22"/>
              </w:rPr>
              <w:t xml:space="preserve">Liza </w:t>
            </w:r>
            <w:proofErr w:type="spellStart"/>
            <w:r w:rsidRPr="00E80E59">
              <w:rPr>
                <w:rFonts w:ascii="Garamond" w:hAnsi="Garamond" w:cstheme="majorBidi"/>
                <w:i/>
                <w:iCs/>
                <w:sz w:val="22"/>
                <w:szCs w:val="22"/>
              </w:rPr>
              <w:t>abu</w:t>
            </w:r>
            <w:proofErr w:type="spellEnd"/>
          </w:p>
        </w:tc>
        <w:tc>
          <w:tcPr>
            <w:tcW w:w="1984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Observed</w:t>
            </w:r>
          </w:p>
        </w:tc>
      </w:tr>
    </w:tbl>
    <w:p w:rsidR="00625FA2" w:rsidRDefault="00625FA2" w:rsidP="00625FA2">
      <w:pPr>
        <w:jc w:val="center"/>
        <w:rPr>
          <w:rFonts w:ascii="Garamond" w:hAnsi="Garamond"/>
        </w:rPr>
      </w:pPr>
    </w:p>
    <w:p w:rsidR="00625FA2" w:rsidRPr="00C545FE" w:rsidRDefault="00625FA2" w:rsidP="00625FA2">
      <w:pPr>
        <w:pStyle w:val="Caption"/>
        <w:jc w:val="center"/>
        <w:rPr>
          <w:rFonts w:ascii="Garamond" w:hAnsi="Garamond" w:cs="Garamond"/>
          <w:b w:val="0"/>
          <w:bCs w:val="0"/>
          <w:sz w:val="28"/>
          <w:szCs w:val="28"/>
        </w:rPr>
      </w:pPr>
      <w:r w:rsidRPr="00C545FE">
        <w:rPr>
          <w:rFonts w:ascii="Garamond" w:hAnsi="Garamond"/>
          <w:sz w:val="20"/>
          <w:szCs w:val="20"/>
        </w:rPr>
        <w:t>Field measurements of water sample.</w:t>
      </w:r>
    </w:p>
    <w:tbl>
      <w:tblPr>
        <w:tblStyle w:val="LightList-Accent5"/>
        <w:tblW w:w="9192" w:type="dxa"/>
        <w:tblBorders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3941"/>
        <w:gridCol w:w="2552"/>
        <w:gridCol w:w="2699"/>
      </w:tblGrid>
      <w:tr w:rsidR="00625FA2" w:rsidRPr="00E80E59" w:rsidTr="00595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625FA2" w:rsidRPr="00E80E59" w:rsidRDefault="00625FA2" w:rsidP="005954DC">
            <w:pPr>
              <w:pStyle w:val="BodyText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Cs w:val="22"/>
              </w:rPr>
              <w:t>Parameters</w:t>
            </w:r>
          </w:p>
        </w:tc>
        <w:tc>
          <w:tcPr>
            <w:tcW w:w="2552" w:type="dxa"/>
          </w:tcPr>
          <w:p w:rsidR="00625FA2" w:rsidRPr="00E80E59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Cs w:val="22"/>
              </w:rPr>
              <w:t>Station 1</w:t>
            </w:r>
          </w:p>
        </w:tc>
        <w:tc>
          <w:tcPr>
            <w:tcW w:w="2699" w:type="dxa"/>
          </w:tcPr>
          <w:p w:rsidR="00625FA2" w:rsidRPr="00E80E59" w:rsidRDefault="00625FA2" w:rsidP="005954DC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theme="majorBidi"/>
                <w:b w:val="0"/>
                <w:bCs w:val="0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Cs w:val="22"/>
              </w:rPr>
              <w:t>Station2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Air Temperature</w:t>
            </w:r>
            <w: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( C° )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16.1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15</w:t>
            </w:r>
          </w:p>
        </w:tc>
      </w:tr>
      <w:tr w:rsidR="00625FA2" w:rsidRPr="00E80E5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Water Temperature ( C° )</w:t>
            </w:r>
          </w:p>
        </w:tc>
        <w:tc>
          <w:tcPr>
            <w:tcW w:w="2552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14.2</w:t>
            </w:r>
          </w:p>
        </w:tc>
        <w:tc>
          <w:tcPr>
            <w:tcW w:w="2699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12.3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pH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8.70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8.66</w:t>
            </w:r>
          </w:p>
        </w:tc>
      </w:tr>
      <w:tr w:rsidR="00625FA2" w:rsidRPr="00E80E5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Conductivity (</w:t>
            </w:r>
            <w:proofErr w:type="spellStart"/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ms</w:t>
            </w:r>
            <w:proofErr w:type="spellEnd"/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/cm)</w:t>
            </w:r>
          </w:p>
        </w:tc>
        <w:tc>
          <w:tcPr>
            <w:tcW w:w="2552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10.34</w:t>
            </w:r>
          </w:p>
        </w:tc>
        <w:tc>
          <w:tcPr>
            <w:tcW w:w="2699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9.3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Salinity (</w:t>
            </w:r>
            <w:proofErr w:type="spellStart"/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ppt</w:t>
            </w:r>
            <w:proofErr w:type="spellEnd"/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5.8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5.2</w:t>
            </w:r>
          </w:p>
        </w:tc>
      </w:tr>
      <w:tr w:rsidR="00625FA2" w:rsidRPr="00E80E5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(mg/l)</w:t>
            </w:r>
          </w:p>
        </w:tc>
        <w:tc>
          <w:tcPr>
            <w:tcW w:w="2552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12.50</w:t>
            </w:r>
          </w:p>
        </w:tc>
        <w:tc>
          <w:tcPr>
            <w:tcW w:w="2699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10.80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Dissolve Oxygen (%)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118.1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98.6</w:t>
            </w:r>
          </w:p>
        </w:tc>
      </w:tr>
      <w:tr w:rsidR="00625FA2" w:rsidRPr="00E80E59" w:rsidTr="005954DC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Turbidity (NTU)</w:t>
            </w:r>
          </w:p>
        </w:tc>
        <w:tc>
          <w:tcPr>
            <w:tcW w:w="2552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2.84</w:t>
            </w:r>
          </w:p>
        </w:tc>
        <w:tc>
          <w:tcPr>
            <w:tcW w:w="2699" w:type="dxa"/>
          </w:tcPr>
          <w:p w:rsidR="00625FA2" w:rsidRPr="00E80E59" w:rsidRDefault="00625FA2" w:rsidP="005954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3.97</w:t>
            </w:r>
          </w:p>
        </w:tc>
      </w:tr>
      <w:tr w:rsidR="00625FA2" w:rsidRPr="00E80E59" w:rsidTr="00595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</w:pPr>
            <w:r w:rsidRPr="00E80E59">
              <w:rPr>
                <w:rFonts w:ascii="Garamond" w:hAnsi="Garamond" w:cstheme="majorBidi"/>
                <w:b w:val="0"/>
                <w:bCs w:val="0"/>
                <w:sz w:val="22"/>
                <w:szCs w:val="22"/>
              </w:rPr>
              <w:t>Depth (m)</w:t>
            </w:r>
          </w:p>
        </w:tc>
        <w:tc>
          <w:tcPr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0.25</w:t>
            </w:r>
          </w:p>
        </w:tc>
        <w:tc>
          <w:tcPr>
            <w:tcW w:w="269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25FA2" w:rsidRPr="00E80E59" w:rsidRDefault="00625FA2" w:rsidP="005954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2"/>
                <w:szCs w:val="22"/>
              </w:rPr>
            </w:pPr>
            <w:r w:rsidRPr="00E80E59">
              <w:rPr>
                <w:rFonts w:ascii="Garamond" w:hAnsi="Garamond"/>
                <w:sz w:val="22"/>
                <w:szCs w:val="22"/>
              </w:rPr>
              <w:t>&gt;10</w:t>
            </w:r>
          </w:p>
        </w:tc>
      </w:tr>
    </w:tbl>
    <w:p w:rsidR="00625FA2" w:rsidRDefault="00625FA2" w:rsidP="00625FA2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625FA2" w:rsidRDefault="00625FA2" w:rsidP="00625FA2">
      <w:pPr>
        <w:tabs>
          <w:tab w:val="center" w:pos="4680"/>
        </w:tabs>
        <w:jc w:val="center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lastRenderedPageBreak/>
        <w:t>ANNEX 2</w:t>
      </w:r>
      <w:r w:rsidRPr="00D102C5">
        <w:rPr>
          <w:rFonts w:ascii="Garamond" w:hAnsi="Garamond"/>
          <w:b/>
          <w:lang w:val="en-GB"/>
        </w:rPr>
        <w:t xml:space="preserve"> - List of Villages represented in the Ramsar site Map</w:t>
      </w:r>
    </w:p>
    <w:p w:rsidR="00625FA2" w:rsidRPr="00D102C5" w:rsidRDefault="00625FA2" w:rsidP="00625FA2">
      <w:pPr>
        <w:tabs>
          <w:tab w:val="center" w:pos="4680"/>
        </w:tabs>
        <w:jc w:val="center"/>
        <w:rPr>
          <w:rFonts w:ascii="Garamond" w:hAnsi="Garamond"/>
          <w:b/>
          <w:lang w:val="en-GB"/>
        </w:rPr>
      </w:pPr>
    </w:p>
    <w:tbl>
      <w:tblPr>
        <w:tblW w:w="1000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516"/>
        <w:gridCol w:w="422"/>
        <w:gridCol w:w="2675"/>
        <w:gridCol w:w="751"/>
        <w:gridCol w:w="2898"/>
      </w:tblGrid>
      <w:tr w:rsidR="00625FA2" w:rsidRPr="00E84260" w:rsidTr="005954DC">
        <w:trPr>
          <w:trHeight w:val="300"/>
          <w:tblHeader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  <w:t>ID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  <w:t>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  <w:t>ID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  <w:t>Village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  <w:t>ID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b/>
                <w:color w:val="000000"/>
                <w:sz w:val="20"/>
                <w:lang w:val="it-IT" w:eastAsia="it-IT"/>
              </w:rPr>
              <w:t>Village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Emarat 2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Akhlyfa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Abu Ewaid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Bager 2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Aljeboot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Sachit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hendya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Alaly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Al-mubader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Drhamea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Um Alshweegh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Al-Toman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Betro chemical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Alsamayer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Shimamrah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Juebda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Altraba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Kasaibaa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Najmea Al Gharbya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Alshlha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Karmaat Hassan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South Najmi Zubair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Alsuea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ALRisaalah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Khoissat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Bet Faleh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Am Shajaa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Najmi 17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Aldrweza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Thamaar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North Rumaila oil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Large Khamysa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AL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Bthij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and AL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Shami</w:t>
            </w:r>
            <w:proofErr w:type="spellEnd"/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Wast Kreytat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Alkhas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Esmaaeal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Shaeba SKK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Alhrd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Mizlik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East Khor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Abo Ktaeeb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Abraat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Door Al-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Jawad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(Iron and Steel)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Almahyat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Ganamaa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Snam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Aljry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bo Ziyad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Almuylhat North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South Hawash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ALDawood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Karta North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Abo Khreeb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>-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Al-Aekalat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Bahla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Al-Rumthan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fayha 3 (Aeraitham)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Alhusinat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Al-awad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Sadiq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abdAl- razah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Al-Naeef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North Najmi (Sparse)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komaizAl-jushet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Hajaam AL Atiabaa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 Asmeda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al-oweja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Al-Amirat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East Safwan 6 (Sparse)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149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Al-jader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Al-Safafia'a 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Civil Engineering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Al-Asriyah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Al-mowijad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Village/ Al sanajer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al-boAlwan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Al-lakiwat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Maa'mer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secondAl-zuhariyah (salem mohamed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al-shaheed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Al mared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al-furaihy (al-alalimain 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Abo Ghanam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refinry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al-buty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279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Hajaam Afndi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masharea Naftea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Al-juhar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Hajaam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Noab thubat &amp; KahrbaaVillage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Abo hawala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Am Kiazraana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Dawajen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boTayot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Al-homran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Al Asmeda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Al-Mahmod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Bani Saeed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Door Al Jawya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159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Al-SadaAndAl-shafijat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Dabaat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Alsayrya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Al-Ebidat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east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OmAl-roos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(Al-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bo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Juma'a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)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Alheas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Al-mustafawiyah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south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OmAl-roos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fromAl-bo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Juma'a</w:t>
            </w:r>
            <w:proofErr w:type="spellEnd"/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AlKorya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bo juma'a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Al-Farha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AlHakeem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Area 22 oil (oil Qu.)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 Abu Hawaan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Village/ Abo sakheer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Al-Ajel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289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Kathim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Village/ Al Khoora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Al-Barhuos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Nakailah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lastRenderedPageBreak/>
              <w:t>41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Hamryan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Said Shwuea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Rasol /2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halaf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Eslah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Bo Hawala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Abo Mahmer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Kather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-Bader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Abo meleh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169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Sair (AL Saair 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Al-hazrah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tuerash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Said Maanagi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eastAl-Aritham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Hassan Al Askary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Ali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Al-hussam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 Murthatha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Sulaman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Naser (AL Ansaar)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Sayed Shuada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Al-bohan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Naser HussainAndAl-Hadara Houme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Entsar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Dayish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299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Hameed Hadib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Shakhtea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Al-Zugaiby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Al-Aia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Anakhlat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Khuwajira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Al-shaty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Bet awafy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 Jary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Mutashar Shatab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Alalwa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Al-AbdAl-Hussain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 hafaa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Alhadama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179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Al-gawalib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BuHamdaan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Alkhysat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 hamadAl-husinat (Al-hawas 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Shawaleesh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 Tuba &amp; nakhyla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Jadooeaa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Hassan Zamil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Kheet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Awawiah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Mansor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Al-Shahla Al-Mohammdia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Nasir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BuHadraa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Beut Al-Taqa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Al-Abarat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309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Muwajed Jenebat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Mhela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NorthAl-Haramy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Kut Mahniaa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Amya 1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Al-UwaeedAl-Mutar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Kut Jaar Alaa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Kut Alzen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Siad Hussain Naama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Zahra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Sybaa 1 Village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Al-khanjar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ALSihail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Um meaj 2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189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Amyiaa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Salhiia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Um meaj 1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Mashargaa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Mataasher Falih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Hleajea 2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BuJasim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Raasoul (Abud AL Jaleel Kair Ala )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Meah Abo Breadya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AL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Araaj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and AL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Shahlaawiaa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AboAl-Ruwaish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Mzeraa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Nasaar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AL-Aqarat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Silk Atyaa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Sahaalat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319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Hischa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Door Al Thalet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Al-Majry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Sihahki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Al-Muardha 2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Al-Bank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Miasaloon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Almhamed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 HamodyAl-Sahar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Shimoos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Alsalam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FirstAl-Kawaf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 June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Almhyat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199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secondAl-Kawaf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 Hamad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Albatat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dara'an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Mutaajwezeen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Bany skeen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Said Thiyab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Al-Noman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Alnaser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Grafiyaa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Al-shajan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Albo wawi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Bani Mislim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Barijah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79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Alshryba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 Hamidi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329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Shweli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Almanasyer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Am AL Wadaa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 Hussein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Khthabo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Muwelhiyah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SakbanAl-Ali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Naher Umr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Al-rumaid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Kulibah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lastRenderedPageBreak/>
              <w:t>83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Alzawen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khilaiwe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Kathim Alwaan /AL Thiyaabat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Aljrahy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209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 kaleefa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Sadaaga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Alshramkha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 Aewiad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1-Ansar Alhussain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Hay Alamel 1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Hamamaa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1-Om Ishgag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Abo Alshlook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Hathra tian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1-Almizbaniah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Shhaeb Alzrkanya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Ziyaad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3-Alzubaidat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89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Alathba &amp; Kahen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Kurdiaa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339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6-Brick factories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meeah Alsura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Basharaa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 – Abu Sabee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Beat wafi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Kaamsaan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 – Fakir Tahir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Alshafi Abo basiry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Haasn Lami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 – Abdulkareem Kadeem Alsadkan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Alshnana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 Hajy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 – Aljidaed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Tleaa Alzaween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219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Mutlak Abud Alaa Bakut /AL Saraafian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9-Alimam Alhussein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um masjed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Sharamtaa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1-Alkurah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Kharkhara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Kamisiaa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3-Alaythah (wide side)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Bet khzeel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Nwashi (Hassan Mansoor 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Abu Garab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Alhaymoon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eastAsia="it-IT"/>
              </w:rPr>
            </w:pP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Hajaam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AL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Nahi</w:t>
            </w:r>
            <w:proofErr w:type="spellEnd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 xml:space="preserve"> and </w:t>
            </w:r>
            <w:proofErr w:type="spellStart"/>
            <w:r w:rsidRPr="00E84260">
              <w:rPr>
                <w:rFonts w:ascii="Garamond" w:hAnsi="Garamond"/>
                <w:color w:val="000000"/>
                <w:sz w:val="20"/>
                <w:lang w:eastAsia="it-IT"/>
              </w:rPr>
              <w:t>Katlaat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2-Gazah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99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Bet Abad Almkroon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Sporadic housing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349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3-Altarabah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Alshaty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AbdAl-wahedAbdAl-Hassan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4-Bait Hleel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Al-sheganba 1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Al-Sumood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1-Alqudis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Al-sekhreacha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Said Kadhim Said Baqer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2-Aladarah Almahaliah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 Dawra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Abu Kalaf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1-Alhashriah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Hawz Sauth Qushla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229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Zraaj and AL Medaan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Frejat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Village/Kut Alkwam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Rahmaa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Hame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ed and Diftalah 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Village/Kut AlJweaa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AbdAl-Saheb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1-Alwatan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/Mzareaa Albean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Al-bo Ulaian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6-Karamli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Jurf Al-Milh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Obaaid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6 – Aldunmaat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109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Al-zirijy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Al-Muzarea'a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359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3- Alhifirah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Villlage Al Lalya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Bandryaat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3-Nahar saad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Albo Bsairy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Thamiriaa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4-Om Ubaidah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Abo Dalfa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Jamamlaa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4-Abu Jissanh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Almlfaty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Shidood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1-Albahathah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Abo khrab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239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 Hamdaan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364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13-Maamal Alwaraq (paper factory)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 shahban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Afreat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365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Abu Kasaf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116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AlHawafed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241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Al-Hesasera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366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Almutabag &amp; Almteebig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117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Albo msheah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242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Al-kawea'a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367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5-Alikeb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118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Alabarat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243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Al-Saliteyah (Al-baejat 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368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1-Bait Ateah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119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Aljlal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244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OmAl-Dehen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369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Kataa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120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Alhydadya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245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westAl-Jazra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370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3-Alkifah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121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Alalwan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246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BuAli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371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1-Abu Alalaa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122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Alfraj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247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Abaaid (Hussian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Abud )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372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2-Abd Ali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123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Alswad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248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Al-DananiyahAnd OmAl-eash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373</w:t>
            </w: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1-Alfaatoos</w:t>
            </w: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124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</w:t>
            </w:r>
            <w:r>
              <w:rPr>
                <w:rFonts w:ascii="Garamond" w:hAnsi="Garamond"/>
                <w:color w:val="000000"/>
                <w:sz w:val="20"/>
                <w:lang w:val="it-IT" w:eastAsia="it-IT"/>
              </w:rPr>
              <w:t xml:space="preserve"> </w:t>
            </w: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Aljeader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249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Garianaat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</w:p>
        </w:tc>
      </w:tr>
      <w:tr w:rsidR="00625FA2" w:rsidRPr="00E84260" w:rsidTr="005954DC">
        <w:trPr>
          <w:trHeight w:val="300"/>
        </w:trPr>
        <w:tc>
          <w:tcPr>
            <w:tcW w:w="752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125</w:t>
            </w:r>
          </w:p>
        </w:tc>
        <w:tc>
          <w:tcPr>
            <w:tcW w:w="2516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Village Abo khzlan</w:t>
            </w:r>
          </w:p>
        </w:tc>
        <w:tc>
          <w:tcPr>
            <w:tcW w:w="410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jc w:val="right"/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250</w:t>
            </w:r>
          </w:p>
        </w:tc>
        <w:tc>
          <w:tcPr>
            <w:tcW w:w="2675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  <w:r w:rsidRPr="00E84260">
              <w:rPr>
                <w:rFonts w:ascii="Garamond" w:hAnsi="Garamond"/>
                <w:color w:val="000000"/>
                <w:sz w:val="20"/>
                <w:lang w:val="it-IT" w:eastAsia="it-IT"/>
              </w:rPr>
              <w:t>AL Rathwaan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</w:p>
        </w:tc>
        <w:tc>
          <w:tcPr>
            <w:tcW w:w="2898" w:type="dxa"/>
            <w:shd w:val="clear" w:color="auto" w:fill="auto"/>
            <w:noWrap/>
            <w:vAlign w:val="bottom"/>
            <w:hideMark/>
          </w:tcPr>
          <w:p w:rsidR="00625FA2" w:rsidRPr="00E84260" w:rsidRDefault="00625FA2" w:rsidP="005954DC">
            <w:pPr>
              <w:rPr>
                <w:rFonts w:ascii="Garamond" w:hAnsi="Garamond"/>
                <w:color w:val="000000"/>
                <w:sz w:val="20"/>
                <w:lang w:val="it-IT" w:eastAsia="it-IT"/>
              </w:rPr>
            </w:pPr>
          </w:p>
        </w:tc>
      </w:tr>
    </w:tbl>
    <w:p w:rsidR="00625FA2" w:rsidRPr="001711E0" w:rsidRDefault="00625FA2" w:rsidP="00625FA2">
      <w:pPr>
        <w:tabs>
          <w:tab w:val="center" w:pos="4680"/>
        </w:tabs>
        <w:jc w:val="center"/>
        <w:rPr>
          <w:rFonts w:ascii="Garamond" w:hAnsi="Garamond"/>
          <w:b/>
          <w:lang w:val="en-GB"/>
        </w:rPr>
      </w:pPr>
    </w:p>
    <w:p w:rsidR="0012096C" w:rsidRPr="00527783" w:rsidRDefault="0012096C" w:rsidP="00295556">
      <w:pPr>
        <w:rPr>
          <w:rFonts w:ascii="Calibri" w:hAnsi="Calibri" w:cs="Arial"/>
        </w:rPr>
      </w:pPr>
    </w:p>
    <w:sectPr w:rsidR="0012096C" w:rsidRPr="00527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lio Md BT">
    <w:altName w:val="Trebuchet MS"/>
    <w:charset w:val="00"/>
    <w:family w:val="swiss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A161E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73C00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5387741"/>
    <w:multiLevelType w:val="hybridMultilevel"/>
    <w:tmpl w:val="706EBC28"/>
    <w:lvl w:ilvl="0" w:tplc="266C5E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196E"/>
    <w:multiLevelType w:val="hybridMultilevel"/>
    <w:tmpl w:val="C52EE98A"/>
    <w:lvl w:ilvl="0" w:tplc="2A5C63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12B5C"/>
    <w:multiLevelType w:val="hybridMultilevel"/>
    <w:tmpl w:val="3252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A320A"/>
    <w:multiLevelType w:val="hybridMultilevel"/>
    <w:tmpl w:val="CECC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0422C"/>
    <w:multiLevelType w:val="hybridMultilevel"/>
    <w:tmpl w:val="A20A0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2B022">
      <w:numFmt w:val="bullet"/>
      <w:lvlText w:val="•"/>
      <w:lvlJc w:val="left"/>
      <w:pPr>
        <w:ind w:left="1800" w:hanging="72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516D6"/>
    <w:multiLevelType w:val="hybridMultilevel"/>
    <w:tmpl w:val="02D4FF02"/>
    <w:lvl w:ilvl="0" w:tplc="E69ED8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20577"/>
    <w:multiLevelType w:val="hybridMultilevel"/>
    <w:tmpl w:val="FF62F9DA"/>
    <w:lvl w:ilvl="0" w:tplc="5E707A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90850"/>
    <w:multiLevelType w:val="hybridMultilevel"/>
    <w:tmpl w:val="09183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D5E2B"/>
    <w:multiLevelType w:val="hybridMultilevel"/>
    <w:tmpl w:val="A9083EA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42"/>
    <w:rsid w:val="0012096C"/>
    <w:rsid w:val="00295556"/>
    <w:rsid w:val="00527783"/>
    <w:rsid w:val="00625FA2"/>
    <w:rsid w:val="008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Classic 4" w:uiPriority="0"/>
    <w:lsdException w:name="Table Columns 2" w:uiPriority="0"/>
    <w:lsdException w:name="Table List 1" w:uiPriority="0"/>
    <w:lsdException w:name="Table 3D effects 1" w:uiPriority="0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5FA2"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25FA2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25FA2"/>
    <w:pPr>
      <w:keepNext/>
      <w:ind w:left="567"/>
      <w:outlineLvl w:val="2"/>
    </w:pPr>
    <w:rPr>
      <w:rFonts w:ascii="TimesNewRomanPS-BoldMT" w:hAnsi="TimesNewRomanPS-BoldMT"/>
      <w:b/>
      <w:snapToGrid w:val="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25FA2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625FA2"/>
    <w:pPr>
      <w:keepNext/>
      <w:tabs>
        <w:tab w:val="center" w:pos="4680"/>
      </w:tabs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625FA2"/>
    <w:pPr>
      <w:keepNext/>
      <w:tabs>
        <w:tab w:val="center" w:pos="5102"/>
      </w:tabs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625FA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625FA2"/>
    <w:pPr>
      <w:keepNext/>
      <w:tabs>
        <w:tab w:val="left" w:pos="-1440"/>
      </w:tabs>
      <w:ind w:left="567" w:hanging="567"/>
      <w:outlineLvl w:val="7"/>
    </w:pPr>
    <w:rPr>
      <w:rFonts w:ascii="Garamond" w:hAnsi="Garamond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625FA2"/>
    <w:pPr>
      <w:keepNext/>
      <w:jc w:val="right"/>
      <w:outlineLvl w:val="8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5FA2"/>
    <w:rPr>
      <w:rFonts w:ascii="TimesNewRomanPS-BoldMT" w:eastAsia="Times New Roman" w:hAnsi="TimesNewRomanPS-BoldMT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5FA2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25FA2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25FA2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25FA2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25FA2"/>
    <w:rPr>
      <w:rFonts w:ascii="Garamond" w:eastAsia="Times New Roman" w:hAnsi="Garamon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625FA2"/>
    <w:pPr>
      <w:ind w:left="567" w:hanging="567"/>
    </w:pPr>
  </w:style>
  <w:style w:type="character" w:customStyle="1" w:styleId="BodyText2Char">
    <w:name w:val="Body Text 2 Char"/>
    <w:basedOn w:val="DefaultParagraphFont"/>
    <w:link w:val="BodyText2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625FA2"/>
  </w:style>
  <w:style w:type="paragraph" w:styleId="Header">
    <w:name w:val="header"/>
    <w:basedOn w:val="Normal"/>
    <w:link w:val="HeaderChar"/>
    <w:uiPriority w:val="99"/>
    <w:rsid w:val="00625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5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qFormat/>
    <w:rsid w:val="00625FA2"/>
    <w:pPr>
      <w:widowControl w:val="0"/>
      <w:ind w:right="-45"/>
    </w:pPr>
    <w:rPr>
      <w:rFonts w:ascii="Univers" w:hAnsi="Univers"/>
      <w:spacing w:val="-2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25FA2"/>
    <w:rPr>
      <w:rFonts w:ascii="Univers" w:eastAsia="Times New Roman" w:hAnsi="Univers" w:cs="Times New Roman"/>
      <w:spacing w:val="-2"/>
      <w:szCs w:val="20"/>
    </w:rPr>
  </w:style>
  <w:style w:type="paragraph" w:styleId="BodyTextIndent2">
    <w:name w:val="Body Text Indent 2"/>
    <w:basedOn w:val="Normal"/>
    <w:link w:val="BodyTextIndent2Char"/>
    <w:rsid w:val="00625FA2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567"/>
    </w:pPr>
    <w:rPr>
      <w:rFonts w:ascii="Garamond" w:hAnsi="Garamond"/>
      <w:b/>
    </w:rPr>
  </w:style>
  <w:style w:type="character" w:customStyle="1" w:styleId="BodyTextIndent2Char">
    <w:name w:val="Body Text Indent 2 Char"/>
    <w:basedOn w:val="DefaultParagraphFont"/>
    <w:link w:val="BodyTextIndent2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625FA2"/>
    <w:pPr>
      <w:tabs>
        <w:tab w:val="left" w:pos="-1440"/>
      </w:tabs>
      <w:jc w:val="both"/>
    </w:pPr>
    <w:rPr>
      <w:rFonts w:ascii="Garamond" w:hAnsi="Garamond"/>
    </w:rPr>
  </w:style>
  <w:style w:type="character" w:customStyle="1" w:styleId="BodyText3Char">
    <w:name w:val="Body Text 3 Char"/>
    <w:basedOn w:val="DefaultParagraphFont"/>
    <w:link w:val="BodyText3"/>
    <w:rsid w:val="00625FA2"/>
    <w:rPr>
      <w:rFonts w:ascii="Garamond" w:eastAsia="Times New Roman" w:hAnsi="Garamond" w:cs="Times New Roman"/>
      <w:sz w:val="24"/>
      <w:szCs w:val="20"/>
      <w:lang w:val="en-US"/>
    </w:rPr>
  </w:style>
  <w:style w:type="paragraph" w:styleId="List">
    <w:name w:val="List"/>
    <w:basedOn w:val="Normal"/>
    <w:rsid w:val="00625FA2"/>
    <w:pPr>
      <w:ind w:left="283" w:hanging="283"/>
    </w:pPr>
  </w:style>
  <w:style w:type="paragraph" w:styleId="BodyTextIndent">
    <w:name w:val="Body Text Indent"/>
    <w:basedOn w:val="Normal"/>
    <w:link w:val="BodyTextIndentChar"/>
    <w:rsid w:val="00625FA2"/>
    <w:pPr>
      <w:ind w:left="567"/>
      <w:jc w:val="both"/>
    </w:pPr>
    <w:rPr>
      <w:spacing w:val="-3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25FA2"/>
    <w:rPr>
      <w:rFonts w:ascii="Times New Roman" w:eastAsia="Times New Roman" w:hAnsi="Times New Roman" w:cs="Times New Roman"/>
      <w:spacing w:val="-3"/>
      <w:sz w:val="24"/>
      <w:szCs w:val="20"/>
      <w:lang w:val="fr-FR"/>
    </w:rPr>
  </w:style>
  <w:style w:type="paragraph" w:styleId="List2">
    <w:name w:val="List 2"/>
    <w:basedOn w:val="Normal"/>
    <w:rsid w:val="00625FA2"/>
    <w:pPr>
      <w:ind w:left="566" w:hanging="283"/>
    </w:pPr>
  </w:style>
  <w:style w:type="paragraph" w:styleId="ListBullet">
    <w:name w:val="List Bullet"/>
    <w:basedOn w:val="Normal"/>
    <w:autoRedefine/>
    <w:rsid w:val="00625FA2"/>
    <w:pPr>
      <w:numPr>
        <w:numId w:val="2"/>
      </w:numPr>
    </w:pPr>
  </w:style>
  <w:style w:type="paragraph" w:styleId="ListBullet2">
    <w:name w:val="List Bullet 2"/>
    <w:basedOn w:val="Normal"/>
    <w:autoRedefine/>
    <w:rsid w:val="00625FA2"/>
    <w:pPr>
      <w:numPr>
        <w:numId w:val="3"/>
      </w:numPr>
    </w:pPr>
  </w:style>
  <w:style w:type="paragraph" w:styleId="ListContinue">
    <w:name w:val="List Continue"/>
    <w:basedOn w:val="Normal"/>
    <w:rsid w:val="00625FA2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625FA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25FA2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625FA2"/>
    <w:rPr>
      <w:color w:val="0000FF"/>
      <w:u w:val="single"/>
    </w:rPr>
  </w:style>
  <w:style w:type="character" w:styleId="Strong">
    <w:name w:val="Strong"/>
    <w:basedOn w:val="DefaultParagraphFont"/>
    <w:qFormat/>
    <w:rsid w:val="00625FA2"/>
    <w:rPr>
      <w:b/>
    </w:rPr>
  </w:style>
  <w:style w:type="paragraph" w:styleId="PlainText">
    <w:name w:val="Plain Text"/>
    <w:basedOn w:val="Normal"/>
    <w:link w:val="PlainTextChar"/>
    <w:rsid w:val="00625FA2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25FA2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25FA2"/>
    <w:pPr>
      <w:ind w:left="567" w:hanging="567"/>
    </w:pPr>
    <w:rPr>
      <w:rFonts w:ascii="Garamond" w:hAnsi="Garamond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25FA2"/>
    <w:rPr>
      <w:rFonts w:ascii="Garamond" w:eastAsia="Times New Roman" w:hAnsi="Garamond" w:cs="Times New Roman"/>
      <w:sz w:val="24"/>
      <w:szCs w:val="20"/>
    </w:rPr>
  </w:style>
  <w:style w:type="character" w:styleId="FollowedHyperlink">
    <w:name w:val="FollowedHyperlink"/>
    <w:basedOn w:val="DefaultParagraphFont"/>
    <w:rsid w:val="00625FA2"/>
    <w:rPr>
      <w:color w:val="800080"/>
      <w:u w:val="single"/>
    </w:rPr>
  </w:style>
  <w:style w:type="paragraph" w:styleId="List3">
    <w:name w:val="List 3"/>
    <w:basedOn w:val="Normal"/>
    <w:rsid w:val="00625FA2"/>
    <w:pPr>
      <w:ind w:left="849" w:hanging="283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2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A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">
    <w:name w:val="Titolo1"/>
    <w:basedOn w:val="Heading1"/>
    <w:rsid w:val="00625FA2"/>
    <w:pPr>
      <w:keepNext w:val="0"/>
      <w:spacing w:after="360"/>
      <w:jc w:val="left"/>
    </w:pPr>
    <w:rPr>
      <w:rFonts w:ascii="Helvetica" w:hAnsi="Helvetica" w:cs="Helvetica"/>
      <w:bCs/>
      <w:sz w:val="32"/>
      <w:szCs w:val="24"/>
      <w:lang w:val="en-GB" w:eastAsia="en-GB"/>
    </w:rPr>
  </w:style>
  <w:style w:type="paragraph" w:customStyle="1" w:styleId="Authorheader">
    <w:name w:val="Author header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8"/>
      <w:lang w:val="en-GB" w:eastAsia="en-GB"/>
    </w:rPr>
  </w:style>
  <w:style w:type="paragraph" w:customStyle="1" w:styleId="Citation">
    <w:name w:val="Citation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tLeast"/>
      <w:ind w:left="2160"/>
    </w:pPr>
    <w:rPr>
      <w:rFonts w:ascii="Helvetica" w:hAnsi="Helvetica" w:cs="Helvetica"/>
      <w:sz w:val="18"/>
      <w:lang w:val="en-GB" w:eastAsia="en-GB"/>
    </w:rPr>
  </w:style>
  <w:style w:type="paragraph" w:customStyle="1" w:styleId="Firstaddress">
    <w:name w:val="First address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Lastaddress">
    <w:name w:val="Last address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Paraheading">
    <w:name w:val="Para heading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tLeast"/>
    </w:pPr>
    <w:rPr>
      <w:rFonts w:ascii="Helvetica" w:hAnsi="Helvetica" w:cs="Helvetica"/>
      <w:caps/>
      <w:sz w:val="20"/>
      <w:lang w:val="en-GB" w:eastAsia="en-GB"/>
    </w:rPr>
  </w:style>
  <w:style w:type="paragraph" w:customStyle="1" w:styleId="Text">
    <w:name w:val="Text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</w:pPr>
    <w:rPr>
      <w:rFonts w:ascii="Helvetica" w:hAnsi="Helvetica" w:cs="Helvetica"/>
      <w:sz w:val="18"/>
      <w:lang w:val="en-GB" w:eastAsia="en-GB"/>
    </w:rPr>
  </w:style>
  <w:style w:type="paragraph" w:customStyle="1" w:styleId="Secondaryheading">
    <w:name w:val="Secondary heading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0"/>
      <w:lang w:val="en-GB" w:eastAsia="en-GB"/>
    </w:rPr>
  </w:style>
  <w:style w:type="paragraph" w:customStyle="1" w:styleId="Reference">
    <w:name w:val="Reference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432" w:hanging="432"/>
    </w:pPr>
    <w:rPr>
      <w:rFonts w:ascii="Helvetica" w:hAnsi="Helvetica" w:cs="Helvetica"/>
      <w:sz w:val="16"/>
      <w:lang w:val="en-GB" w:eastAsia="en-GB"/>
    </w:rPr>
  </w:style>
  <w:style w:type="paragraph" w:customStyle="1" w:styleId="FirstParaheading">
    <w:name w:val="First Para heading"/>
    <w:basedOn w:val="Paraheading"/>
    <w:rsid w:val="00625FA2"/>
    <w:pPr>
      <w:spacing w:before="0"/>
    </w:pPr>
  </w:style>
  <w:style w:type="paragraph" w:customStyle="1" w:styleId="Bottomrulebar">
    <w:name w:val="Bottom rule bar"/>
    <w:basedOn w:val="Header"/>
    <w:rsid w:val="00625FA2"/>
    <w:pPr>
      <w:tabs>
        <w:tab w:val="clear" w:pos="4320"/>
        <w:tab w:val="clear" w:pos="8640"/>
        <w:tab w:val="center" w:pos="4819"/>
        <w:tab w:val="right" w:pos="9071"/>
      </w:tabs>
      <w:spacing w:before="120"/>
    </w:pPr>
    <w:rPr>
      <w:rFonts w:ascii="Helvetica" w:hAnsi="Helvetica" w:cs="Helvetica"/>
      <w:sz w:val="40"/>
      <w:lang w:val="en-GB" w:eastAsia="en-GB"/>
    </w:rPr>
  </w:style>
  <w:style w:type="paragraph" w:customStyle="1" w:styleId="1header2">
    <w:name w:val="1% header 2"/>
    <w:basedOn w:val="Normal"/>
    <w:rsid w:val="00625FA2"/>
    <w:pPr>
      <w:widowControl w:val="0"/>
      <w:shd w:val="clear" w:color="auto" w:fill="D9D9D9"/>
      <w:tabs>
        <w:tab w:val="left" w:pos="7965"/>
      </w:tabs>
      <w:autoSpaceDE w:val="0"/>
      <w:autoSpaceDN w:val="0"/>
      <w:adjustRightInd w:val="0"/>
    </w:pPr>
    <w:rPr>
      <w:rFonts w:ascii="Arial" w:hAnsi="Arial" w:cs="Arial"/>
      <w:b/>
      <w:sz w:val="28"/>
      <w:szCs w:val="28"/>
      <w:lang w:eastAsia="en-GB"/>
    </w:rPr>
  </w:style>
  <w:style w:type="paragraph" w:customStyle="1" w:styleId="1header3">
    <w:name w:val="1% header 3"/>
    <w:basedOn w:val="Normal"/>
    <w:rsid w:val="00625FA2"/>
    <w:pPr>
      <w:shd w:val="clear" w:color="auto" w:fill="000000"/>
    </w:pPr>
    <w:rPr>
      <w:rFonts w:ascii="Arial" w:hAnsi="Arial" w:cs="Arial"/>
      <w:b/>
      <w:color w:val="FFFFFF"/>
      <w:sz w:val="20"/>
      <w:lang w:val="en-GB" w:eastAsia="en-GB"/>
    </w:rPr>
  </w:style>
  <w:style w:type="paragraph" w:styleId="NormalWeb">
    <w:name w:val="Normal (Web)"/>
    <w:basedOn w:val="Normal"/>
    <w:rsid w:val="00625FA2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customStyle="1" w:styleId="1header4">
    <w:name w:val="1% header 4"/>
    <w:basedOn w:val="Normal"/>
    <w:rsid w:val="00625FA2"/>
    <w:pPr>
      <w:spacing w:after="120"/>
    </w:pPr>
    <w:rPr>
      <w:rFonts w:ascii="Arial" w:hAnsi="Arial" w:cs="Arial"/>
      <w:b/>
      <w:sz w:val="20"/>
      <w:lang w:val="en-GB" w:eastAsia="en-GB"/>
    </w:rPr>
  </w:style>
  <w:style w:type="paragraph" w:customStyle="1" w:styleId="Default">
    <w:name w:val="Default"/>
    <w:rsid w:val="00625FA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it-IT" w:eastAsia="it-IT"/>
    </w:rPr>
  </w:style>
  <w:style w:type="paragraph" w:styleId="Caption">
    <w:name w:val="caption"/>
    <w:aliases w:val="Carattere Carattere Carattere,Carattere,Carattere Carattere Carattere1,Carattere Carattere Carattere2,Carattere Carattere Carattere3,Carattere Carattere Carattere4,Carattere Carattere Carattere5"/>
    <w:basedOn w:val="Normal"/>
    <w:next w:val="Normal"/>
    <w:link w:val="CaptionChar"/>
    <w:uiPriority w:val="35"/>
    <w:unhideWhenUsed/>
    <w:qFormat/>
    <w:rsid w:val="00625FA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Carattere Carattere Carattere Char,Carattere Char,Carattere Carattere Carattere1 Char,Carattere Carattere Carattere2 Char,Carattere Carattere Carattere3 Char,Carattere Carattere Carattere4 Char,Carattere Carattere Carattere5 Char"/>
    <w:basedOn w:val="DefaultParagraphFont"/>
    <w:link w:val="Caption"/>
    <w:uiPriority w:val="35"/>
    <w:rsid w:val="00625FA2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table" w:styleId="TableClassic4">
    <w:name w:val="Table Classic 4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ullet,bullet,bu,b,bullet1,Body,B,b1,Bullet 1,bullet 1,body,b Char Char Char,b Char Char Char Char Char Char,b Char Char,Body Char1 Char1,b Char Char Char Char Char Char Char Char"/>
    <w:basedOn w:val="Normal"/>
    <w:link w:val="ListParagraphChar"/>
    <w:uiPriority w:val="34"/>
    <w:qFormat/>
    <w:rsid w:val="00625FA2"/>
    <w:pPr>
      <w:ind w:left="720"/>
      <w:contextualSpacing/>
    </w:pPr>
  </w:style>
  <w:style w:type="character" w:customStyle="1" w:styleId="ListParagraphChar">
    <w:name w:val="List Paragraph Char"/>
    <w:aliases w:val="Bullet Char,bullet Char,bu Char,b Char,bullet1 Char,Body Char,B Char,b1 Char,Bullet 1 Char,bullet 1 Char,body Char,b Char Char Char Char,b Char Char Char Char Char Char Char,b Char Char Char1,Body Char1 Char1 Char"/>
    <w:basedOn w:val="DefaultParagraphFont"/>
    <w:link w:val="ListParagraph"/>
    <w:uiPriority w:val="34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qFormat/>
    <w:rsid w:val="00625FA2"/>
    <w:rPr>
      <w:i/>
      <w:iCs/>
    </w:rPr>
  </w:style>
  <w:style w:type="paragraph" w:styleId="CommentText">
    <w:name w:val="annotation text"/>
    <w:basedOn w:val="Normal"/>
    <w:link w:val="CommentTextChar"/>
    <w:uiPriority w:val="99"/>
    <w:rsid w:val="00625F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rsid w:val="00625FA2"/>
    <w:rPr>
      <w:rFonts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5FA2"/>
  </w:style>
  <w:style w:type="paragraph" w:styleId="NoSpacing">
    <w:name w:val="No Spacing"/>
    <w:link w:val="NoSpacingChar"/>
    <w:uiPriority w:val="1"/>
    <w:qFormat/>
    <w:rsid w:val="00625FA2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5FA2"/>
    <w:rPr>
      <w:rFonts w:ascii="Calibri" w:eastAsia="Calibri" w:hAnsi="Calibri" w:cs="Arial"/>
      <w:lang w:val="en-US"/>
    </w:rPr>
  </w:style>
  <w:style w:type="character" w:customStyle="1" w:styleId="ReviewtextChar">
    <w:name w:val="Review text Char"/>
    <w:basedOn w:val="DefaultParagraphFont"/>
    <w:link w:val="Reviewtext"/>
    <w:uiPriority w:val="99"/>
    <w:locked/>
    <w:rsid w:val="00625FA2"/>
    <w:rPr>
      <w:rFonts w:ascii="Garamond" w:hAnsi="Garamond" w:cs="Arial"/>
      <w:kern w:val="18"/>
    </w:rPr>
  </w:style>
  <w:style w:type="paragraph" w:customStyle="1" w:styleId="Reviewtext">
    <w:name w:val="Review text"/>
    <w:basedOn w:val="Normal"/>
    <w:link w:val="ReviewtextChar"/>
    <w:uiPriority w:val="99"/>
    <w:qFormat/>
    <w:rsid w:val="00625FA2"/>
    <w:pPr>
      <w:spacing w:after="120"/>
      <w:jc w:val="both"/>
    </w:pPr>
    <w:rPr>
      <w:rFonts w:ascii="Garamond" w:eastAsiaTheme="minorHAnsi" w:hAnsi="Garamond" w:cs="Arial"/>
      <w:kern w:val="18"/>
      <w:sz w:val="22"/>
      <w:szCs w:val="22"/>
      <w:lang w:val="en-GB"/>
    </w:rPr>
  </w:style>
  <w:style w:type="character" w:customStyle="1" w:styleId="ReviewTextChar0">
    <w:name w:val="Review Text Char"/>
    <w:basedOn w:val="DefaultParagraphFont"/>
    <w:link w:val="ReviewText0"/>
    <w:uiPriority w:val="99"/>
    <w:locked/>
    <w:rsid w:val="00625FA2"/>
    <w:rPr>
      <w:rFonts w:ascii="Garamond" w:hAnsi="Garamond" w:cs="Arial"/>
      <w:noProof/>
    </w:rPr>
  </w:style>
  <w:style w:type="paragraph" w:customStyle="1" w:styleId="ReviewText0">
    <w:name w:val="Review Text"/>
    <w:basedOn w:val="Normal"/>
    <w:link w:val="ReviewTextChar0"/>
    <w:uiPriority w:val="99"/>
    <w:qFormat/>
    <w:rsid w:val="00625FA2"/>
    <w:pPr>
      <w:jc w:val="both"/>
    </w:pPr>
    <w:rPr>
      <w:rFonts w:ascii="Garamond" w:eastAsiaTheme="minorHAnsi" w:hAnsi="Garamond" w:cs="Arial"/>
      <w:noProof/>
      <w:sz w:val="22"/>
      <w:szCs w:val="2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FA2"/>
    <w:rPr>
      <w:rFonts w:ascii="Calibri" w:eastAsia="Calibri" w:hAnsi="Calibri" w:cs="Arial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25FA2"/>
    <w:rPr>
      <w:rFonts w:ascii="Calibri" w:eastAsia="Calibri" w:hAnsi="Calibri" w:cs="Arial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625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5FA2"/>
    <w:rPr>
      <w:rFonts w:ascii="Cambria" w:hAnsi="Cambria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625FA2"/>
    <w:pPr>
      <w:pBdr>
        <w:bottom w:val="single" w:sz="8" w:space="4" w:color="4F81BD"/>
      </w:pBdr>
      <w:spacing w:after="300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uiPriority w:val="10"/>
    <w:rsid w:val="00625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1">
    <w:name w:val="Titolo Carattere1"/>
    <w:basedOn w:val="DefaultParagraphFont"/>
    <w:rsid w:val="00625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Style1">
    <w:name w:val="Style1"/>
    <w:basedOn w:val="Header"/>
    <w:link w:val="Style1Char"/>
    <w:qFormat/>
    <w:rsid w:val="00625FA2"/>
    <w:pPr>
      <w:jc w:val="center"/>
    </w:pPr>
    <w:rPr>
      <w:rFonts w:ascii="Folio Md BT" w:hAnsi="Folio Md BT" w:cs="Arial"/>
      <w:sz w:val="18"/>
      <w:szCs w:val="18"/>
    </w:rPr>
  </w:style>
  <w:style w:type="character" w:customStyle="1" w:styleId="Style1Char">
    <w:name w:val="Style1 Char"/>
    <w:basedOn w:val="HeaderChar"/>
    <w:link w:val="Style1"/>
    <w:rsid w:val="00625FA2"/>
    <w:rPr>
      <w:rFonts w:ascii="Folio Md BT" w:eastAsia="Times New Roman" w:hAnsi="Folio Md BT" w:cs="Arial"/>
      <w:sz w:val="18"/>
      <w:szCs w:val="18"/>
      <w:lang w:val="en-US"/>
    </w:rPr>
  </w:style>
  <w:style w:type="paragraph" w:customStyle="1" w:styleId="Tab">
    <w:name w:val="Tab"/>
    <w:basedOn w:val="Normal"/>
    <w:link w:val="TabCarattere"/>
    <w:qFormat/>
    <w:rsid w:val="00625FA2"/>
    <w:pPr>
      <w:jc w:val="center"/>
    </w:pPr>
    <w:rPr>
      <w:rFonts w:asciiTheme="minorHAnsi" w:hAnsiTheme="minorHAnsi" w:cstheme="minorHAnsi"/>
      <w:noProof/>
      <w:sz w:val="18"/>
      <w:szCs w:val="18"/>
      <w:lang w:val="en-GB" w:eastAsia="it-IT"/>
    </w:rPr>
  </w:style>
  <w:style w:type="character" w:customStyle="1" w:styleId="TabCarattere">
    <w:name w:val="Tab Carattere"/>
    <w:basedOn w:val="DefaultParagraphFont"/>
    <w:link w:val="Tab"/>
    <w:rsid w:val="00625FA2"/>
    <w:rPr>
      <w:rFonts w:eastAsia="Times New Roman" w:cstheme="minorHAnsi"/>
      <w:noProof/>
      <w:sz w:val="18"/>
      <w:szCs w:val="18"/>
      <w:lang w:eastAsia="it-IT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5FA2"/>
    <w:rPr>
      <w:rFonts w:ascii="Calibri" w:eastAsia="Calibri" w:hAnsi="Calibri" w:cs="Arial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5FA2"/>
    <w:pPr>
      <w:spacing w:after="200"/>
    </w:pPr>
    <w:rPr>
      <w:rFonts w:ascii="Calibri" w:eastAsia="Calibri" w:hAnsi="Calibri" w:cs="Arial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25FA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oggettocommentoCarattere1">
    <w:name w:val="Soggetto commento Carattere1"/>
    <w:basedOn w:val="CommentTextChar"/>
    <w:rsid w:val="00625FA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styleId="LightList-Accent5">
    <w:name w:val="Light List Accent 5"/>
    <w:basedOn w:val="TableNormal"/>
    <w:uiPriority w:val="61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3Deffects1">
    <w:name w:val="Table 3D effects 1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rsid w:val="00625FA2"/>
    <w:rPr>
      <w:vertAlign w:val="superscript"/>
    </w:rPr>
  </w:style>
  <w:style w:type="character" w:customStyle="1" w:styleId="sciname">
    <w:name w:val="sciname"/>
    <w:basedOn w:val="DefaultParagraphFont"/>
    <w:rsid w:val="00625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Classic 4" w:uiPriority="0"/>
    <w:lsdException w:name="Table Columns 2" w:uiPriority="0"/>
    <w:lsdException w:name="Table List 1" w:uiPriority="0"/>
    <w:lsdException w:name="Table 3D effects 1" w:uiPriority="0"/>
    <w:lsdException w:name="Table 3D effects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25FA2"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25FA2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jc w:val="both"/>
      <w:outlineLvl w:val="1"/>
    </w:pPr>
    <w:rPr>
      <w:rFonts w:ascii="Garamond" w:hAnsi="Garamond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25FA2"/>
    <w:pPr>
      <w:keepNext/>
      <w:ind w:left="567"/>
      <w:outlineLvl w:val="2"/>
    </w:pPr>
    <w:rPr>
      <w:rFonts w:ascii="TimesNewRomanPS-BoldMT" w:hAnsi="TimesNewRomanPS-BoldMT"/>
      <w:b/>
      <w:snapToGrid w:val="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25FA2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625FA2"/>
    <w:pPr>
      <w:keepNext/>
      <w:tabs>
        <w:tab w:val="center" w:pos="4680"/>
      </w:tabs>
      <w:outlineLvl w:val="4"/>
    </w:pPr>
    <w:rPr>
      <w:rFonts w:ascii="Garamond" w:hAnsi="Garamond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625FA2"/>
    <w:pPr>
      <w:keepNext/>
      <w:tabs>
        <w:tab w:val="center" w:pos="5102"/>
      </w:tabs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link w:val="Heading7Char"/>
    <w:qFormat/>
    <w:rsid w:val="00625FA2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625FA2"/>
    <w:pPr>
      <w:keepNext/>
      <w:tabs>
        <w:tab w:val="left" w:pos="-1440"/>
      </w:tabs>
      <w:ind w:left="567" w:hanging="567"/>
      <w:outlineLvl w:val="7"/>
    </w:pPr>
    <w:rPr>
      <w:rFonts w:ascii="Garamond" w:hAnsi="Garamond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625FA2"/>
    <w:pPr>
      <w:keepNext/>
      <w:jc w:val="right"/>
      <w:outlineLvl w:val="8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5FA2"/>
    <w:rPr>
      <w:rFonts w:ascii="TimesNewRomanPS-BoldMT" w:eastAsia="Times New Roman" w:hAnsi="TimesNewRomanPS-BoldMT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25FA2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25FA2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625FA2"/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625FA2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25FA2"/>
    <w:rPr>
      <w:rFonts w:ascii="Garamond" w:eastAsia="Times New Roman" w:hAnsi="Garamond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625FA2"/>
    <w:pPr>
      <w:ind w:left="567" w:hanging="567"/>
    </w:pPr>
  </w:style>
  <w:style w:type="character" w:customStyle="1" w:styleId="BodyText2Char">
    <w:name w:val="Body Text 2 Char"/>
    <w:basedOn w:val="DefaultParagraphFont"/>
    <w:link w:val="BodyText2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625FA2"/>
  </w:style>
  <w:style w:type="paragraph" w:styleId="Header">
    <w:name w:val="header"/>
    <w:basedOn w:val="Normal"/>
    <w:link w:val="HeaderChar"/>
    <w:uiPriority w:val="99"/>
    <w:rsid w:val="00625F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5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qFormat/>
    <w:rsid w:val="00625FA2"/>
    <w:pPr>
      <w:widowControl w:val="0"/>
      <w:ind w:right="-45"/>
    </w:pPr>
    <w:rPr>
      <w:rFonts w:ascii="Univers" w:hAnsi="Univers"/>
      <w:spacing w:val="-2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25FA2"/>
    <w:rPr>
      <w:rFonts w:ascii="Univers" w:eastAsia="Times New Roman" w:hAnsi="Univers" w:cs="Times New Roman"/>
      <w:spacing w:val="-2"/>
      <w:szCs w:val="20"/>
    </w:rPr>
  </w:style>
  <w:style w:type="paragraph" w:styleId="BodyTextIndent2">
    <w:name w:val="Body Text Indent 2"/>
    <w:basedOn w:val="Normal"/>
    <w:link w:val="BodyTextIndent2Char"/>
    <w:rsid w:val="00625FA2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ind w:left="567"/>
    </w:pPr>
    <w:rPr>
      <w:rFonts w:ascii="Garamond" w:hAnsi="Garamond"/>
      <w:b/>
    </w:rPr>
  </w:style>
  <w:style w:type="character" w:customStyle="1" w:styleId="BodyTextIndent2Char">
    <w:name w:val="Body Text Indent 2 Char"/>
    <w:basedOn w:val="DefaultParagraphFont"/>
    <w:link w:val="BodyTextIndent2"/>
    <w:rsid w:val="00625FA2"/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625FA2"/>
    <w:pPr>
      <w:tabs>
        <w:tab w:val="left" w:pos="-1440"/>
      </w:tabs>
      <w:jc w:val="both"/>
    </w:pPr>
    <w:rPr>
      <w:rFonts w:ascii="Garamond" w:hAnsi="Garamond"/>
    </w:rPr>
  </w:style>
  <w:style w:type="character" w:customStyle="1" w:styleId="BodyText3Char">
    <w:name w:val="Body Text 3 Char"/>
    <w:basedOn w:val="DefaultParagraphFont"/>
    <w:link w:val="BodyText3"/>
    <w:rsid w:val="00625FA2"/>
    <w:rPr>
      <w:rFonts w:ascii="Garamond" w:eastAsia="Times New Roman" w:hAnsi="Garamond" w:cs="Times New Roman"/>
      <w:sz w:val="24"/>
      <w:szCs w:val="20"/>
      <w:lang w:val="en-US"/>
    </w:rPr>
  </w:style>
  <w:style w:type="paragraph" w:styleId="List">
    <w:name w:val="List"/>
    <w:basedOn w:val="Normal"/>
    <w:rsid w:val="00625FA2"/>
    <w:pPr>
      <w:ind w:left="283" w:hanging="283"/>
    </w:pPr>
  </w:style>
  <w:style w:type="paragraph" w:styleId="BodyTextIndent">
    <w:name w:val="Body Text Indent"/>
    <w:basedOn w:val="Normal"/>
    <w:link w:val="BodyTextIndentChar"/>
    <w:rsid w:val="00625FA2"/>
    <w:pPr>
      <w:ind w:left="567"/>
      <w:jc w:val="both"/>
    </w:pPr>
    <w:rPr>
      <w:spacing w:val="-3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625FA2"/>
    <w:rPr>
      <w:rFonts w:ascii="Times New Roman" w:eastAsia="Times New Roman" w:hAnsi="Times New Roman" w:cs="Times New Roman"/>
      <w:spacing w:val="-3"/>
      <w:sz w:val="24"/>
      <w:szCs w:val="20"/>
      <w:lang w:val="fr-FR"/>
    </w:rPr>
  </w:style>
  <w:style w:type="paragraph" w:styleId="List2">
    <w:name w:val="List 2"/>
    <w:basedOn w:val="Normal"/>
    <w:rsid w:val="00625FA2"/>
    <w:pPr>
      <w:ind w:left="566" w:hanging="283"/>
    </w:pPr>
  </w:style>
  <w:style w:type="paragraph" w:styleId="ListBullet">
    <w:name w:val="List Bullet"/>
    <w:basedOn w:val="Normal"/>
    <w:autoRedefine/>
    <w:rsid w:val="00625FA2"/>
    <w:pPr>
      <w:numPr>
        <w:numId w:val="2"/>
      </w:numPr>
    </w:pPr>
  </w:style>
  <w:style w:type="paragraph" w:styleId="ListBullet2">
    <w:name w:val="List Bullet 2"/>
    <w:basedOn w:val="Normal"/>
    <w:autoRedefine/>
    <w:rsid w:val="00625FA2"/>
    <w:pPr>
      <w:numPr>
        <w:numId w:val="3"/>
      </w:numPr>
    </w:pPr>
  </w:style>
  <w:style w:type="paragraph" w:styleId="ListContinue">
    <w:name w:val="List Continue"/>
    <w:basedOn w:val="Normal"/>
    <w:rsid w:val="00625FA2"/>
    <w:pPr>
      <w:spacing w:after="120"/>
      <w:ind w:left="283"/>
    </w:pPr>
  </w:style>
  <w:style w:type="paragraph" w:styleId="Subtitle">
    <w:name w:val="Subtitle"/>
    <w:basedOn w:val="Normal"/>
    <w:link w:val="SubtitleChar"/>
    <w:qFormat/>
    <w:rsid w:val="00625FA2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625FA2"/>
    <w:rPr>
      <w:rFonts w:ascii="Arial" w:eastAsia="Times New Roman" w:hAnsi="Arial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625FA2"/>
    <w:rPr>
      <w:color w:val="0000FF"/>
      <w:u w:val="single"/>
    </w:rPr>
  </w:style>
  <w:style w:type="character" w:styleId="Strong">
    <w:name w:val="Strong"/>
    <w:basedOn w:val="DefaultParagraphFont"/>
    <w:qFormat/>
    <w:rsid w:val="00625FA2"/>
    <w:rPr>
      <w:b/>
    </w:rPr>
  </w:style>
  <w:style w:type="paragraph" w:styleId="PlainText">
    <w:name w:val="Plain Text"/>
    <w:basedOn w:val="Normal"/>
    <w:link w:val="PlainTextChar"/>
    <w:rsid w:val="00625FA2"/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25FA2"/>
    <w:rPr>
      <w:rFonts w:ascii="Courier New" w:eastAsia="Times New Roman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25FA2"/>
    <w:pPr>
      <w:ind w:left="567" w:hanging="567"/>
    </w:pPr>
    <w:rPr>
      <w:rFonts w:ascii="Garamond" w:hAnsi="Garamond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625FA2"/>
    <w:rPr>
      <w:rFonts w:ascii="Garamond" w:eastAsia="Times New Roman" w:hAnsi="Garamond" w:cs="Times New Roman"/>
      <w:sz w:val="24"/>
      <w:szCs w:val="20"/>
    </w:rPr>
  </w:style>
  <w:style w:type="character" w:styleId="FollowedHyperlink">
    <w:name w:val="FollowedHyperlink"/>
    <w:basedOn w:val="DefaultParagraphFont"/>
    <w:rsid w:val="00625FA2"/>
    <w:rPr>
      <w:color w:val="800080"/>
      <w:u w:val="single"/>
    </w:rPr>
  </w:style>
  <w:style w:type="paragraph" w:styleId="List3">
    <w:name w:val="List 3"/>
    <w:basedOn w:val="Normal"/>
    <w:rsid w:val="00625FA2"/>
    <w:pPr>
      <w:ind w:left="849" w:hanging="283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2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A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">
    <w:name w:val="Titolo1"/>
    <w:basedOn w:val="Heading1"/>
    <w:rsid w:val="00625FA2"/>
    <w:pPr>
      <w:keepNext w:val="0"/>
      <w:spacing w:after="360"/>
      <w:jc w:val="left"/>
    </w:pPr>
    <w:rPr>
      <w:rFonts w:ascii="Helvetica" w:hAnsi="Helvetica" w:cs="Helvetica"/>
      <w:bCs/>
      <w:sz w:val="32"/>
      <w:szCs w:val="24"/>
      <w:lang w:val="en-GB" w:eastAsia="en-GB"/>
    </w:rPr>
  </w:style>
  <w:style w:type="paragraph" w:customStyle="1" w:styleId="Authorheader">
    <w:name w:val="Author header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8"/>
      <w:lang w:val="en-GB" w:eastAsia="en-GB"/>
    </w:rPr>
  </w:style>
  <w:style w:type="paragraph" w:customStyle="1" w:styleId="Citation">
    <w:name w:val="Citation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240" w:lineRule="atLeast"/>
      <w:ind w:left="2160"/>
    </w:pPr>
    <w:rPr>
      <w:rFonts w:ascii="Helvetica" w:hAnsi="Helvetica" w:cs="Helvetica"/>
      <w:sz w:val="18"/>
      <w:lang w:val="en-GB" w:eastAsia="en-GB"/>
    </w:rPr>
  </w:style>
  <w:style w:type="paragraph" w:customStyle="1" w:styleId="Firstaddress">
    <w:name w:val="First address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Lastaddress">
    <w:name w:val="Last address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480" w:line="240" w:lineRule="atLeast"/>
      <w:ind w:left="2160"/>
    </w:pPr>
    <w:rPr>
      <w:rFonts w:ascii="Helvetica" w:hAnsi="Helvetica" w:cs="Helvetica"/>
      <w:i/>
      <w:sz w:val="18"/>
      <w:lang w:val="en-GB" w:eastAsia="en-GB"/>
    </w:rPr>
  </w:style>
  <w:style w:type="paragraph" w:customStyle="1" w:styleId="Paraheading">
    <w:name w:val="Para heading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tLeast"/>
    </w:pPr>
    <w:rPr>
      <w:rFonts w:ascii="Helvetica" w:hAnsi="Helvetica" w:cs="Helvetica"/>
      <w:caps/>
      <w:sz w:val="20"/>
      <w:lang w:val="en-GB" w:eastAsia="en-GB"/>
    </w:rPr>
  </w:style>
  <w:style w:type="paragraph" w:customStyle="1" w:styleId="Text">
    <w:name w:val="Text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/>
    </w:pPr>
    <w:rPr>
      <w:rFonts w:ascii="Helvetica" w:hAnsi="Helvetica" w:cs="Helvetica"/>
      <w:sz w:val="18"/>
      <w:lang w:val="en-GB" w:eastAsia="en-GB"/>
    </w:rPr>
  </w:style>
  <w:style w:type="paragraph" w:customStyle="1" w:styleId="Secondaryheading">
    <w:name w:val="Secondary heading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tLeast"/>
    </w:pPr>
    <w:rPr>
      <w:rFonts w:ascii="Helvetica" w:hAnsi="Helvetica" w:cs="Helvetica"/>
      <w:i/>
      <w:sz w:val="20"/>
      <w:lang w:val="en-GB" w:eastAsia="en-GB"/>
    </w:rPr>
  </w:style>
  <w:style w:type="paragraph" w:customStyle="1" w:styleId="Reference">
    <w:name w:val="Reference"/>
    <w:basedOn w:val="Normal"/>
    <w:rsid w:val="00625FA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ind w:left="432" w:hanging="432"/>
    </w:pPr>
    <w:rPr>
      <w:rFonts w:ascii="Helvetica" w:hAnsi="Helvetica" w:cs="Helvetica"/>
      <w:sz w:val="16"/>
      <w:lang w:val="en-GB" w:eastAsia="en-GB"/>
    </w:rPr>
  </w:style>
  <w:style w:type="paragraph" w:customStyle="1" w:styleId="FirstParaheading">
    <w:name w:val="First Para heading"/>
    <w:basedOn w:val="Paraheading"/>
    <w:rsid w:val="00625FA2"/>
    <w:pPr>
      <w:spacing w:before="0"/>
    </w:pPr>
  </w:style>
  <w:style w:type="paragraph" w:customStyle="1" w:styleId="Bottomrulebar">
    <w:name w:val="Bottom rule bar"/>
    <w:basedOn w:val="Header"/>
    <w:rsid w:val="00625FA2"/>
    <w:pPr>
      <w:tabs>
        <w:tab w:val="clear" w:pos="4320"/>
        <w:tab w:val="clear" w:pos="8640"/>
        <w:tab w:val="center" w:pos="4819"/>
        <w:tab w:val="right" w:pos="9071"/>
      </w:tabs>
      <w:spacing w:before="120"/>
    </w:pPr>
    <w:rPr>
      <w:rFonts w:ascii="Helvetica" w:hAnsi="Helvetica" w:cs="Helvetica"/>
      <w:sz w:val="40"/>
      <w:lang w:val="en-GB" w:eastAsia="en-GB"/>
    </w:rPr>
  </w:style>
  <w:style w:type="paragraph" w:customStyle="1" w:styleId="1header2">
    <w:name w:val="1% header 2"/>
    <w:basedOn w:val="Normal"/>
    <w:rsid w:val="00625FA2"/>
    <w:pPr>
      <w:widowControl w:val="0"/>
      <w:shd w:val="clear" w:color="auto" w:fill="D9D9D9"/>
      <w:tabs>
        <w:tab w:val="left" w:pos="7965"/>
      </w:tabs>
      <w:autoSpaceDE w:val="0"/>
      <w:autoSpaceDN w:val="0"/>
      <w:adjustRightInd w:val="0"/>
    </w:pPr>
    <w:rPr>
      <w:rFonts w:ascii="Arial" w:hAnsi="Arial" w:cs="Arial"/>
      <w:b/>
      <w:sz w:val="28"/>
      <w:szCs w:val="28"/>
      <w:lang w:eastAsia="en-GB"/>
    </w:rPr>
  </w:style>
  <w:style w:type="paragraph" w:customStyle="1" w:styleId="1header3">
    <w:name w:val="1% header 3"/>
    <w:basedOn w:val="Normal"/>
    <w:rsid w:val="00625FA2"/>
    <w:pPr>
      <w:shd w:val="clear" w:color="auto" w:fill="000000"/>
    </w:pPr>
    <w:rPr>
      <w:rFonts w:ascii="Arial" w:hAnsi="Arial" w:cs="Arial"/>
      <w:b/>
      <w:color w:val="FFFFFF"/>
      <w:sz w:val="20"/>
      <w:lang w:val="en-GB" w:eastAsia="en-GB"/>
    </w:rPr>
  </w:style>
  <w:style w:type="paragraph" w:styleId="NormalWeb">
    <w:name w:val="Normal (Web)"/>
    <w:basedOn w:val="Normal"/>
    <w:rsid w:val="00625FA2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customStyle="1" w:styleId="1header4">
    <w:name w:val="1% header 4"/>
    <w:basedOn w:val="Normal"/>
    <w:rsid w:val="00625FA2"/>
    <w:pPr>
      <w:spacing w:after="120"/>
    </w:pPr>
    <w:rPr>
      <w:rFonts w:ascii="Arial" w:hAnsi="Arial" w:cs="Arial"/>
      <w:b/>
      <w:sz w:val="20"/>
      <w:lang w:val="en-GB" w:eastAsia="en-GB"/>
    </w:rPr>
  </w:style>
  <w:style w:type="paragraph" w:customStyle="1" w:styleId="Default">
    <w:name w:val="Default"/>
    <w:rsid w:val="00625FA2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it-IT" w:eastAsia="it-IT"/>
    </w:rPr>
  </w:style>
  <w:style w:type="paragraph" w:styleId="Caption">
    <w:name w:val="caption"/>
    <w:aliases w:val="Carattere Carattere Carattere,Carattere,Carattere Carattere Carattere1,Carattere Carattere Carattere2,Carattere Carattere Carattere3,Carattere Carattere Carattere4,Carattere Carattere Carattere5"/>
    <w:basedOn w:val="Normal"/>
    <w:next w:val="Normal"/>
    <w:link w:val="CaptionChar"/>
    <w:uiPriority w:val="35"/>
    <w:unhideWhenUsed/>
    <w:qFormat/>
    <w:rsid w:val="00625FA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Carattere Carattere Carattere Char,Carattere Char,Carattere Carattere Carattere1 Char,Carattere Carattere Carattere2 Char,Carattere Carattere Carattere3 Char,Carattere Carattere Carattere4 Char,Carattere Carattere Carattere5 Char"/>
    <w:basedOn w:val="DefaultParagraphFont"/>
    <w:link w:val="Caption"/>
    <w:uiPriority w:val="35"/>
    <w:rsid w:val="00625FA2"/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/>
    </w:rPr>
  </w:style>
  <w:style w:type="table" w:styleId="TableClassic4">
    <w:name w:val="Table Classic 4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ullet,bullet,bu,b,bullet1,Body,B,b1,Bullet 1,bullet 1,body,b Char Char Char,b Char Char Char Char Char Char,b Char Char,Body Char1 Char1,b Char Char Char Char Char Char Char Char"/>
    <w:basedOn w:val="Normal"/>
    <w:link w:val="ListParagraphChar"/>
    <w:uiPriority w:val="34"/>
    <w:qFormat/>
    <w:rsid w:val="00625FA2"/>
    <w:pPr>
      <w:ind w:left="720"/>
      <w:contextualSpacing/>
    </w:pPr>
  </w:style>
  <w:style w:type="character" w:customStyle="1" w:styleId="ListParagraphChar">
    <w:name w:val="List Paragraph Char"/>
    <w:aliases w:val="Bullet Char,bullet Char,bu Char,b Char,bullet1 Char,Body Char,B Char,b1 Char,Bullet 1 Char,bullet 1 Char,body Char,b Char Char Char Char,b Char Char Char Char Char Char Char,b Char Char Char1,Body Char1 Char1 Char"/>
    <w:basedOn w:val="DefaultParagraphFont"/>
    <w:link w:val="ListParagraph"/>
    <w:uiPriority w:val="34"/>
    <w:rsid w:val="00625FA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qFormat/>
    <w:rsid w:val="00625FA2"/>
    <w:rPr>
      <w:i/>
      <w:iCs/>
    </w:rPr>
  </w:style>
  <w:style w:type="paragraph" w:styleId="CommentText">
    <w:name w:val="annotation text"/>
    <w:basedOn w:val="Normal"/>
    <w:link w:val="CommentTextChar"/>
    <w:uiPriority w:val="99"/>
    <w:rsid w:val="00625F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rsid w:val="00625FA2"/>
    <w:rPr>
      <w:rFonts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5FA2"/>
  </w:style>
  <w:style w:type="paragraph" w:styleId="NoSpacing">
    <w:name w:val="No Spacing"/>
    <w:link w:val="NoSpacingChar"/>
    <w:uiPriority w:val="1"/>
    <w:qFormat/>
    <w:rsid w:val="00625FA2"/>
    <w:pPr>
      <w:spacing w:after="0" w:line="240" w:lineRule="auto"/>
    </w:pPr>
    <w:rPr>
      <w:rFonts w:ascii="Calibri" w:eastAsia="Calibri" w:hAnsi="Calibri" w:cs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5FA2"/>
    <w:rPr>
      <w:rFonts w:ascii="Calibri" w:eastAsia="Calibri" w:hAnsi="Calibri" w:cs="Arial"/>
      <w:lang w:val="en-US"/>
    </w:rPr>
  </w:style>
  <w:style w:type="character" w:customStyle="1" w:styleId="ReviewtextChar">
    <w:name w:val="Review text Char"/>
    <w:basedOn w:val="DefaultParagraphFont"/>
    <w:link w:val="Reviewtext"/>
    <w:uiPriority w:val="99"/>
    <w:locked/>
    <w:rsid w:val="00625FA2"/>
    <w:rPr>
      <w:rFonts w:ascii="Garamond" w:hAnsi="Garamond" w:cs="Arial"/>
      <w:kern w:val="18"/>
    </w:rPr>
  </w:style>
  <w:style w:type="paragraph" w:customStyle="1" w:styleId="Reviewtext">
    <w:name w:val="Review text"/>
    <w:basedOn w:val="Normal"/>
    <w:link w:val="ReviewtextChar"/>
    <w:uiPriority w:val="99"/>
    <w:qFormat/>
    <w:rsid w:val="00625FA2"/>
    <w:pPr>
      <w:spacing w:after="120"/>
      <w:jc w:val="both"/>
    </w:pPr>
    <w:rPr>
      <w:rFonts w:ascii="Garamond" w:eastAsiaTheme="minorHAnsi" w:hAnsi="Garamond" w:cs="Arial"/>
      <w:kern w:val="18"/>
      <w:sz w:val="22"/>
      <w:szCs w:val="22"/>
      <w:lang w:val="en-GB"/>
    </w:rPr>
  </w:style>
  <w:style w:type="character" w:customStyle="1" w:styleId="ReviewTextChar0">
    <w:name w:val="Review Text Char"/>
    <w:basedOn w:val="DefaultParagraphFont"/>
    <w:link w:val="ReviewText0"/>
    <w:uiPriority w:val="99"/>
    <w:locked/>
    <w:rsid w:val="00625FA2"/>
    <w:rPr>
      <w:rFonts w:ascii="Garamond" w:hAnsi="Garamond" w:cs="Arial"/>
      <w:noProof/>
    </w:rPr>
  </w:style>
  <w:style w:type="paragraph" w:customStyle="1" w:styleId="ReviewText0">
    <w:name w:val="Review Text"/>
    <w:basedOn w:val="Normal"/>
    <w:link w:val="ReviewTextChar0"/>
    <w:uiPriority w:val="99"/>
    <w:qFormat/>
    <w:rsid w:val="00625FA2"/>
    <w:pPr>
      <w:jc w:val="both"/>
    </w:pPr>
    <w:rPr>
      <w:rFonts w:ascii="Garamond" w:eastAsiaTheme="minorHAnsi" w:hAnsi="Garamond" w:cs="Arial"/>
      <w:noProof/>
      <w:sz w:val="22"/>
      <w:szCs w:val="22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25FA2"/>
    <w:rPr>
      <w:rFonts w:ascii="Calibri" w:eastAsia="Calibri" w:hAnsi="Calibri" w:cs="Arial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25FA2"/>
    <w:rPr>
      <w:rFonts w:ascii="Calibri" w:eastAsia="Calibri" w:hAnsi="Calibri" w:cs="Arial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625F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5FA2"/>
    <w:rPr>
      <w:rFonts w:ascii="Cambria" w:hAnsi="Cambria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625FA2"/>
    <w:pPr>
      <w:pBdr>
        <w:bottom w:val="single" w:sz="8" w:space="4" w:color="4F81BD"/>
      </w:pBdr>
      <w:spacing w:after="300"/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val="en-GB"/>
    </w:rPr>
  </w:style>
  <w:style w:type="character" w:customStyle="1" w:styleId="TitleChar1">
    <w:name w:val="Title Char1"/>
    <w:basedOn w:val="DefaultParagraphFont"/>
    <w:uiPriority w:val="10"/>
    <w:rsid w:val="00625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Carattere1">
    <w:name w:val="Titolo Carattere1"/>
    <w:basedOn w:val="DefaultParagraphFont"/>
    <w:rsid w:val="00625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customStyle="1" w:styleId="Style1">
    <w:name w:val="Style1"/>
    <w:basedOn w:val="Header"/>
    <w:link w:val="Style1Char"/>
    <w:qFormat/>
    <w:rsid w:val="00625FA2"/>
    <w:pPr>
      <w:jc w:val="center"/>
    </w:pPr>
    <w:rPr>
      <w:rFonts w:ascii="Folio Md BT" w:hAnsi="Folio Md BT" w:cs="Arial"/>
      <w:sz w:val="18"/>
      <w:szCs w:val="18"/>
    </w:rPr>
  </w:style>
  <w:style w:type="character" w:customStyle="1" w:styleId="Style1Char">
    <w:name w:val="Style1 Char"/>
    <w:basedOn w:val="HeaderChar"/>
    <w:link w:val="Style1"/>
    <w:rsid w:val="00625FA2"/>
    <w:rPr>
      <w:rFonts w:ascii="Folio Md BT" w:eastAsia="Times New Roman" w:hAnsi="Folio Md BT" w:cs="Arial"/>
      <w:sz w:val="18"/>
      <w:szCs w:val="18"/>
      <w:lang w:val="en-US"/>
    </w:rPr>
  </w:style>
  <w:style w:type="paragraph" w:customStyle="1" w:styleId="Tab">
    <w:name w:val="Tab"/>
    <w:basedOn w:val="Normal"/>
    <w:link w:val="TabCarattere"/>
    <w:qFormat/>
    <w:rsid w:val="00625FA2"/>
    <w:pPr>
      <w:jc w:val="center"/>
    </w:pPr>
    <w:rPr>
      <w:rFonts w:asciiTheme="minorHAnsi" w:hAnsiTheme="minorHAnsi" w:cstheme="minorHAnsi"/>
      <w:noProof/>
      <w:sz w:val="18"/>
      <w:szCs w:val="18"/>
      <w:lang w:val="en-GB" w:eastAsia="it-IT"/>
    </w:rPr>
  </w:style>
  <w:style w:type="character" w:customStyle="1" w:styleId="TabCarattere">
    <w:name w:val="Tab Carattere"/>
    <w:basedOn w:val="DefaultParagraphFont"/>
    <w:link w:val="Tab"/>
    <w:rsid w:val="00625FA2"/>
    <w:rPr>
      <w:rFonts w:eastAsia="Times New Roman" w:cstheme="minorHAnsi"/>
      <w:noProof/>
      <w:sz w:val="18"/>
      <w:szCs w:val="18"/>
      <w:lang w:eastAsia="it-IT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5FA2"/>
    <w:rPr>
      <w:rFonts w:ascii="Calibri" w:eastAsia="Calibri" w:hAnsi="Calibri" w:cs="Arial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5FA2"/>
    <w:pPr>
      <w:spacing w:after="200"/>
    </w:pPr>
    <w:rPr>
      <w:rFonts w:ascii="Calibri" w:eastAsia="Calibri" w:hAnsi="Calibri" w:cs="Arial"/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625FA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SoggettocommentoCarattere1">
    <w:name w:val="Soggetto commento Carattere1"/>
    <w:basedOn w:val="CommentTextChar"/>
    <w:rsid w:val="00625FA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styleId="LightList-Accent5">
    <w:name w:val="Light List Accent 5"/>
    <w:basedOn w:val="TableNormal"/>
    <w:uiPriority w:val="61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Table3Deffects1">
    <w:name w:val="Table 3D effects 1"/>
    <w:basedOn w:val="TableNormal"/>
    <w:rsid w:val="00625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rsid w:val="00625FA2"/>
    <w:rPr>
      <w:vertAlign w:val="superscript"/>
    </w:rPr>
  </w:style>
  <w:style w:type="character" w:customStyle="1" w:styleId="sciname">
    <w:name w:val="sciname"/>
    <w:basedOn w:val="DefaultParagraphFont"/>
    <w:rsid w:val="0062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Ramsar\Asia Oceania</dc:creator>
  <cp:lastModifiedBy>Ramsar\Asia Oceania</cp:lastModifiedBy>
  <cp:revision>2</cp:revision>
  <dcterms:created xsi:type="dcterms:W3CDTF">2015-07-24T16:23:00Z</dcterms:created>
  <dcterms:modified xsi:type="dcterms:W3CDTF">2015-07-24T16:23:00Z</dcterms:modified>
</cp:coreProperties>
</file>