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1205D1" w14:textId="3C9C9633" w:rsidR="00C93A43" w:rsidRPr="00497BC0" w:rsidRDefault="00C93A43" w:rsidP="00C93A43">
      <w:pPr>
        <w:pStyle w:val="pstyleSection"/>
        <w:jc w:val="center"/>
        <w:rPr>
          <w:rStyle w:val="styleL2"/>
          <w:sz w:val="28"/>
          <w:szCs w:val="28"/>
        </w:rPr>
      </w:pPr>
      <w:r w:rsidRPr="00497BC0">
        <w:rPr>
          <w:rStyle w:val="styleL2"/>
          <w:sz w:val="28"/>
          <w:szCs w:val="28"/>
        </w:rPr>
        <w:t>Gwydir Wetlands Ramsar Site</w:t>
      </w:r>
    </w:p>
    <w:p w14:paraId="36B096C6" w14:textId="5775F7AB" w:rsidR="00B87238" w:rsidRPr="00497BC0" w:rsidRDefault="002E326F">
      <w:pPr>
        <w:pStyle w:val="pstyleSection"/>
      </w:pPr>
      <w:r w:rsidRPr="00497BC0">
        <w:rPr>
          <w:rStyle w:val="styleL2"/>
        </w:rPr>
        <w:t>6.1.1 Bibliographical references</w:t>
      </w:r>
      <w:r w:rsidR="00E4002D" w:rsidRPr="00497BC0">
        <w:rPr>
          <w:rStyle w:val="styleL2"/>
        </w:rPr>
        <w:t xml:space="preserve"> – </w:t>
      </w:r>
    </w:p>
    <w:p w14:paraId="2F9504E5" w14:textId="42F43D74" w:rsidR="00B87238" w:rsidRPr="00497BC0" w:rsidRDefault="00B87238">
      <w:pPr>
        <w:pStyle w:val="pstyleLabels"/>
      </w:pPr>
    </w:p>
    <w:tbl>
      <w:tblPr>
        <w:tblStyle w:val="myFieldTableStyle"/>
        <w:tblW w:w="0" w:type="auto"/>
        <w:tblInd w:w="-5" w:type="dxa"/>
        <w:tblLook w:val="04A0" w:firstRow="1" w:lastRow="0" w:firstColumn="1" w:lastColumn="0" w:noHBand="0" w:noVBand="1"/>
      </w:tblPr>
      <w:tblGrid>
        <w:gridCol w:w="137"/>
        <w:gridCol w:w="8888"/>
      </w:tblGrid>
      <w:tr w:rsidR="00B87238" w14:paraId="37DFE97E" w14:textId="77777777" w:rsidTr="433579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10" w:type="dxa"/>
            <w:tcBorders>
              <w:top w:val="single" w:sz="0" w:space="0" w:color="FFFFFF" w:themeColor="background1"/>
              <w:left w:val="single" w:sz="0" w:space="0" w:color="FFFFFF" w:themeColor="background1"/>
              <w:bottom w:val="single" w:sz="0" w:space="0" w:color="FFFFFF" w:themeColor="background1"/>
              <w:right w:val="single" w:sz="0" w:space="0" w:color="FFFFFF" w:themeColor="background1"/>
            </w:tcBorders>
            <w:shd w:val="clear" w:color="auto" w:fill="FFFFFF" w:themeFill="background1"/>
          </w:tcPr>
          <w:p w14:paraId="02E98C4D" w14:textId="77777777" w:rsidR="00B87238" w:rsidRPr="00497BC0" w:rsidRDefault="00B87238"/>
        </w:tc>
        <w:tc>
          <w:tcPr>
            <w:tcW w:w="9500" w:type="dxa"/>
          </w:tcPr>
          <w:p w14:paraId="4F414158" w14:textId="7FBD6C66" w:rsidR="00F4333C" w:rsidRPr="00497BC0" w:rsidRDefault="00F4333C" w:rsidP="00666DF2">
            <w:pPr>
              <w:rPr>
                <w:b/>
                <w:bCs/>
                <w:sz w:val="18"/>
                <w:szCs w:val="18"/>
                <w:u w:val="single"/>
              </w:rPr>
            </w:pPr>
            <w:r w:rsidRPr="00497BC0">
              <w:rPr>
                <w:b/>
                <w:bCs/>
                <w:sz w:val="18"/>
                <w:szCs w:val="18"/>
                <w:u w:val="single"/>
              </w:rPr>
              <w:t>Cited References</w:t>
            </w:r>
          </w:p>
          <w:p w14:paraId="46FF92AF" w14:textId="77777777" w:rsidR="004A295E" w:rsidRPr="00497BC0" w:rsidRDefault="004A295E" w:rsidP="004A295E">
            <w:r w:rsidRPr="00497BC0">
              <w:t>Bennett M and Green J 1993, Preliminary assessment of Gwydir Wetlands water needs, NSW Department of Water Resources, Technical Services Division, Sydney, NSW</w:t>
            </w:r>
          </w:p>
          <w:p w14:paraId="0699592F" w14:textId="77777777" w:rsidR="003828E9" w:rsidRPr="00497BC0" w:rsidRDefault="003828E9" w:rsidP="003828E9">
            <w:r w:rsidRPr="00497BC0">
              <w:t>Biosis Research 2008, Macquarie Marshes and Gwydir Wetlands archaeological project, Sydney, Report to Department of Environment and Climate Change NSW</w:t>
            </w:r>
          </w:p>
          <w:p w14:paraId="2067A896" w14:textId="1B78FA6D" w:rsidR="009F27F2" w:rsidRPr="00497BC0" w:rsidRDefault="009F27F2" w:rsidP="00E1240A">
            <w:r w:rsidRPr="00497BC0">
              <w:t>BOM (Bureau of Meteorology) (2012)</w:t>
            </w:r>
            <w:r w:rsidR="00323409" w:rsidRPr="00497BC0">
              <w:t>,</w:t>
            </w:r>
            <w:r w:rsidRPr="00497BC0">
              <w:t xml:space="preserve"> Australian Hydrological Geospatial Fabric (Geofabric): Topographic Drainage Divisions and River Regions – Murray-Darling Basin, Border Rivers Region. (</w:t>
            </w:r>
            <w:hyperlink r:id="rId11" w:history="1">
              <w:r w:rsidRPr="00497BC0">
                <w:t>http://www.bom.gov.au/water/geofabric/documents/BOM002_Map_Poster_A3_Web.pdf</w:t>
              </w:r>
            </w:hyperlink>
            <w:r w:rsidRPr="00497BC0">
              <w:t xml:space="preserve">). </w:t>
            </w:r>
          </w:p>
          <w:p w14:paraId="6904FF7B" w14:textId="77777777" w:rsidR="00E1240A" w:rsidRPr="00497BC0" w:rsidRDefault="00E1240A" w:rsidP="00E1240A">
            <w:r w:rsidRPr="00497BC0">
              <w:t xml:space="preserve">BOM (Bureau of Meteorology), Commonwealth Scientific and Industrial Research </w:t>
            </w:r>
            <w:proofErr w:type="spellStart"/>
            <w:r w:rsidRPr="00497BC0">
              <w:t>Organisation</w:t>
            </w:r>
            <w:proofErr w:type="spellEnd"/>
            <w:r w:rsidRPr="00497BC0">
              <w:t xml:space="preserve"> (CSIRO), 2020b. Climate Change in Australia: Projections for Australia’s NRM Regions. Commonwealth of Australia. Available at: &lt;https://www.climatechangeinaustralia.gov.au/en/projections-tools/regional-climate-change-explorer/clusters/&gt;. Last accessed 27 March 2022</w:t>
            </w:r>
          </w:p>
          <w:p w14:paraId="4FDA7B53" w14:textId="3E21D63D" w:rsidR="00D17D15" w:rsidRPr="00497BC0" w:rsidRDefault="00D17D15" w:rsidP="00E1240A">
            <w:r w:rsidRPr="00497BC0">
              <w:t xml:space="preserve">Burrell M., Petrovic J., Ali A., Nicholls D., Ching M, </w:t>
            </w:r>
            <w:proofErr w:type="spellStart"/>
            <w:r w:rsidRPr="00497BC0">
              <w:t>Oui</w:t>
            </w:r>
            <w:proofErr w:type="spellEnd"/>
            <w:r w:rsidRPr="00497BC0">
              <w:t xml:space="preserve"> X (2021)</w:t>
            </w:r>
            <w:r w:rsidR="00323409" w:rsidRPr="00497BC0">
              <w:t>,</w:t>
            </w:r>
            <w:r w:rsidRPr="00497BC0">
              <w:t xml:space="preserve"> General Purpose Water Accounting Report 2019–20: Gwydir Catchment, NSW Department of Planning, Industry and Environment.</w:t>
            </w:r>
          </w:p>
          <w:p w14:paraId="3D00836D" w14:textId="7337437A" w:rsidR="00256622" w:rsidRPr="00497BC0" w:rsidRDefault="00256622" w:rsidP="00E1240A">
            <w:r w:rsidRPr="00497BC0">
              <w:t>Callaghan, D. P. and Hughes, M. G. (2022). Assessing flood hazard changes using climate model forcing. Natural Hazards and Earth System Sciences, 22(6), 2459-2472. </w:t>
            </w:r>
            <w:hyperlink r:id="rId12" w:tgtFrame="_blank" w:history="1">
              <w:r w:rsidRPr="00497BC0">
                <w:rPr>
                  <w:rStyle w:val="Hyperlink"/>
                </w:rPr>
                <w:t>https://nhess.copernicus.org/articles/22/2459/2022/nhess-22-2459-2022.pdf</w:t>
              </w:r>
            </w:hyperlink>
          </w:p>
          <w:p w14:paraId="48EC1185" w14:textId="794DCD93" w:rsidR="00D17D15" w:rsidRPr="00497BC0" w:rsidRDefault="00D17D15" w:rsidP="00E1240A">
            <w:r w:rsidRPr="00497BC0">
              <w:t xml:space="preserve">CEWO </w:t>
            </w:r>
            <w:r w:rsidR="00E1240A" w:rsidRPr="00497BC0">
              <w:t xml:space="preserve">(Commonwealth Environmental Water Office) </w:t>
            </w:r>
            <w:r w:rsidRPr="00497BC0">
              <w:t>(2022a)</w:t>
            </w:r>
            <w:r w:rsidR="00323409" w:rsidRPr="00497BC0">
              <w:t>,</w:t>
            </w:r>
            <w:r w:rsidRPr="00497BC0">
              <w:t xml:space="preserve"> </w:t>
            </w:r>
            <w:r w:rsidRPr="00497BC0">
              <w:rPr>
                <w:lang w:val="en-AU"/>
              </w:rPr>
              <w:t xml:space="preserve">Gwydir </w:t>
            </w:r>
            <w:r w:rsidR="00CA3888" w:rsidRPr="00497BC0">
              <w:rPr>
                <w:lang w:val="en-AU"/>
              </w:rPr>
              <w:t>River Selected Area 2021–22 Annual Summary Report</w:t>
            </w:r>
            <w:r w:rsidRPr="00497BC0">
              <w:t xml:space="preserve">. Commonwealth Environmental Water Holder. Available online at: </w:t>
            </w:r>
            <w:r w:rsidR="007416EC" w:rsidRPr="00497BC0">
              <w:t>https://www.dcceew.gov.au/water/cewo/publications/gwydir-river-selected-area-2021-22-annual-summary-report</w:t>
            </w:r>
            <w:r w:rsidRPr="00497BC0">
              <w:t xml:space="preserve"> </w:t>
            </w:r>
          </w:p>
          <w:p w14:paraId="2368E6D9" w14:textId="22084C4A" w:rsidR="00D17D15" w:rsidRPr="00497BC0" w:rsidRDefault="00D17D15" w:rsidP="00E1240A">
            <w:r w:rsidRPr="00497BC0">
              <w:t xml:space="preserve">CEWO </w:t>
            </w:r>
            <w:r w:rsidR="00E1240A" w:rsidRPr="00497BC0">
              <w:t xml:space="preserve">(Commonwealth Environmental Water Office) </w:t>
            </w:r>
            <w:r w:rsidRPr="00497BC0">
              <w:t>(2022b)</w:t>
            </w:r>
            <w:r w:rsidR="00323409" w:rsidRPr="00497BC0">
              <w:t>,</w:t>
            </w:r>
            <w:r w:rsidRPr="00497BC0">
              <w:t xml:space="preserve"> Gwydir Valley update 2 – June 2022.  Commonwealth Environmental Water Holder. Available online at: cceew.gov.au/sites/default/files/documents/gwydir-river-valley-flow-update -2-2021-22 </w:t>
            </w:r>
          </w:p>
          <w:p w14:paraId="211A720A" w14:textId="22DD3E74" w:rsidR="00AB2291" w:rsidRPr="00497BC0" w:rsidRDefault="00AB2291" w:rsidP="00E1240A">
            <w:r w:rsidRPr="00497BC0">
              <w:t xml:space="preserve">CEWO (Commonwealth Environmental Water Office) (2023), </w:t>
            </w:r>
            <w:r w:rsidRPr="00497BC0">
              <w:rPr>
                <w:lang w:val="en-AU"/>
              </w:rPr>
              <w:t>Gwydir River Selected Area 2022–23 Annual Summary Report</w:t>
            </w:r>
            <w:r w:rsidRPr="00497BC0">
              <w:t xml:space="preserve">. Commonwealth Environmental Water Holder. </w:t>
            </w:r>
          </w:p>
          <w:p w14:paraId="4E5CC32E" w14:textId="77E4CDD6" w:rsidR="00D17D15" w:rsidRPr="00497BC0" w:rsidRDefault="00D17D15" w:rsidP="008D6E29">
            <w:r w:rsidRPr="00497BC0">
              <w:t>Dabovic, J., Dobbs, L., Byrne, G., &amp; Raine, A. (2019)</w:t>
            </w:r>
            <w:r w:rsidR="00323409" w:rsidRPr="00497BC0">
              <w:t>,</w:t>
            </w:r>
            <w:r w:rsidRPr="00497BC0">
              <w:t xml:space="preserve"> A new approach to </w:t>
            </w:r>
            <w:proofErr w:type="spellStart"/>
            <w:r w:rsidRPr="00497BC0">
              <w:t>prioritising</w:t>
            </w:r>
            <w:proofErr w:type="spellEnd"/>
            <w:r w:rsidRPr="00497BC0">
              <w:t xml:space="preserve"> groundwater dependent vegetation communities to inform groundwater management in New South Wales, Australia. </w:t>
            </w:r>
            <w:r w:rsidRPr="00497BC0">
              <w:rPr>
                <w:i/>
                <w:iCs/>
              </w:rPr>
              <w:t>Australian Journal of Botany</w:t>
            </w:r>
            <w:r w:rsidRPr="00497BC0">
              <w:t xml:space="preserve">, </w:t>
            </w:r>
            <w:r w:rsidRPr="00497BC0">
              <w:rPr>
                <w:i/>
                <w:iCs/>
              </w:rPr>
              <w:t>67</w:t>
            </w:r>
            <w:r w:rsidRPr="00497BC0">
              <w:t>(5), 397-413.</w:t>
            </w:r>
          </w:p>
          <w:p w14:paraId="792D4060" w14:textId="319B7074" w:rsidR="00545DF0" w:rsidRPr="00497BC0" w:rsidRDefault="00545DF0" w:rsidP="008D6E29">
            <w:r w:rsidRPr="00497BC0">
              <w:t>DCCEEW (</w:t>
            </w:r>
            <w:r w:rsidR="00D62121" w:rsidRPr="00497BC0">
              <w:t xml:space="preserve">NSW </w:t>
            </w:r>
            <w:r w:rsidRPr="00497BC0">
              <w:t xml:space="preserve">Department of </w:t>
            </w:r>
            <w:r w:rsidR="00A81EE4" w:rsidRPr="00497BC0">
              <w:t>Climate Change, Energy, Environment a</w:t>
            </w:r>
            <w:r w:rsidRPr="00497BC0">
              <w:t>nd Water). (2023), Gwydir Raft:</w:t>
            </w:r>
            <w:r w:rsidR="00A91AEF" w:rsidRPr="00497BC0">
              <w:t xml:space="preserve"> Flow path changes</w:t>
            </w:r>
            <w:r w:rsidR="008F7F49" w:rsidRPr="00497BC0">
              <w:t xml:space="preserve"> </w:t>
            </w:r>
            <w:r w:rsidR="00A91AEF" w:rsidRPr="00497BC0">
              <w:t>&amp; risks to delivering the Gwydir Reconnecting Watercourse Country Program &amp; ecological assets</w:t>
            </w:r>
            <w:r w:rsidR="00A05AAF" w:rsidRPr="00497BC0">
              <w:t xml:space="preserve">, </w:t>
            </w:r>
            <w:r w:rsidR="00D908D8" w:rsidRPr="00497BC0">
              <w:t>Biodiversity &amp; Conservation Division – Water for the Environment</w:t>
            </w:r>
            <w:r w:rsidR="006D3B36" w:rsidRPr="00497BC0">
              <w:t>.</w:t>
            </w:r>
          </w:p>
          <w:p w14:paraId="618DF18D" w14:textId="3D808F63" w:rsidR="001C763E" w:rsidRPr="00497BC0" w:rsidRDefault="00D62121" w:rsidP="008D6E29">
            <w:r w:rsidRPr="00497BC0">
              <w:t>D</w:t>
            </w:r>
            <w:r w:rsidR="001C763E" w:rsidRPr="00497BC0">
              <w:t xml:space="preserve">CCEEW </w:t>
            </w:r>
            <w:r w:rsidRPr="00497BC0">
              <w:t>(</w:t>
            </w:r>
            <w:r w:rsidR="001C763E" w:rsidRPr="00497BC0">
              <w:t>NSW Department of Climate Change, Energy, the Environment and Water</w:t>
            </w:r>
            <w:r w:rsidRPr="00497BC0">
              <w:t>).</w:t>
            </w:r>
            <w:r w:rsidR="001C763E" w:rsidRPr="00497BC0">
              <w:t xml:space="preserve"> </w:t>
            </w:r>
            <w:r w:rsidRPr="00497BC0">
              <w:t>(</w:t>
            </w:r>
            <w:r w:rsidR="001C763E" w:rsidRPr="00497BC0">
              <w:t>2024</w:t>
            </w:r>
            <w:r w:rsidR="009E48E3" w:rsidRPr="00497BC0">
              <w:t>a</w:t>
            </w:r>
            <w:r w:rsidRPr="00497BC0">
              <w:t>)</w:t>
            </w:r>
            <w:r w:rsidR="001C763E" w:rsidRPr="00497BC0">
              <w:t xml:space="preserve">, Vegetation surveys and mapping of the </w:t>
            </w:r>
            <w:proofErr w:type="spellStart"/>
            <w:r w:rsidR="001C763E" w:rsidRPr="00497BC0">
              <w:t>Crinolyn</w:t>
            </w:r>
            <w:proofErr w:type="spellEnd"/>
            <w:r w:rsidR="001C763E" w:rsidRPr="00497BC0">
              <w:t xml:space="preserve"> and Windella Ramsar sites of the Gwydir wetlands 2023, accessed from The Sharing and Enabling Environmental Data Portal [https://datasets.seed.nsw.gov.au/dataset/6a3b6fd4-c758-4387-b163-081653acd84a</w:t>
            </w:r>
          </w:p>
          <w:p w14:paraId="6D344261" w14:textId="63C29EA1" w:rsidR="009E48E3" w:rsidRPr="00497BC0" w:rsidRDefault="009E48E3" w:rsidP="008D6E29">
            <w:r w:rsidRPr="00497BC0">
              <w:t>DCCEEW (NSW Department of Climate Change, Energy, the Environment and Water). (2024b), NARCliM2.0 climate projections,</w:t>
            </w:r>
            <w:r w:rsidR="00EF76D3" w:rsidRPr="00497BC0">
              <w:t xml:space="preserve"> https://www.climatechange.environment.nsw.gov.au/projections-map</w:t>
            </w:r>
          </w:p>
          <w:p w14:paraId="4AD12A9D" w14:textId="55DD5D89" w:rsidR="00D17D15" w:rsidRPr="00497BC0" w:rsidRDefault="00E1240A" w:rsidP="00E1240A">
            <w:r w:rsidRPr="00497BC0">
              <w:lastRenderedPageBreak/>
              <w:t>DECCW (</w:t>
            </w:r>
            <w:r w:rsidR="00D17D15" w:rsidRPr="00497BC0">
              <w:t>Department of Environment, Climate Change and Water</w:t>
            </w:r>
            <w:r w:rsidRPr="00497BC0">
              <w:t>)</w:t>
            </w:r>
            <w:r w:rsidR="004A295E" w:rsidRPr="00497BC0">
              <w:t xml:space="preserve"> </w:t>
            </w:r>
            <w:r w:rsidRPr="00497BC0">
              <w:t>(</w:t>
            </w:r>
            <w:r w:rsidR="00D17D15" w:rsidRPr="00497BC0">
              <w:t>2011</w:t>
            </w:r>
            <w:r w:rsidRPr="00497BC0">
              <w:t>),</w:t>
            </w:r>
            <w:r w:rsidR="00D17D15" w:rsidRPr="00497BC0">
              <w:t xml:space="preserve"> Gwydir Wetlands Adaptive Environmental Management Plan: Synthesis of information projects and actions.  DECCW, Sydney.</w:t>
            </w:r>
          </w:p>
          <w:p w14:paraId="1B1F3111" w14:textId="1500A5C8" w:rsidR="00880C0D" w:rsidRPr="00497BC0" w:rsidRDefault="00880C0D" w:rsidP="00E1240A">
            <w:pPr>
              <w:rPr>
                <w:rFonts w:eastAsia="Segoe UI"/>
              </w:rPr>
            </w:pPr>
            <w:r w:rsidRPr="00497BC0">
              <w:t>Department of Planning, Industry and Environment (DPIE) (2020</w:t>
            </w:r>
            <w:r w:rsidR="008B1855" w:rsidRPr="00497BC0">
              <w:t>a</w:t>
            </w:r>
            <w:r w:rsidRPr="00497BC0">
              <w:t xml:space="preserve">) Gwydir Long Term Water Plan: Part A –Catchment- </w:t>
            </w:r>
            <w:hyperlink r:id="rId13" w:history="1">
              <w:r w:rsidRPr="00497BC0">
                <w:rPr>
                  <w:rStyle w:val="Hyperlink"/>
                  <w:rFonts w:eastAsia="Segoe UI"/>
                </w:rPr>
                <w:t>https://www.environment.nsw.gov.au/-/media/OEH/Corporate-Site/Documents/Water/Water-for-the-environment/long-term-water-plans/gwydir-long-term-water-plan-part-a-catchment-200083.pdf</w:t>
              </w:r>
            </w:hyperlink>
            <w:r w:rsidRPr="00497BC0">
              <w:t xml:space="preserve">; </w:t>
            </w:r>
            <w:r w:rsidRPr="00497BC0">
              <w:rPr>
                <w:rStyle w:val="Hyperlink"/>
                <w:rFonts w:eastAsia="Segoe UI"/>
              </w:rPr>
              <w:t xml:space="preserve">Part B – Planning Units - </w:t>
            </w:r>
            <w:hyperlink r:id="rId14" w:history="1">
              <w:r w:rsidRPr="00497BC0">
                <w:rPr>
                  <w:rStyle w:val="Hyperlink"/>
                  <w:rFonts w:eastAsia="Segoe UI"/>
                </w:rPr>
                <w:t>https://www.environment.nsw.gov.au/-/media/OEH/Corporate-Site/Documents/Water/Water-for-the-environment/long-term-water-plans/gwydir-long-term-water-plan-part-b-planning-units-200084.pdf</w:t>
              </w:r>
            </w:hyperlink>
          </w:p>
          <w:p w14:paraId="700D0648" w14:textId="164ED132" w:rsidR="00D17D15" w:rsidRPr="00497BC0" w:rsidRDefault="00D17D15" w:rsidP="00E1240A">
            <w:r w:rsidRPr="00497BC0">
              <w:t>DPIE</w:t>
            </w:r>
            <w:r w:rsidR="00E1240A" w:rsidRPr="00497BC0">
              <w:t xml:space="preserve"> (Department of Planning, Industry and Environment) (</w:t>
            </w:r>
            <w:r w:rsidRPr="00497BC0">
              <w:t>2020b</w:t>
            </w:r>
            <w:r w:rsidR="00E1240A" w:rsidRPr="00497BC0">
              <w:t>)</w:t>
            </w:r>
            <w:r w:rsidR="00323409" w:rsidRPr="00497BC0">
              <w:t>,</w:t>
            </w:r>
            <w:r w:rsidRPr="00497BC0">
              <w:t xml:space="preserve"> The Basin Plan 2012, Schedule 12, Matter 12 - NSW 2020 Five-yearly Matter 12 Report. </w:t>
            </w:r>
          </w:p>
          <w:p w14:paraId="2439D067" w14:textId="7C505C38" w:rsidR="00D17D15" w:rsidRPr="00497BC0" w:rsidRDefault="00D17D15" w:rsidP="008D6E29">
            <w:r w:rsidRPr="00497BC0">
              <w:t xml:space="preserve">Foster, </w:t>
            </w:r>
            <w:r w:rsidR="00E1240A" w:rsidRPr="00497BC0">
              <w:t>N</w:t>
            </w:r>
            <w:r w:rsidRPr="00497BC0">
              <w:t>. (2009)</w:t>
            </w:r>
            <w:r w:rsidR="00323409" w:rsidRPr="00497BC0">
              <w:t>,</w:t>
            </w:r>
            <w:r w:rsidRPr="00497BC0">
              <w:t xml:space="preserve"> A pilot study to identify the Groundwater Dependent Terrestrial Vegetation in the Lower Gwydir and Gingham Watercourse. NSW DPI- Office of Water, Australia.</w:t>
            </w:r>
          </w:p>
          <w:p w14:paraId="2D776594" w14:textId="285A2F08" w:rsidR="00D17D15" w:rsidRPr="00497BC0" w:rsidRDefault="00D17D15" w:rsidP="00E1240A">
            <w:r w:rsidRPr="00497BC0">
              <w:t xml:space="preserve">Holmes, S., Spiers, S., Berney, P., H. Rose. </w:t>
            </w:r>
            <w:r w:rsidR="00E1240A" w:rsidRPr="00497BC0">
              <w:t>(</w:t>
            </w:r>
            <w:r w:rsidRPr="00497BC0">
              <w:t>2009</w:t>
            </w:r>
            <w:r w:rsidR="00E1240A" w:rsidRPr="00497BC0">
              <w:t>)</w:t>
            </w:r>
            <w:r w:rsidR="00323409" w:rsidRPr="00497BC0">
              <w:t>,</w:t>
            </w:r>
            <w:r w:rsidRPr="00497BC0">
              <w:t xml:space="preserve"> The Gwydir Wetlands and Macquarie Marshes:  </w:t>
            </w:r>
            <w:proofErr w:type="gramStart"/>
            <w:r w:rsidRPr="00497BC0">
              <w:t>Guide lines</w:t>
            </w:r>
            <w:proofErr w:type="gramEnd"/>
            <w:r w:rsidRPr="00497BC0">
              <w:t xml:space="preserve"> for grazing in the Gwydir Wetlands and Macquarie Marshes. </w:t>
            </w:r>
            <w:hyperlink r:id="rId15" w:history="1">
              <w:r w:rsidRPr="00497BC0">
                <w:rPr>
                  <w:rStyle w:val="Hyperlink"/>
                </w:rPr>
                <w:t>https://www.dpi.nsw.gov.au/__data/assets/pdf_file/0011/299108/Guidelines-for-grazing-in-the-gwydir-wetlands-and-macquarie-marshes-section-3.pdf</w:t>
              </w:r>
            </w:hyperlink>
          </w:p>
          <w:p w14:paraId="47F640F6" w14:textId="3C14EF17" w:rsidR="00F4333C" w:rsidRPr="00497BC0" w:rsidRDefault="00D17D15" w:rsidP="00E1240A">
            <w:r w:rsidRPr="00497BC0">
              <w:t xml:space="preserve">Interim Biogeographic </w:t>
            </w:r>
            <w:proofErr w:type="spellStart"/>
            <w:r w:rsidRPr="00497BC0">
              <w:t>Regionalisation</w:t>
            </w:r>
            <w:proofErr w:type="spellEnd"/>
            <w:r w:rsidRPr="00497BC0">
              <w:t xml:space="preserve"> for Australia, Version 7 – Darling Riverine Plains. </w:t>
            </w:r>
            <w:hyperlink r:id="rId16" w:history="1">
              <w:r w:rsidRPr="00497BC0">
                <w:t>https://www.environment.gov.au/land/nrs/science/ibra/australias-bioregions-maps</w:t>
              </w:r>
            </w:hyperlink>
            <w:r w:rsidRPr="00497BC0">
              <w:t xml:space="preserve"> </w:t>
            </w:r>
            <w:r w:rsidR="00F4333C" w:rsidRPr="00497BC0">
              <w:t>Other Resources</w:t>
            </w:r>
          </w:p>
          <w:p w14:paraId="62796359" w14:textId="0AE6B84B" w:rsidR="00D17D15" w:rsidRPr="00497BC0" w:rsidRDefault="00D17D15" w:rsidP="00E1240A">
            <w:r w:rsidRPr="00497BC0">
              <w:t>Keyte, P.A. (1994)</w:t>
            </w:r>
            <w:r w:rsidR="00323409" w:rsidRPr="00497BC0">
              <w:t>,</w:t>
            </w:r>
            <w:r w:rsidRPr="00497BC0">
              <w:t xml:space="preserve"> Lower Gwydir Wetland Plan of Management – 1994 -1997. Report to the NSW Department of Water Resources for the Lower Gwydir Wetland Steering Committee. Sydney. </w:t>
            </w:r>
          </w:p>
          <w:p w14:paraId="65E53F25" w14:textId="27632C4B" w:rsidR="00D17D15" w:rsidRPr="00497BC0" w:rsidRDefault="00D17D15" w:rsidP="008D6E29">
            <w:proofErr w:type="spellStart"/>
            <w:r w:rsidRPr="00497BC0">
              <w:t>Lanceman</w:t>
            </w:r>
            <w:proofErr w:type="spellEnd"/>
            <w:r w:rsidRPr="00497BC0">
              <w:t xml:space="preserve">, D. </w:t>
            </w:r>
            <w:r w:rsidR="00E1240A" w:rsidRPr="00497BC0">
              <w:t>(</w:t>
            </w:r>
            <w:r w:rsidRPr="00497BC0">
              <w:t>2021</w:t>
            </w:r>
            <w:r w:rsidR="00E1240A" w:rsidRPr="00497BC0">
              <w:t>)</w:t>
            </w:r>
            <w:r w:rsidR="00323409" w:rsidRPr="00497BC0">
              <w:t>,</w:t>
            </w:r>
            <w:r w:rsidRPr="00497BC0">
              <w:t xml:space="preserve"> </w:t>
            </w:r>
            <w:proofErr w:type="spellStart"/>
            <w:r w:rsidRPr="00497BC0">
              <w:t>Standardising</w:t>
            </w:r>
            <w:proofErr w:type="spellEnd"/>
            <w:r w:rsidRPr="00497BC0">
              <w:t xml:space="preserve"> wetland assessment: a case study of the Great </w:t>
            </w:r>
            <w:proofErr w:type="spellStart"/>
            <w:r w:rsidRPr="00497BC0">
              <w:t>Cumbung</w:t>
            </w:r>
            <w:proofErr w:type="spellEnd"/>
            <w:r w:rsidRPr="00497BC0">
              <w:t xml:space="preserve"> Swamp ecosystem. </w:t>
            </w:r>
            <w:proofErr w:type="spellStart"/>
            <w:r w:rsidRPr="00497BC0">
              <w:t>Honours</w:t>
            </w:r>
            <w:proofErr w:type="spellEnd"/>
            <w:r w:rsidRPr="00497BC0">
              <w:t xml:space="preserve"> thesis (unpublished). University of New South Wales.</w:t>
            </w:r>
          </w:p>
          <w:p w14:paraId="26B46B46" w14:textId="22ABB3A5" w:rsidR="00D17D15" w:rsidRPr="00497BC0" w:rsidRDefault="00D17D15" w:rsidP="00E1240A">
            <w:r w:rsidRPr="00497BC0">
              <w:t xml:space="preserve">Mawhinney W </w:t>
            </w:r>
            <w:r w:rsidR="00E1240A" w:rsidRPr="00497BC0">
              <w:t>(</w:t>
            </w:r>
            <w:r w:rsidRPr="00497BC0">
              <w:t>2005</w:t>
            </w:r>
            <w:r w:rsidR="00E1240A" w:rsidRPr="00497BC0">
              <w:t>),</w:t>
            </w:r>
            <w:r w:rsidRPr="00497BC0">
              <w:t xml:space="preserve"> Water quality in the Gwydir Catchment 2003–2004, NSW Department of Natural Resources, Sydney.</w:t>
            </w:r>
          </w:p>
          <w:p w14:paraId="7284276E" w14:textId="38D4F3F3" w:rsidR="00D17D15" w:rsidRPr="00497BC0" w:rsidRDefault="00D17D15" w:rsidP="00E1240A">
            <w:r w:rsidRPr="00497BC0">
              <w:t>McCosker R.O. and Duggin J.A. (1993)</w:t>
            </w:r>
            <w:r w:rsidR="00323409" w:rsidRPr="00497BC0">
              <w:t>,</w:t>
            </w:r>
            <w:r w:rsidRPr="00497BC0">
              <w:t xml:space="preserve"> Gingham Watercourse Management Plan Final Report. Department of Ecosystem Management University of New England, Armidale. </w:t>
            </w:r>
          </w:p>
          <w:p w14:paraId="6DD559CF" w14:textId="6A4A1BF5" w:rsidR="00D17D15" w:rsidRPr="00497BC0" w:rsidRDefault="00D17D15" w:rsidP="008D6E29">
            <w:r w:rsidRPr="00497BC0">
              <w:t xml:space="preserve">NSW OEH </w:t>
            </w:r>
            <w:r w:rsidR="008D6E29" w:rsidRPr="00497BC0">
              <w:t xml:space="preserve">(NSW Office of Environment and Heritage) </w:t>
            </w:r>
            <w:r w:rsidRPr="00497BC0">
              <w:t>(2017)</w:t>
            </w:r>
            <w:r w:rsidR="00323409" w:rsidRPr="00497BC0">
              <w:t>,</w:t>
            </w:r>
            <w:r w:rsidRPr="00497BC0">
              <w:t xml:space="preserve"> </w:t>
            </w:r>
            <w:proofErr w:type="spellStart"/>
            <w:r w:rsidRPr="00497BC0">
              <w:t>Coolibah</w:t>
            </w:r>
            <w:proofErr w:type="spellEnd"/>
            <w:r w:rsidRPr="00497BC0">
              <w:t xml:space="preserve">-Black Box Woodland in the Darling Riverine Plains, Brigalow Belt South, Cobar Peneplain and </w:t>
            </w:r>
            <w:proofErr w:type="spellStart"/>
            <w:r w:rsidRPr="00497BC0">
              <w:t>Mulga</w:t>
            </w:r>
            <w:proofErr w:type="spellEnd"/>
            <w:r w:rsidRPr="00497BC0">
              <w:t xml:space="preserve"> Lands Bioregions – profile </w:t>
            </w:r>
            <w:hyperlink r:id="rId17" w:history="1">
              <w:r w:rsidRPr="00497BC0">
                <w:t>https://www.environment.nsw.gov.au/threatenedspeciesapp/profile.aspx</w:t>
              </w:r>
            </w:hyperlink>
            <w:r w:rsidRPr="00497BC0">
              <w:t xml:space="preserve"> </w:t>
            </w:r>
          </w:p>
          <w:p w14:paraId="37C5DE89" w14:textId="4708ECA5" w:rsidR="00E1240A" w:rsidRPr="00497BC0" w:rsidRDefault="00E1240A" w:rsidP="00E1240A">
            <w:r w:rsidRPr="00497BC0">
              <w:t xml:space="preserve">NSW OEH </w:t>
            </w:r>
            <w:r w:rsidR="008D6E29" w:rsidRPr="00497BC0">
              <w:t xml:space="preserve">(NSW Office of Environment and Heritage) </w:t>
            </w:r>
            <w:r w:rsidRPr="00497BC0">
              <w:t>(2014)</w:t>
            </w:r>
            <w:r w:rsidR="00323409" w:rsidRPr="00497BC0">
              <w:t>,</w:t>
            </w:r>
            <w:r w:rsidRPr="00497BC0">
              <w:t xml:space="preserve"> Statement of management intent: Gwydir Wetlands State Conservation Area. NSW National Parks and Wildlife Service</w:t>
            </w:r>
          </w:p>
          <w:p w14:paraId="3CF6F002" w14:textId="029A3FFE" w:rsidR="00E1240A" w:rsidRPr="00497BC0" w:rsidRDefault="00E1240A" w:rsidP="00E1240A">
            <w:r w:rsidRPr="00497BC0">
              <w:t>Ralph, T., Farebrother, W. &amp; Larkin, Z. (2020)</w:t>
            </w:r>
            <w:r w:rsidR="00323409" w:rsidRPr="00497BC0">
              <w:t>,</w:t>
            </w:r>
            <w:r w:rsidRPr="00497BC0">
              <w:t xml:space="preserve"> Gwydir wetlands geomorphology and channel connectivity research project – final report. Department of Earth and Environmental Sciences, Macquarie University. </w:t>
            </w:r>
          </w:p>
          <w:p w14:paraId="68624614" w14:textId="7BBAE5AD" w:rsidR="00E1240A" w:rsidRPr="00497BC0" w:rsidRDefault="00E1240A" w:rsidP="00E1240A">
            <w:proofErr w:type="spellStart"/>
            <w:r w:rsidRPr="00497BC0">
              <w:t>Siebentritt</w:t>
            </w:r>
            <w:proofErr w:type="spellEnd"/>
            <w:r w:rsidRPr="00497BC0">
              <w:t>, M.A. (1999)</w:t>
            </w:r>
            <w:r w:rsidR="00323409" w:rsidRPr="00497BC0">
              <w:t>,</w:t>
            </w:r>
            <w:r w:rsidRPr="00497BC0">
              <w:t xml:space="preserve"> Fish and the Lower Gwydir Floodplain. Wetland Care Australia, Berri, South Australia.</w:t>
            </w:r>
          </w:p>
          <w:p w14:paraId="1D2766CD" w14:textId="74FA7DAA" w:rsidR="00E1240A" w:rsidRPr="00497BC0" w:rsidRDefault="00E1240A" w:rsidP="00E1240A">
            <w:r w:rsidRPr="00497BC0">
              <w:t>Spencer J.A. (2010), Historical records of waterbirds and fish populations in the Gwydir wetlands, final report for the NSW Wetland Recovery Program, Department of Environment and Climate Change NSW, Sydney.</w:t>
            </w:r>
          </w:p>
          <w:p w14:paraId="00134591" w14:textId="30143A98" w:rsidR="00D17D15" w:rsidRPr="00497BC0" w:rsidRDefault="00E1240A" w:rsidP="00E1240A">
            <w:r w:rsidRPr="00497BC0">
              <w:t>Spencer J.A., Heagney E.C. and Porter J.L. (2010), Final report on the Gwydir waterbird and fish habitat study, NSW Wetland Recovery Program, Department of Environment and Climate Change NSW, Sydney.</w:t>
            </w:r>
          </w:p>
          <w:p w14:paraId="4306B996" w14:textId="35C60198" w:rsidR="00D17D15" w:rsidRPr="00497BC0" w:rsidRDefault="00E1240A" w:rsidP="00E1240A">
            <w:pPr>
              <w:rPr>
                <w:u w:val="single"/>
              </w:rPr>
            </w:pPr>
            <w:r w:rsidRPr="00497BC0">
              <w:rPr>
                <w:u w:val="single"/>
              </w:rPr>
              <w:t>Other informing references</w:t>
            </w:r>
          </w:p>
          <w:p w14:paraId="3A70983D" w14:textId="55A8CE11" w:rsidR="00666DF2" w:rsidRPr="00497BC0" w:rsidRDefault="00666DF2" w:rsidP="00E1240A">
            <w:r w:rsidRPr="00497BC0">
              <w:lastRenderedPageBreak/>
              <w:t xml:space="preserve">BOM (Bureau of Meteorology), Commonwealth Scientific and Industrial Research </w:t>
            </w:r>
            <w:proofErr w:type="spellStart"/>
            <w:r w:rsidRPr="00497BC0">
              <w:t>Organisation</w:t>
            </w:r>
            <w:proofErr w:type="spellEnd"/>
            <w:r w:rsidRPr="00497BC0">
              <w:t xml:space="preserve"> (CSIRO), 2020a. State of the Climate 2020. Commonwealth of Australia.</w:t>
            </w:r>
          </w:p>
          <w:p w14:paraId="1E88E4C1" w14:textId="13E74F12" w:rsidR="00666DF2" w:rsidRPr="00497BC0" w:rsidRDefault="00666DF2" w:rsidP="00E1240A">
            <w:r w:rsidRPr="00497BC0">
              <w:t>Bowen, S</w:t>
            </w:r>
            <w:r w:rsidR="00F74D57" w:rsidRPr="00497BC0">
              <w:t>.</w:t>
            </w:r>
            <w:r w:rsidRPr="00497BC0">
              <w:t xml:space="preserve"> &amp; Simpson, S</w:t>
            </w:r>
            <w:r w:rsidR="00F74D57" w:rsidRPr="00497BC0">
              <w:t>.</w:t>
            </w:r>
            <w:r w:rsidRPr="00497BC0">
              <w:t xml:space="preserve"> </w:t>
            </w:r>
            <w:r w:rsidR="008B6199" w:rsidRPr="00497BC0">
              <w:t>(</w:t>
            </w:r>
            <w:r w:rsidRPr="00497BC0">
              <w:t>2010</w:t>
            </w:r>
            <w:r w:rsidR="008B6199" w:rsidRPr="00497BC0">
              <w:t>)</w:t>
            </w:r>
            <w:r w:rsidRPr="00497BC0">
              <w:t>, Changes in extent and condition of floodplain wetland vegetation communities in the Gwydir Wetlands and floodplain 1996–2009, Department of Environment and Climate Change, Sydney.</w:t>
            </w:r>
          </w:p>
          <w:p w14:paraId="04BC86B3" w14:textId="3A80E3F8" w:rsidR="00666DF2" w:rsidRPr="00497BC0" w:rsidRDefault="00666DF2" w:rsidP="00E1240A">
            <w:r w:rsidRPr="00497BC0">
              <w:t>Bowen S, Simpson S.L., Thomas, R.T. and Spencer J.A. (2012)</w:t>
            </w:r>
            <w:r w:rsidR="00323409" w:rsidRPr="00497BC0">
              <w:t>,</w:t>
            </w:r>
            <w:r w:rsidRPr="00497BC0">
              <w:t xml:space="preserve"> Defining the ecological assets of the Gwydir Wetlands. Report for the Healthy Floodplains Project. Rivers and Wetlands Unit, NSW Office of Environment and Heritage.</w:t>
            </w:r>
          </w:p>
          <w:p w14:paraId="4F88388C" w14:textId="58AD39A7" w:rsidR="00666DF2" w:rsidRPr="00497BC0" w:rsidRDefault="00666DF2" w:rsidP="00E1240A">
            <w:bookmarkStart w:id="0" w:name="_Hlk507414083"/>
            <w:r w:rsidRPr="00497BC0">
              <w:t xml:space="preserve">Bowen S. </w:t>
            </w:r>
            <w:r w:rsidR="008B6199" w:rsidRPr="00497BC0">
              <w:t>(</w:t>
            </w:r>
            <w:r w:rsidRPr="00497BC0">
              <w:t>2016</w:t>
            </w:r>
            <w:r w:rsidR="008B6199" w:rsidRPr="00497BC0">
              <w:t>),</w:t>
            </w:r>
            <w:r w:rsidRPr="00497BC0">
              <w:t xml:space="preserve"> Environmental Flow Monitoring Program, Methods for survey and monitoring of flood dependent vegetation communities. NSW New South Wales Office of Environment and Heritage. </w:t>
            </w:r>
          </w:p>
          <w:p w14:paraId="37EE438D" w14:textId="2D110190" w:rsidR="00666DF2" w:rsidRPr="00497BC0" w:rsidRDefault="00666DF2" w:rsidP="00E1240A">
            <w:r w:rsidRPr="00497BC0">
              <w:t xml:space="preserve">Bowen, S., Humphries, J., Honeysett, J., Simpson, S.L., Berney P., Kuo, W., Preston, D. Albertson, D.A, and Powell, S.  </w:t>
            </w:r>
            <w:r w:rsidR="008B6199" w:rsidRPr="00497BC0">
              <w:t>(</w:t>
            </w:r>
            <w:r w:rsidRPr="00497BC0">
              <w:t>2018</w:t>
            </w:r>
            <w:r w:rsidR="008B6199" w:rsidRPr="00497BC0">
              <w:t>),</w:t>
            </w:r>
            <w:r w:rsidRPr="00497BC0">
              <w:t xml:space="preserve"> Monitoring the condition of water-dependent vegetation communities of the Gwydir Wetlands 2008-2017. NSW OEH Healthy Inland Wetlands and Environmental Water Program, NSW Office of Environment and Heritage, Sydney.</w:t>
            </w:r>
          </w:p>
          <w:p w14:paraId="4AA25941" w14:textId="1126B36E" w:rsidR="00666DF2" w:rsidRPr="00497BC0" w:rsidRDefault="00666DF2" w:rsidP="00E1240A">
            <w:r w:rsidRPr="00497BC0">
              <w:t>Braithwaite</w:t>
            </w:r>
            <w:bookmarkEnd w:id="0"/>
            <w:r w:rsidRPr="00497BC0">
              <w:t>, L.W., Maher, M.T., Briggs, S.V. and Parker, B.S. (1985)</w:t>
            </w:r>
            <w:r w:rsidR="00323409" w:rsidRPr="00497BC0">
              <w:t>,</w:t>
            </w:r>
            <w:r w:rsidRPr="00497BC0">
              <w:t xml:space="preserve"> An aerial survey of wetland bird fauna in eastern Australia. October 1983. CSIRO Division of Wildlife and Rangelands Research Technical Memorandum No. 21.</w:t>
            </w:r>
          </w:p>
          <w:p w14:paraId="67A75154" w14:textId="42AF0EEA" w:rsidR="00013DD0" w:rsidRPr="00497BC0" w:rsidRDefault="00013DD0" w:rsidP="00E1240A">
            <w:r w:rsidRPr="00497BC0">
              <w:t>Bravery, J.A. (1970). The birds of Atherton Shire, Queensland. Emu. 70:49-63.</w:t>
            </w:r>
          </w:p>
          <w:p w14:paraId="5146F511" w14:textId="0F9821DB" w:rsidR="00666DF2" w:rsidRPr="00497BC0" w:rsidRDefault="00666DF2" w:rsidP="00E1240A">
            <w:r w:rsidRPr="00497BC0">
              <w:t>Central West CMA</w:t>
            </w:r>
            <w:r w:rsidR="008B6199" w:rsidRPr="00497BC0">
              <w:t xml:space="preserve"> (Catchment Management Authority)</w:t>
            </w:r>
            <w:r w:rsidRPr="00497BC0">
              <w:t xml:space="preserve"> </w:t>
            </w:r>
            <w:r w:rsidR="008B6199" w:rsidRPr="00497BC0">
              <w:t>(</w:t>
            </w:r>
            <w:r w:rsidRPr="00497BC0">
              <w:t>2009</w:t>
            </w:r>
            <w:r w:rsidR="008B6199" w:rsidRPr="00497BC0">
              <w:t>)</w:t>
            </w:r>
            <w:r w:rsidRPr="00497BC0">
              <w:t xml:space="preserve">. The Distribution and Management of </w:t>
            </w:r>
            <w:proofErr w:type="spellStart"/>
            <w:r w:rsidRPr="00497BC0">
              <w:t>Lippia</w:t>
            </w:r>
            <w:proofErr w:type="spellEnd"/>
            <w:r w:rsidRPr="00497BC0">
              <w:t xml:space="preserve"> in the Macquarie Marshes and Gwydir Wetlands Final Report February 2009</w:t>
            </w:r>
          </w:p>
          <w:p w14:paraId="19820C3D" w14:textId="7A00CC3A" w:rsidR="00666DF2" w:rsidRPr="00497BC0" w:rsidRDefault="00666DF2" w:rsidP="00E1240A">
            <w:r w:rsidRPr="00497BC0">
              <w:t xml:space="preserve">CEWO </w:t>
            </w:r>
            <w:r w:rsidR="008B6199" w:rsidRPr="00497BC0">
              <w:t xml:space="preserve">(Commonwealth Environmental Water Office) </w:t>
            </w:r>
            <w:r w:rsidRPr="00497BC0">
              <w:t>2014</w:t>
            </w:r>
            <w:r w:rsidR="00323409" w:rsidRPr="00497BC0">
              <w:t>,</w:t>
            </w:r>
            <w:r w:rsidRPr="00497BC0">
              <w:t xml:space="preserve"> Commonwealth Environmental Water Office Long Term Intervention Monitoring Project Gwydir River System Selected Area, Commonwealth of Australia 2014’</w:t>
            </w:r>
          </w:p>
          <w:p w14:paraId="4548DD90" w14:textId="0BA7B719" w:rsidR="0068365B" w:rsidRPr="00497BC0" w:rsidRDefault="0068365B" w:rsidP="00E1240A">
            <w:r w:rsidRPr="00497BC0">
              <w:t xml:space="preserve">CEWO </w:t>
            </w:r>
            <w:r w:rsidR="008B6199" w:rsidRPr="00497BC0">
              <w:t xml:space="preserve">(Commonwealth Environmental Water Office) </w:t>
            </w:r>
            <w:r w:rsidRPr="00497BC0">
              <w:t>(2020)</w:t>
            </w:r>
            <w:r w:rsidR="00323409" w:rsidRPr="00497BC0">
              <w:t>,</w:t>
            </w:r>
            <w:r w:rsidRPr="00497BC0">
              <w:t xml:space="preserve"> Commonwealth Environmental Water Office Monitoring, Evaluation and Research Program: Gwydir River Selected Area 2019-20 Annual Summary Report, Commonwealth of Australia 2020.</w:t>
            </w:r>
          </w:p>
          <w:p w14:paraId="6F724BBD" w14:textId="53BAAECC" w:rsidR="00E71E2D" w:rsidRPr="00497BC0" w:rsidRDefault="00E71E2D" w:rsidP="00E1240A">
            <w:r w:rsidRPr="00497BC0">
              <w:t>Commonwealth of Australia (2011)</w:t>
            </w:r>
            <w:r w:rsidR="00323409" w:rsidRPr="00497BC0">
              <w:t>,</w:t>
            </w:r>
            <w:r w:rsidRPr="00497BC0">
              <w:t xml:space="preserve"> Approved Conservation Advice for </w:t>
            </w:r>
            <w:proofErr w:type="spellStart"/>
            <w:r w:rsidRPr="00497BC0">
              <w:t>Coolibah</w:t>
            </w:r>
            <w:proofErr w:type="spellEnd"/>
            <w:r w:rsidRPr="00497BC0">
              <w:t xml:space="preserve"> – Black Box Woodlands of the Darling Riverine Plains and the Brigalow Belt South Bioregions ecological community. </w:t>
            </w:r>
            <w:hyperlink r:id="rId18" w:history="1">
              <w:r w:rsidRPr="00497BC0">
                <w:t>http://www.environment.gov.au/biodiversity/threatened/communities/pubs/66-conservation-advice.pdf</w:t>
              </w:r>
            </w:hyperlink>
            <w:r w:rsidRPr="00497BC0">
              <w:t xml:space="preserve"> </w:t>
            </w:r>
          </w:p>
          <w:p w14:paraId="3B436961" w14:textId="3BD09A62" w:rsidR="00666DF2" w:rsidRPr="00497BC0" w:rsidRDefault="00666DF2" w:rsidP="00E1240A">
            <w:r w:rsidRPr="00497BC0">
              <w:t xml:space="preserve">Copeland, C., Neller, S., </w:t>
            </w:r>
            <w:proofErr w:type="spellStart"/>
            <w:r w:rsidRPr="00497BC0">
              <w:t>Schooneveldt</w:t>
            </w:r>
            <w:proofErr w:type="spellEnd"/>
            <w:r w:rsidRPr="00497BC0">
              <w:t>-Reid, E., Wales, N. S. &amp; Fisheries, N. (2003)</w:t>
            </w:r>
            <w:r w:rsidR="00323409" w:rsidRPr="00497BC0">
              <w:t>,</w:t>
            </w:r>
            <w:r w:rsidRPr="00497BC0">
              <w:t xml:space="preserve"> Fish Everywhere: An oral history of fish and their habitats in the Gwydir River, NSW DPI Fisheries.</w:t>
            </w:r>
          </w:p>
          <w:p w14:paraId="242E8130" w14:textId="1318AAAB" w:rsidR="00666DF2" w:rsidRPr="00497BC0" w:rsidRDefault="00666DF2" w:rsidP="00E1240A">
            <w:r w:rsidRPr="00497BC0">
              <w:t xml:space="preserve">CSIRO </w:t>
            </w:r>
            <w:r w:rsidR="008B6199" w:rsidRPr="00497BC0">
              <w:t xml:space="preserve">(Commonwealth Scientific and Industrial Research </w:t>
            </w:r>
            <w:proofErr w:type="spellStart"/>
            <w:r w:rsidR="008B6199" w:rsidRPr="00497BC0">
              <w:t>Organisation</w:t>
            </w:r>
            <w:proofErr w:type="spellEnd"/>
            <w:r w:rsidR="008B6199" w:rsidRPr="00497BC0">
              <w:t xml:space="preserve">) </w:t>
            </w:r>
            <w:r w:rsidRPr="00497BC0">
              <w:t>(2007)</w:t>
            </w:r>
            <w:r w:rsidR="00323409" w:rsidRPr="00497BC0">
              <w:t>,</w:t>
            </w:r>
            <w:r w:rsidRPr="00497BC0">
              <w:t xml:space="preserve"> Water availability in the Gwydir. A report to the Australian Government from the CSIRO Murray-Darling Basin Sustainable Yields Project. CSIRO, Australia. 133pp</w:t>
            </w:r>
          </w:p>
          <w:p w14:paraId="271EC4D6" w14:textId="0BC50946" w:rsidR="00666DF2" w:rsidRPr="00497BC0" w:rsidRDefault="00666DF2" w:rsidP="00E1240A">
            <w:r w:rsidRPr="00497BC0">
              <w:t>CSIRO</w:t>
            </w:r>
            <w:r w:rsidR="008B6199" w:rsidRPr="00497BC0">
              <w:t xml:space="preserve"> (Commonwealth Scientific and Industrial Research </w:t>
            </w:r>
            <w:proofErr w:type="spellStart"/>
            <w:r w:rsidR="008B6199" w:rsidRPr="00497BC0">
              <w:t>Organisation</w:t>
            </w:r>
            <w:proofErr w:type="spellEnd"/>
            <w:r w:rsidR="008B6199" w:rsidRPr="00497BC0">
              <w:t>)</w:t>
            </w:r>
            <w:r w:rsidRPr="00497BC0">
              <w:t xml:space="preserve"> </w:t>
            </w:r>
            <w:r w:rsidR="008B6199" w:rsidRPr="00497BC0">
              <w:t>(</w:t>
            </w:r>
            <w:r w:rsidRPr="00497BC0">
              <w:t>2007</w:t>
            </w:r>
            <w:r w:rsidR="008B6199" w:rsidRPr="00497BC0">
              <w:t>),</w:t>
            </w:r>
            <w:r w:rsidRPr="00497BC0">
              <w:t xml:space="preserve"> Water availability in the Gwydir. A report to the Australian Government from the CSIRO Murray-Darling Basin Sustainable Yields Project. CSIRO, Australia. 134pp </w:t>
            </w:r>
            <w:hyperlink r:id="rId19" w:history="1">
              <w:r w:rsidRPr="00497BC0">
                <w:rPr>
                  <w:rStyle w:val="Hyperlink"/>
                </w:rPr>
                <w:t>https://doi.org/10.4225/08/59a9ae723ffa4</w:t>
              </w:r>
            </w:hyperlink>
          </w:p>
          <w:p w14:paraId="62721AA2" w14:textId="151275F0" w:rsidR="00666DF2" w:rsidRPr="00497BC0" w:rsidRDefault="00666DF2" w:rsidP="00E1240A">
            <w:r w:rsidRPr="00497BC0">
              <w:t>CSIRO</w:t>
            </w:r>
            <w:r w:rsidR="008B6199" w:rsidRPr="00497BC0">
              <w:t xml:space="preserve"> (Commonwealth Scientific and Industrial Research </w:t>
            </w:r>
            <w:proofErr w:type="spellStart"/>
            <w:r w:rsidR="008B6199" w:rsidRPr="00497BC0">
              <w:t>Organisation</w:t>
            </w:r>
            <w:proofErr w:type="spellEnd"/>
            <w:r w:rsidR="008B6199" w:rsidRPr="00497BC0">
              <w:t>)</w:t>
            </w:r>
            <w:r w:rsidRPr="00497BC0">
              <w:t xml:space="preserve"> </w:t>
            </w:r>
            <w:r w:rsidR="008B6199" w:rsidRPr="00497BC0">
              <w:t>(</w:t>
            </w:r>
            <w:r w:rsidRPr="00497BC0">
              <w:t>2008</w:t>
            </w:r>
            <w:r w:rsidR="008B6199" w:rsidRPr="00497BC0">
              <w:t>)</w:t>
            </w:r>
            <w:r w:rsidRPr="00497BC0">
              <w:t>, ‘Water Availability in the Macquarie–Castlereagh’, report to the Australian Government from the CSIRO Murray–Darling Basin Sustainable Yields Project, CSIRO, Australia, 144 pp.</w:t>
            </w:r>
          </w:p>
          <w:p w14:paraId="6DC40D13" w14:textId="3458269B" w:rsidR="00666DF2" w:rsidRPr="00497BC0" w:rsidRDefault="008B6199" w:rsidP="00E1240A">
            <w:r w:rsidRPr="00497BC0">
              <w:t>DECCW (</w:t>
            </w:r>
            <w:r w:rsidR="00666DF2" w:rsidRPr="00497BC0">
              <w:t>Department of Environment, Climate Change and Water</w:t>
            </w:r>
            <w:r w:rsidRPr="00497BC0">
              <w:t>)</w:t>
            </w:r>
            <w:r w:rsidR="00666DF2" w:rsidRPr="00497BC0">
              <w:t xml:space="preserve"> (2010b)</w:t>
            </w:r>
            <w:r w:rsidR="00323409" w:rsidRPr="00497BC0">
              <w:t>,</w:t>
            </w:r>
            <w:r w:rsidR="00666DF2" w:rsidRPr="00497BC0">
              <w:t xml:space="preserve"> NSW Wetlands Policy. NSW Department of Environment, Climate Change and Water, Sydney.</w:t>
            </w:r>
          </w:p>
          <w:p w14:paraId="15369421" w14:textId="5C366CB6" w:rsidR="00666DF2" w:rsidRPr="00497BC0" w:rsidRDefault="008B6199" w:rsidP="00E1240A">
            <w:r w:rsidRPr="00497BC0">
              <w:lastRenderedPageBreak/>
              <w:t>DECCW (</w:t>
            </w:r>
            <w:r w:rsidR="00666DF2" w:rsidRPr="00497BC0">
              <w:t xml:space="preserve">Department of Environment, Climate Change and Water (DECCW). </w:t>
            </w:r>
            <w:r w:rsidRPr="00497BC0">
              <w:t>(</w:t>
            </w:r>
            <w:r w:rsidR="00666DF2" w:rsidRPr="00497BC0">
              <w:t>2017a</w:t>
            </w:r>
            <w:r w:rsidRPr="00497BC0">
              <w:t>),</w:t>
            </w:r>
            <w:r w:rsidR="00666DF2" w:rsidRPr="00497BC0">
              <w:t xml:space="preserve"> marsh club-rush sedgeland in the Darling Riverine Plains Bioregion – profile. </w:t>
            </w:r>
            <w:hyperlink r:id="rId20" w:history="1">
              <w:r w:rsidR="00666DF2" w:rsidRPr="00497BC0">
                <w:rPr>
                  <w:rStyle w:val="Hyperlink"/>
                </w:rPr>
                <w:t>http://www.environment.nsw.gov.au/threatenedspeciesapp/profile.aspx?id=20150</w:t>
              </w:r>
            </w:hyperlink>
          </w:p>
          <w:p w14:paraId="69DD8423" w14:textId="3BA62BA4" w:rsidR="00666DF2" w:rsidRPr="00497BC0" w:rsidRDefault="008B6199" w:rsidP="00E1240A">
            <w:r w:rsidRPr="00497BC0">
              <w:t>DECCW (</w:t>
            </w:r>
            <w:r w:rsidR="00666DF2" w:rsidRPr="00497BC0">
              <w:t xml:space="preserve">Department of Environment, Climate Change and Water). </w:t>
            </w:r>
            <w:r w:rsidRPr="00497BC0">
              <w:t>(</w:t>
            </w:r>
            <w:r w:rsidR="00666DF2" w:rsidRPr="00497BC0">
              <w:t>2017b</w:t>
            </w:r>
            <w:r w:rsidRPr="00497BC0">
              <w:t>),</w:t>
            </w:r>
            <w:r w:rsidR="00666DF2" w:rsidRPr="00497BC0">
              <w:t xml:space="preserve"> </w:t>
            </w:r>
            <w:proofErr w:type="spellStart"/>
            <w:r w:rsidR="00666DF2" w:rsidRPr="00497BC0">
              <w:t>Coolibah</w:t>
            </w:r>
            <w:proofErr w:type="spellEnd"/>
            <w:r w:rsidR="00666DF2" w:rsidRPr="00497BC0">
              <w:t xml:space="preserve">-Black Box Woodland in the Darling Riverine Plains, Brigalow Belt South, Cobar Peneplain and </w:t>
            </w:r>
            <w:proofErr w:type="spellStart"/>
            <w:r w:rsidR="00666DF2" w:rsidRPr="00497BC0">
              <w:t>Mulga</w:t>
            </w:r>
            <w:proofErr w:type="spellEnd"/>
            <w:r w:rsidR="00666DF2" w:rsidRPr="00497BC0">
              <w:t xml:space="preserve"> Lands Bioregion – profile. </w:t>
            </w:r>
            <w:hyperlink r:id="rId21" w:history="1">
              <w:r w:rsidR="00666DF2" w:rsidRPr="00497BC0">
                <w:rPr>
                  <w:rStyle w:val="Hyperlink"/>
                </w:rPr>
                <w:t>http://www.environment.nsw.gov.au/threatenedSpeciesApp/profile.aspx?id=10175</w:t>
              </w:r>
            </w:hyperlink>
          </w:p>
          <w:p w14:paraId="483D7762" w14:textId="77018AC8" w:rsidR="00666DF2" w:rsidRPr="00497BC0" w:rsidRDefault="008B6199" w:rsidP="00E1240A">
            <w:r w:rsidRPr="00497BC0">
              <w:t>DECCW (</w:t>
            </w:r>
            <w:r w:rsidR="00666DF2" w:rsidRPr="00497BC0">
              <w:t xml:space="preserve">Department of Environment, Climate Change and Water). </w:t>
            </w:r>
            <w:r w:rsidRPr="00497BC0">
              <w:t>(</w:t>
            </w:r>
            <w:r w:rsidR="00666DF2" w:rsidRPr="00497BC0">
              <w:t>2017</w:t>
            </w:r>
            <w:r w:rsidRPr="00497BC0">
              <w:t>),</w:t>
            </w:r>
            <w:r w:rsidR="00666DF2" w:rsidRPr="00497BC0">
              <w:t xml:space="preserve"> Threatened biodiversity profile http://www.environment.nsw.gov.au/threatenedspeciesapp/</w:t>
            </w:r>
          </w:p>
          <w:p w14:paraId="173B1E32" w14:textId="1135FFD0" w:rsidR="00C47C69" w:rsidRPr="00497BC0" w:rsidRDefault="00C47C69" w:rsidP="00E1240A">
            <w:r w:rsidRPr="00497BC0">
              <w:t>DCCEEW</w:t>
            </w:r>
            <w:r w:rsidR="008B6199" w:rsidRPr="00497BC0">
              <w:t xml:space="preserve"> (Department of Environment, Climate Change and Water).</w:t>
            </w:r>
            <w:r w:rsidRPr="00497BC0">
              <w:t xml:space="preserve"> (2023)</w:t>
            </w:r>
            <w:r w:rsidR="00323409" w:rsidRPr="00497BC0">
              <w:t>,</w:t>
            </w:r>
            <w:r w:rsidRPr="00497BC0">
              <w:t xml:space="preserve"> Water Use in Catchments / Gwydir Catchment. Department of Climate Change, Energy, the Environment and Water website. </w:t>
            </w:r>
            <w:hyperlink r:id="rId22" w:history="1">
              <w:r w:rsidRPr="00497BC0">
                <w:t>https://www.dcceew.gov.au/water/cewo/catchment/gwydir</w:t>
              </w:r>
            </w:hyperlink>
            <w:r w:rsidRPr="00497BC0">
              <w:t xml:space="preserve">  Accessed January 2023.</w:t>
            </w:r>
          </w:p>
          <w:p w14:paraId="7919CB2E" w14:textId="61F4F92E" w:rsidR="00666DF2" w:rsidRPr="00497BC0" w:rsidRDefault="00666DF2" w:rsidP="00E1240A">
            <w:r w:rsidRPr="00497BC0">
              <w:t>DPIE</w:t>
            </w:r>
            <w:r w:rsidR="008B6199" w:rsidRPr="00497BC0">
              <w:t xml:space="preserve"> (Department of Planning, Industry and Environment</w:t>
            </w:r>
            <w:r w:rsidRPr="00497BC0">
              <w:t xml:space="preserve">), </w:t>
            </w:r>
            <w:r w:rsidR="008B6199" w:rsidRPr="00497BC0">
              <w:t>(</w:t>
            </w:r>
            <w:r w:rsidRPr="00497BC0">
              <w:t>2020a</w:t>
            </w:r>
            <w:r w:rsidR="008B6199" w:rsidRPr="00497BC0">
              <w:t>)</w:t>
            </w:r>
            <w:r w:rsidR="00323409" w:rsidRPr="00497BC0">
              <w:t>,</w:t>
            </w:r>
            <w:r w:rsidRPr="00497BC0">
              <w:t xml:space="preserve"> The Basin Plan Water quality technical report for the Gwydir surface water resource plan area (SW15).</w:t>
            </w:r>
          </w:p>
          <w:p w14:paraId="7B2770C1" w14:textId="0997AC82" w:rsidR="00666DF2" w:rsidRPr="00497BC0" w:rsidRDefault="00666DF2" w:rsidP="00E1240A">
            <w:r w:rsidRPr="00497BC0">
              <w:t>DES</w:t>
            </w:r>
            <w:r w:rsidR="008B6199" w:rsidRPr="00497BC0">
              <w:t xml:space="preserve"> (Department of Environment and Science</w:t>
            </w:r>
            <w:r w:rsidRPr="00497BC0">
              <w:t xml:space="preserve">), Queensland (2013) Palustrine ecology, </w:t>
            </w:r>
            <w:proofErr w:type="spellStart"/>
            <w:r w:rsidRPr="00497BC0">
              <w:t>Wetland</w:t>
            </w:r>
            <w:r w:rsidRPr="00497BC0">
              <w:rPr>
                <w:i/>
                <w:iCs/>
              </w:rPr>
              <w:t>Info</w:t>
            </w:r>
            <w:proofErr w:type="spellEnd"/>
            <w:r w:rsidRPr="00497BC0">
              <w:t> website, accessed 11 August 2022. Available at: https://wetlandinfo.des.qld.gov.au/wetlands/ecology/aquatic-ecosystems-natural/palustrine/</w:t>
            </w:r>
          </w:p>
          <w:p w14:paraId="331D8C22" w14:textId="2EF0399A" w:rsidR="00666DF2" w:rsidRPr="00497BC0" w:rsidRDefault="00666DF2" w:rsidP="00E1240A">
            <w:r w:rsidRPr="00497BC0">
              <w:t>Ecological Australia (2016)</w:t>
            </w:r>
            <w:r w:rsidR="008B6199" w:rsidRPr="00497BC0">
              <w:t>,</w:t>
            </w:r>
            <w:r w:rsidRPr="00497BC0">
              <w:t xml:space="preserve"> Gwydir Flows November 2016: Issue 3. </w:t>
            </w:r>
            <w:hyperlink r:id="rId23" w:history="1">
              <w:r w:rsidRPr="00497BC0">
                <w:rPr>
                  <w:rStyle w:val="Hyperlink"/>
                </w:rPr>
                <w:t>http://www.ecoaus.com.au/uploads/news/Gwydir_NL_Iss3_FINAL.pdf</w:t>
              </w:r>
            </w:hyperlink>
          </w:p>
          <w:p w14:paraId="0F95BD1C" w14:textId="19F47B53" w:rsidR="00666DF2" w:rsidRPr="00497BC0" w:rsidRDefault="00666DF2" w:rsidP="00E1240A">
            <w:r w:rsidRPr="00497BC0">
              <w:t>Ecological Australia (2018)</w:t>
            </w:r>
            <w:r w:rsidR="008B6199" w:rsidRPr="00497BC0">
              <w:t>,</w:t>
            </w:r>
            <w:r w:rsidRPr="00497BC0">
              <w:t xml:space="preserve"> Gwydir Flows March 2018: Issue 5. http://www.ecoaus.com.au/uploads/Gwydir-NL-Iss5-High-Res.pdf</w:t>
            </w:r>
          </w:p>
          <w:p w14:paraId="7E849CF5" w14:textId="5135D9AF" w:rsidR="00666DF2" w:rsidRPr="00497BC0" w:rsidRDefault="00666DF2" w:rsidP="00E1240A">
            <w:r w:rsidRPr="00497BC0">
              <w:t xml:space="preserve">Federal Court of Australia </w:t>
            </w:r>
            <w:r w:rsidR="00323409" w:rsidRPr="00497BC0">
              <w:t>(</w:t>
            </w:r>
            <w:r w:rsidRPr="00497BC0">
              <w:t>2004</w:t>
            </w:r>
            <w:r w:rsidR="00323409" w:rsidRPr="00497BC0">
              <w:t>),</w:t>
            </w:r>
            <w:r w:rsidRPr="00497BC0">
              <w:t xml:space="preserve"> Minister for the Environment &amp; Heritage </w:t>
            </w:r>
            <w:proofErr w:type="gramStart"/>
            <w:r w:rsidRPr="00497BC0">
              <w:t>v  Greentree</w:t>
            </w:r>
            <w:proofErr w:type="gramEnd"/>
            <w:r w:rsidRPr="00497BC0">
              <w:t xml:space="preserve">  (No 3) [2004] FCA 1317 (14 October 2004) http://www.austlii.edu.au/cgi-bin/sinodisp/au/cases/cth/FCA/2004/1317.html?stem=0&amp;synonyms=0&amp;query=greentree</w:t>
            </w:r>
          </w:p>
          <w:p w14:paraId="40864F47" w14:textId="19ECF1EF" w:rsidR="00666DF2" w:rsidRPr="00497BC0" w:rsidRDefault="00666DF2" w:rsidP="00E1240A">
            <w:r w:rsidRPr="00497BC0">
              <w:t xml:space="preserve">Fisheries Scientific Committee. </w:t>
            </w:r>
            <w:r w:rsidR="008B6199" w:rsidRPr="00497BC0">
              <w:t>(</w:t>
            </w:r>
            <w:r w:rsidRPr="00497BC0">
              <w:t>2008</w:t>
            </w:r>
            <w:r w:rsidR="008B6199" w:rsidRPr="00497BC0">
              <w:t>),</w:t>
            </w:r>
            <w:r w:rsidRPr="00497BC0">
              <w:t xml:space="preserve"> Recommendation </w:t>
            </w:r>
            <w:proofErr w:type="spellStart"/>
            <w:r w:rsidRPr="00497BC0">
              <w:t>Ambassis</w:t>
            </w:r>
            <w:proofErr w:type="spellEnd"/>
            <w:r w:rsidRPr="00497BC0">
              <w:t xml:space="preserve"> agassizii (Olive </w:t>
            </w:r>
            <w:proofErr w:type="spellStart"/>
            <w:r w:rsidRPr="00497BC0">
              <w:t>Perchlet</w:t>
            </w:r>
            <w:proofErr w:type="spellEnd"/>
            <w:r w:rsidRPr="00497BC0">
              <w:t>), Available at: https://www.dpi.nsw.gov.au/__data/assets/pdf_file/0003/636528/FD41-catfish.pdf</w:t>
            </w:r>
          </w:p>
          <w:p w14:paraId="7B9C1C66" w14:textId="320A0BC2" w:rsidR="00666DF2" w:rsidRPr="00497BC0" w:rsidRDefault="00666DF2" w:rsidP="00E1240A">
            <w:r w:rsidRPr="00497BC0">
              <w:t xml:space="preserve">Fisheries Scientific Committee. </w:t>
            </w:r>
            <w:r w:rsidR="008B6199" w:rsidRPr="00497BC0">
              <w:t>(</w:t>
            </w:r>
            <w:r w:rsidRPr="00497BC0">
              <w:t>2009</w:t>
            </w:r>
            <w:r w:rsidR="008B6199" w:rsidRPr="00497BC0">
              <w:t>),</w:t>
            </w:r>
            <w:r w:rsidRPr="00497BC0">
              <w:t xml:space="preserve"> Recommendation </w:t>
            </w:r>
            <w:proofErr w:type="spellStart"/>
            <w:r w:rsidRPr="00497BC0">
              <w:t>Ambassis</w:t>
            </w:r>
            <w:proofErr w:type="spellEnd"/>
            <w:r w:rsidRPr="00497BC0">
              <w:t xml:space="preserve"> agassizii (Olive </w:t>
            </w:r>
            <w:proofErr w:type="spellStart"/>
            <w:r w:rsidRPr="00497BC0">
              <w:t>Perchlet</w:t>
            </w:r>
            <w:proofErr w:type="spellEnd"/>
            <w:r w:rsidRPr="00497BC0">
              <w:t xml:space="preserve">), Available at: </w:t>
            </w:r>
            <w:hyperlink r:id="rId24" w:history="1">
              <w:r w:rsidRPr="00497BC0">
                <w:rPr>
                  <w:rStyle w:val="Hyperlink"/>
                </w:rPr>
                <w:t>http://www.dpi.nsw.gov.au/__data/assets/pdf_file/0005/636530/FR17-olive-perchlet.pdf</w:t>
              </w:r>
            </w:hyperlink>
          </w:p>
          <w:p w14:paraId="2EFA6B71" w14:textId="685E734B" w:rsidR="00666DF2" w:rsidRPr="00497BC0" w:rsidRDefault="00666DF2" w:rsidP="00E1240A">
            <w:r w:rsidRPr="00497BC0">
              <w:t xml:space="preserve">Gawne B., Brooks S. Butcher R., Cottingham P., Everingham P., Hale J., Nielson D., Stewardson M. &amp; Stoffels R. </w:t>
            </w:r>
            <w:r w:rsidR="008B6199" w:rsidRPr="00497BC0">
              <w:t>(</w:t>
            </w:r>
            <w:r w:rsidRPr="00497BC0">
              <w:t>2013a</w:t>
            </w:r>
            <w:r w:rsidR="008B6199" w:rsidRPr="00497BC0">
              <w:t>),</w:t>
            </w:r>
            <w:r w:rsidRPr="00497BC0">
              <w:t xml:space="preserve"> Long Term Intervention Monitoring Project: Logic and Rationale Document. V1.0. MDFRC Publication 01/2013. </w:t>
            </w:r>
          </w:p>
          <w:p w14:paraId="57F8A797" w14:textId="0A79EB5A" w:rsidR="00666DF2" w:rsidRPr="00497BC0" w:rsidRDefault="00666DF2" w:rsidP="00E1240A">
            <w:r w:rsidRPr="00497BC0">
              <w:t xml:space="preserve">Gawne B., Brooks S., Butcher R., Cottingham P., Everingham P. &amp; Hale J. </w:t>
            </w:r>
            <w:r w:rsidR="008B6199" w:rsidRPr="00497BC0">
              <w:t>(</w:t>
            </w:r>
            <w:r w:rsidRPr="00497BC0">
              <w:t>2013b</w:t>
            </w:r>
            <w:proofErr w:type="gramStart"/>
            <w:r w:rsidR="008B6199" w:rsidRPr="00497BC0">
              <w:t>),</w:t>
            </w:r>
            <w:r w:rsidRPr="00497BC0">
              <w:t xml:space="preserve">  Long</w:t>
            </w:r>
            <w:proofErr w:type="gramEnd"/>
            <w:r w:rsidRPr="00497BC0">
              <w:t xml:space="preserve">-term Intervention Monitoring Project: Monitoring and Evaluation Gwydir river system requirements for Commonwealth environmental water. Report prepared for the Commonwealth Environmental Water Office by The Murray-Darling Freshwater Research Centre, MDFRC Publication 01.2/2013. </w:t>
            </w:r>
          </w:p>
          <w:p w14:paraId="79422804" w14:textId="02468CC7" w:rsidR="00666DF2" w:rsidRPr="00497BC0" w:rsidRDefault="00666DF2" w:rsidP="00E1240A">
            <w:r w:rsidRPr="00497BC0">
              <w:t xml:space="preserve">Gawne B., Hale J., Butcher R. Roots J., Brooks S., Cottingham P., Stewardson M. &amp; Everingham P.  </w:t>
            </w:r>
            <w:r w:rsidR="008B6199" w:rsidRPr="00497BC0">
              <w:t>(</w:t>
            </w:r>
            <w:r w:rsidRPr="00497BC0">
              <w:t>2014</w:t>
            </w:r>
            <w:proofErr w:type="gramStart"/>
            <w:r w:rsidR="008B6199" w:rsidRPr="00497BC0">
              <w:t>),</w:t>
            </w:r>
            <w:r w:rsidRPr="00497BC0">
              <w:t xml:space="preserve">  Commonwealth</w:t>
            </w:r>
            <w:proofErr w:type="gramEnd"/>
            <w:r w:rsidRPr="00497BC0">
              <w:t xml:space="preserve"> Environmental Water Office Long Term Intervention Monitoring Project: Evaluation Plan. Final Report prepared for the Commonwealth Environmental Water Office by The Murray-Darling Freshwater Research Centre, MDFRC Publication 29/2014.</w:t>
            </w:r>
          </w:p>
          <w:p w14:paraId="7A060B53" w14:textId="558096BC" w:rsidR="00666DF2" w:rsidRPr="00497BC0" w:rsidRDefault="00666DF2" w:rsidP="00E1240A">
            <w:r w:rsidRPr="00497BC0">
              <w:t>Green D and Bennet M (1991)</w:t>
            </w:r>
            <w:r w:rsidR="00323409" w:rsidRPr="00497BC0">
              <w:t>,</w:t>
            </w:r>
            <w:r w:rsidRPr="00497BC0">
              <w:t xml:space="preserve"> Wetlands of the Gwydir </w:t>
            </w:r>
            <w:proofErr w:type="gramStart"/>
            <w:r w:rsidRPr="00497BC0">
              <w:t>Valley :</w:t>
            </w:r>
            <w:proofErr w:type="gramEnd"/>
            <w:r w:rsidRPr="00497BC0">
              <w:t xml:space="preserve"> Progress Report to the Murray darling Basin Commission for the Barwon Darling Wetland Survey. NSW Department of Water Resources Technical Services Division, Sydney NSW. </w:t>
            </w:r>
          </w:p>
          <w:p w14:paraId="54ED6251" w14:textId="679360CB" w:rsidR="00666DF2" w:rsidRPr="00497BC0" w:rsidRDefault="00666DF2" w:rsidP="00E1240A">
            <w:r w:rsidRPr="00497BC0">
              <w:t xml:space="preserve">Green D., Burrell M., Petrovic J., &amp; Moss P.  </w:t>
            </w:r>
            <w:r w:rsidR="008B6199" w:rsidRPr="00497BC0">
              <w:t>(</w:t>
            </w:r>
            <w:r w:rsidRPr="00497BC0">
              <w:t>2011</w:t>
            </w:r>
            <w:proofErr w:type="gramStart"/>
            <w:r w:rsidR="008B6199" w:rsidRPr="00497BC0">
              <w:t>),</w:t>
            </w:r>
            <w:r w:rsidRPr="00497BC0">
              <w:t xml:space="preserve">   </w:t>
            </w:r>
            <w:proofErr w:type="gramEnd"/>
            <w:r w:rsidRPr="00497BC0">
              <w:t>Water resources and management overview – Gwydir catchment. NSW Office of Water, Sydney.</w:t>
            </w:r>
          </w:p>
          <w:p w14:paraId="10B768A5" w14:textId="1BF535ED" w:rsidR="00013DD0" w:rsidRPr="00497BC0" w:rsidRDefault="00013DD0" w:rsidP="00E1240A">
            <w:r w:rsidRPr="00497BC0">
              <w:lastRenderedPageBreak/>
              <w:t>Higgins, P.J. and Davies S.J.J.F., eds (1996)</w:t>
            </w:r>
            <w:r w:rsidR="00323409" w:rsidRPr="00497BC0">
              <w:t>,</w:t>
            </w:r>
            <w:r w:rsidRPr="00497BC0">
              <w:t xml:space="preserve"> Handbook of Australian, New Zealand and Antarctic Birds. Volume Three - Snipe to Pigeons. Melbourne, Victoria: Oxford University Press.</w:t>
            </w:r>
          </w:p>
          <w:p w14:paraId="37831138" w14:textId="53CC8E8A" w:rsidR="00666DF2" w:rsidRPr="00497BC0" w:rsidRDefault="00666DF2" w:rsidP="00E1240A">
            <w:bookmarkStart w:id="1" w:name="_Hlk507413201"/>
            <w:r w:rsidRPr="00497BC0">
              <w:t>IUCN (2017)</w:t>
            </w:r>
            <w:r w:rsidR="00323409" w:rsidRPr="00497BC0">
              <w:t>,</w:t>
            </w:r>
            <w:r w:rsidRPr="00497BC0">
              <w:t xml:space="preserve"> The IUCN Red list of Threatened Species [Accessed Jan 2018] http://www.iucnredlist.org/about</w:t>
            </w:r>
          </w:p>
          <w:p w14:paraId="3A3866FD" w14:textId="47E2FB24" w:rsidR="00666DF2" w:rsidRPr="00497BC0" w:rsidRDefault="00666DF2" w:rsidP="00E1240A">
            <w:r w:rsidRPr="00497BC0">
              <w:t>Jaensch</w:t>
            </w:r>
            <w:bookmarkEnd w:id="1"/>
            <w:r w:rsidRPr="00497BC0">
              <w:t xml:space="preserve">, </w:t>
            </w:r>
            <w:proofErr w:type="spellStart"/>
            <w:proofErr w:type="gramStart"/>
            <w:r w:rsidRPr="00497BC0">
              <w:t>R.,Taylor</w:t>
            </w:r>
            <w:proofErr w:type="spellEnd"/>
            <w:proofErr w:type="gramEnd"/>
            <w:r w:rsidRPr="00497BC0">
              <w:t>-Wood, E. and Jenkins, K. (2006)</w:t>
            </w:r>
            <w:r w:rsidR="008B6199" w:rsidRPr="00497BC0">
              <w:t>,</w:t>
            </w:r>
            <w:r w:rsidRPr="00497BC0">
              <w:t xml:space="preserve"> Ecological Character of the Gwydir Wetlands private Ramsar site in NSW – Draft report to the Australian Government and NSW Department of Environment and Conservation August 2006.</w:t>
            </w:r>
          </w:p>
          <w:p w14:paraId="20D3C2FE" w14:textId="0C94CEF6" w:rsidR="00666DF2" w:rsidRPr="00497BC0" w:rsidRDefault="00666DF2" w:rsidP="00E1240A">
            <w:r w:rsidRPr="00497BC0">
              <w:t>Jones, H. A. (2011)</w:t>
            </w:r>
            <w:r w:rsidR="00323409" w:rsidRPr="00497BC0">
              <w:t>,</w:t>
            </w:r>
            <w:r w:rsidRPr="00497BC0">
              <w:t xml:space="preserve"> Crustaceans and </w:t>
            </w:r>
            <w:proofErr w:type="spellStart"/>
            <w:r w:rsidRPr="00497BC0">
              <w:t>molluscs</w:t>
            </w:r>
            <w:proofErr w:type="spellEnd"/>
            <w:r w:rsidRPr="00497BC0">
              <w:t>. In: Rogers, K. and Ralph, T. J. (eds) Floodplain wetland biota in the Murray-Darling Basin: water and habitat requirements. New South Wales Department of Environment, Climate Change and Water. CSIRO Publishing 348 pp.</w:t>
            </w:r>
          </w:p>
          <w:p w14:paraId="600F8029" w14:textId="5E969B3B" w:rsidR="00666DF2" w:rsidRPr="00497BC0" w:rsidRDefault="00666DF2" w:rsidP="00E1240A">
            <w:r w:rsidRPr="00497BC0">
              <w:t xml:space="preserve">Kingsford, R.T., </w:t>
            </w:r>
            <w:proofErr w:type="spellStart"/>
            <w:r w:rsidRPr="00497BC0">
              <w:t>Roshier</w:t>
            </w:r>
            <w:proofErr w:type="spellEnd"/>
            <w:r w:rsidRPr="00497BC0">
              <w:t xml:space="preserve">, D.A. and Porter, J.L., </w:t>
            </w:r>
            <w:r w:rsidR="008B6199" w:rsidRPr="00497BC0">
              <w:t>(</w:t>
            </w:r>
            <w:r w:rsidRPr="00497BC0">
              <w:t>2010</w:t>
            </w:r>
            <w:r w:rsidR="008B6199" w:rsidRPr="00497BC0">
              <w:t>),</w:t>
            </w:r>
            <w:r w:rsidRPr="00497BC0">
              <w:t xml:space="preserve"> Australian waterbirds–time and space </w:t>
            </w:r>
            <w:proofErr w:type="spellStart"/>
            <w:r w:rsidRPr="00497BC0">
              <w:t>travellers</w:t>
            </w:r>
            <w:proofErr w:type="spellEnd"/>
            <w:r w:rsidRPr="00497BC0">
              <w:t xml:space="preserve"> in dynamic desert landscapes. Marine and Freshwater Research, 61(8), pp.875-884</w:t>
            </w:r>
          </w:p>
          <w:p w14:paraId="4DB49C68" w14:textId="52CE091D" w:rsidR="00666DF2" w:rsidRPr="00497BC0" w:rsidRDefault="00666DF2" w:rsidP="00E1240A">
            <w:r w:rsidRPr="00497BC0">
              <w:t>Kingsford R.T., G. Bino, J. Porter and K. Brandis (2013)</w:t>
            </w:r>
            <w:r w:rsidR="00323409" w:rsidRPr="00497BC0">
              <w:t>,</w:t>
            </w:r>
            <w:r w:rsidRPr="00497BC0">
              <w:t xml:space="preserve"> Waterbird communities in the Murray-Darling Basin, 1983-2012. Australian Wetlands, Rivers and Landscapes Centre, University of New South Wales. Report to Murray-Darling Basin Authority.</w:t>
            </w:r>
          </w:p>
          <w:p w14:paraId="24E110C2" w14:textId="45407FD7" w:rsidR="00666DF2" w:rsidRPr="00497BC0" w:rsidRDefault="00666DF2" w:rsidP="00E1240A">
            <w:r w:rsidRPr="00497BC0">
              <w:t>Kingsford, R.T., Porter, J.L., and Brandis, K. (2017)</w:t>
            </w:r>
            <w:r w:rsidR="00323409" w:rsidRPr="00497BC0">
              <w:t>,</w:t>
            </w:r>
            <w:r w:rsidRPr="00497BC0">
              <w:t xml:space="preserve"> Survey of waterbird communities of Specified Environmental Assets – October-November 2016. Centre for Ecosystem Science, University of New South Wales. Report to the Murray-Darling Basin Authority.</w:t>
            </w:r>
          </w:p>
          <w:p w14:paraId="7B9B869B" w14:textId="567540EF" w:rsidR="001B7B72" w:rsidRPr="00497BC0" w:rsidRDefault="001B7B72" w:rsidP="00323409">
            <w:proofErr w:type="spellStart"/>
            <w:r w:rsidRPr="00497BC0">
              <w:t>Lanceman</w:t>
            </w:r>
            <w:proofErr w:type="spellEnd"/>
            <w:r w:rsidRPr="00497BC0">
              <w:t xml:space="preserve">, D., </w:t>
            </w:r>
            <w:r w:rsidR="008B6199" w:rsidRPr="00497BC0">
              <w:t>(</w:t>
            </w:r>
            <w:r w:rsidRPr="00497BC0">
              <w:t>Undated</w:t>
            </w:r>
            <w:r w:rsidR="008B6199" w:rsidRPr="00497BC0">
              <w:t>)</w:t>
            </w:r>
            <w:r w:rsidR="00323409" w:rsidRPr="00497BC0">
              <w:t>,</w:t>
            </w:r>
            <w:r w:rsidRPr="00497BC0">
              <w:t xml:space="preserve"> Draft Ecological Character Description for the Gwydir Wetlands. </w:t>
            </w:r>
            <w:r w:rsidR="00682411" w:rsidRPr="00497BC0">
              <w:t>Rivers and Wetlands Unit, NSW Department of Environment and Climate Change, Sydney.</w:t>
            </w:r>
          </w:p>
          <w:p w14:paraId="0AECFA64" w14:textId="6B48E4E4" w:rsidR="00552C42" w:rsidRPr="00497BC0" w:rsidRDefault="00552C42" w:rsidP="00E1240A">
            <w:r w:rsidRPr="00497BC0">
              <w:t>Marchant, S. and Higgins, P.J. (1990)</w:t>
            </w:r>
            <w:r w:rsidR="00323409" w:rsidRPr="00497BC0">
              <w:t>,</w:t>
            </w:r>
            <w:r w:rsidRPr="00497BC0">
              <w:t xml:space="preserve"> Handbook of Australian, New Zealand and Antarctic Birds. Volume One - Ratites to Ducks. Melbourne, Victoria: Oxford University Press.</w:t>
            </w:r>
          </w:p>
          <w:p w14:paraId="3CB6A591" w14:textId="71A3698D" w:rsidR="00666DF2" w:rsidRPr="00497BC0" w:rsidRDefault="00666DF2" w:rsidP="00E1240A">
            <w:r w:rsidRPr="00497BC0">
              <w:t>McCosker R.O. (1997)</w:t>
            </w:r>
            <w:r w:rsidR="00323409" w:rsidRPr="00497BC0">
              <w:t>,</w:t>
            </w:r>
            <w:r w:rsidRPr="00497BC0">
              <w:t xml:space="preserve"> Gwydir Watercourse Vegetation Map 1996 and Explanation of the Vegetation Types of the Gwydir Floodplain. Unpublished Report to the Department of Land and Water Conservation.</w:t>
            </w:r>
          </w:p>
          <w:p w14:paraId="387ED801" w14:textId="6681F763" w:rsidR="00666DF2" w:rsidRPr="00497BC0" w:rsidRDefault="00666DF2" w:rsidP="00E1240A">
            <w:r w:rsidRPr="00497BC0">
              <w:t xml:space="preserve">McCosker, R.O. </w:t>
            </w:r>
            <w:r w:rsidR="008B6199" w:rsidRPr="00497BC0">
              <w:t>(</w:t>
            </w:r>
            <w:r w:rsidRPr="00497BC0">
              <w:t>1998</w:t>
            </w:r>
            <w:r w:rsidR="008B6199" w:rsidRPr="00497BC0">
              <w:t>)</w:t>
            </w:r>
            <w:r w:rsidR="00323409" w:rsidRPr="00497BC0">
              <w:t>,</w:t>
            </w:r>
            <w:r w:rsidRPr="00497BC0">
              <w:t xml:space="preserve"> Gwydir Wetlands: Ecological response to flooding 1998. Report prepared for NSW National Parks and Wildlife Service by </w:t>
            </w:r>
            <w:proofErr w:type="spellStart"/>
            <w:r w:rsidRPr="00497BC0">
              <w:t>Landmax</w:t>
            </w:r>
            <w:proofErr w:type="spellEnd"/>
            <w:r w:rsidRPr="00497BC0">
              <w:t xml:space="preserve"> Pty Ltd. </w:t>
            </w:r>
            <w:proofErr w:type="spellStart"/>
            <w:r w:rsidRPr="00497BC0">
              <w:t>Landmax</w:t>
            </w:r>
            <w:proofErr w:type="spellEnd"/>
            <w:r w:rsidRPr="00497BC0">
              <w:t xml:space="preserve"> Pty ltd. Kangaroo Point, Queensland.</w:t>
            </w:r>
          </w:p>
          <w:p w14:paraId="753165C4" w14:textId="08961A51" w:rsidR="00666DF2" w:rsidRPr="00497BC0" w:rsidRDefault="00666DF2" w:rsidP="00E1240A">
            <w:r w:rsidRPr="00497BC0">
              <w:t>McCosker R</w:t>
            </w:r>
            <w:r w:rsidR="008B6199" w:rsidRPr="00497BC0">
              <w:t>.</w:t>
            </w:r>
            <w:r w:rsidRPr="00497BC0">
              <w:t>O</w:t>
            </w:r>
            <w:r w:rsidR="008B6199" w:rsidRPr="00497BC0">
              <w:t>.</w:t>
            </w:r>
            <w:r w:rsidRPr="00497BC0">
              <w:t xml:space="preserve">, </w:t>
            </w:r>
            <w:proofErr w:type="spellStart"/>
            <w:r w:rsidRPr="00497BC0">
              <w:t>Briszga</w:t>
            </w:r>
            <w:proofErr w:type="spellEnd"/>
            <w:r w:rsidRPr="00497BC0">
              <w:t xml:space="preserve"> S</w:t>
            </w:r>
            <w:r w:rsidR="008B6199" w:rsidRPr="00497BC0">
              <w:t>.</w:t>
            </w:r>
            <w:r w:rsidRPr="00497BC0">
              <w:t>O</w:t>
            </w:r>
            <w:r w:rsidR="008B6199" w:rsidRPr="00497BC0">
              <w:t>.</w:t>
            </w:r>
            <w:r w:rsidRPr="00497BC0">
              <w:t>, Arthington A</w:t>
            </w:r>
            <w:r w:rsidR="008B6199" w:rsidRPr="00497BC0">
              <w:t>.</w:t>
            </w:r>
            <w:r w:rsidRPr="00497BC0">
              <w:t>A</w:t>
            </w:r>
            <w:r w:rsidR="008B6199" w:rsidRPr="00497BC0">
              <w:t>.</w:t>
            </w:r>
            <w:r w:rsidRPr="00497BC0">
              <w:t xml:space="preserve"> and Macfarlane W</w:t>
            </w:r>
            <w:r w:rsidR="008B6199" w:rsidRPr="00497BC0">
              <w:t>.</w:t>
            </w:r>
            <w:r w:rsidRPr="00497BC0">
              <w:t xml:space="preserve"> </w:t>
            </w:r>
            <w:r w:rsidR="008B6199" w:rsidRPr="00497BC0">
              <w:t>(</w:t>
            </w:r>
            <w:r w:rsidRPr="00497BC0">
              <w:t>1999</w:t>
            </w:r>
            <w:r w:rsidR="008B6199" w:rsidRPr="00497BC0">
              <w:t>)</w:t>
            </w:r>
            <w:r w:rsidRPr="00497BC0">
              <w:t xml:space="preserve">, Gwydir environmental scan: draft report to the Gwydir River Management Committee, Department of Land and Water Conservation, </w:t>
            </w:r>
            <w:proofErr w:type="spellStart"/>
            <w:r w:rsidRPr="00497BC0">
              <w:t>Moree</w:t>
            </w:r>
            <w:proofErr w:type="spellEnd"/>
            <w:r w:rsidRPr="00497BC0">
              <w:t>, NSW.</w:t>
            </w:r>
          </w:p>
          <w:p w14:paraId="031A1461" w14:textId="22FC74D9" w:rsidR="00666DF2" w:rsidRPr="00497BC0" w:rsidRDefault="00666DF2" w:rsidP="00E1240A">
            <w:r w:rsidRPr="00497BC0">
              <w:t xml:space="preserve">Montgomery, J.F. &amp; Faulkner, R. </w:t>
            </w:r>
            <w:r w:rsidR="008B6199" w:rsidRPr="00497BC0">
              <w:t>(</w:t>
            </w:r>
            <w:r w:rsidRPr="00497BC0">
              <w:t>2002</w:t>
            </w:r>
            <w:r w:rsidR="008B6199" w:rsidRPr="00497BC0">
              <w:t>),</w:t>
            </w:r>
            <w:r w:rsidRPr="00497BC0">
              <w:t xml:space="preserve"> Water quality in the Gwydir valley watercourses. Report for Gwydir Valley Irrigators Association. Australian Cotton CRC and the Division of Environmental Engineering, University of New England, Armidale, New South Wales.</w:t>
            </w:r>
          </w:p>
          <w:p w14:paraId="1A8C909A" w14:textId="4A1B612E" w:rsidR="00666DF2" w:rsidRPr="00497BC0" w:rsidRDefault="00666DF2" w:rsidP="00E1240A">
            <w:r w:rsidRPr="00497BC0">
              <w:t>NSW Department of Environment, Climate Change and Water (2008)</w:t>
            </w:r>
            <w:r w:rsidR="00323409" w:rsidRPr="00497BC0">
              <w:t>,</w:t>
            </w:r>
            <w:r w:rsidRPr="00497BC0">
              <w:t xml:space="preserve"> Final report on the Gwydir waterbird and fish habitat study. NSW Wetland Recovery Program. Rivers and Wetlands Unit, NSW Department of Environment and Climate Change, Sydney.</w:t>
            </w:r>
          </w:p>
          <w:p w14:paraId="1D9422BD" w14:textId="720E90EE" w:rsidR="00666DF2" w:rsidRPr="00497BC0" w:rsidRDefault="00666DF2" w:rsidP="00E1240A">
            <w:r w:rsidRPr="00497BC0">
              <w:t xml:space="preserve">NSW DIPNR. </w:t>
            </w:r>
            <w:r w:rsidR="008B6199" w:rsidRPr="00497BC0">
              <w:t>(</w:t>
            </w:r>
            <w:r w:rsidRPr="00497BC0">
              <w:t>2002</w:t>
            </w:r>
            <w:r w:rsidR="008B6199" w:rsidRPr="00497BC0">
              <w:t>)</w:t>
            </w:r>
            <w:r w:rsidR="00323409" w:rsidRPr="00497BC0">
              <w:t>,</w:t>
            </w:r>
            <w:r w:rsidRPr="00497BC0">
              <w:t xml:space="preserve"> Water quality in the Gwydir catchment 2001–2002. New South Wales Department of Infrastructure, Planning and Natural Resources, Tamworth, New South Wales.</w:t>
            </w:r>
          </w:p>
          <w:p w14:paraId="57057F61" w14:textId="14C3F5C9" w:rsidR="00666DF2" w:rsidRPr="00497BC0" w:rsidRDefault="00323409" w:rsidP="00E1240A">
            <w:r w:rsidRPr="00497BC0">
              <w:t>NSW DPI (</w:t>
            </w:r>
            <w:r w:rsidR="00666DF2" w:rsidRPr="00497BC0">
              <w:t xml:space="preserve">NSW Department of Primary Industries), Water (2015) Rural floodplain management plans: </w:t>
            </w:r>
            <w:r w:rsidR="00666DF2" w:rsidRPr="00497BC0">
              <w:rPr>
                <w:i/>
                <w:iCs/>
              </w:rPr>
              <w:t>Water Management Act 2000</w:t>
            </w:r>
            <w:r w:rsidR="00666DF2" w:rsidRPr="00497BC0">
              <w:t>. Background document to the floodplain management plan for the Gwydir Valley Floodplain 2015. First published February 2015. ISBN 978-1-74256-821-8 vol.1</w:t>
            </w:r>
          </w:p>
          <w:p w14:paraId="08F49A76" w14:textId="39C6F0EC" w:rsidR="00666DF2" w:rsidRPr="00497BC0" w:rsidRDefault="00666DF2" w:rsidP="00E1240A">
            <w:r w:rsidRPr="00497BC0">
              <w:t xml:space="preserve">NSW OEH </w:t>
            </w:r>
            <w:r w:rsidR="00323409" w:rsidRPr="00497BC0">
              <w:t xml:space="preserve">(NSW Office of Environment and Heritage) </w:t>
            </w:r>
            <w:r w:rsidRPr="00497BC0">
              <w:t>(2017a)</w:t>
            </w:r>
            <w:r w:rsidR="00323409" w:rsidRPr="00497BC0">
              <w:t>,</w:t>
            </w:r>
            <w:r w:rsidRPr="00497BC0">
              <w:t xml:space="preserve"> Species Profile - marsh club-rush </w:t>
            </w:r>
            <w:proofErr w:type="spellStart"/>
            <w:r w:rsidRPr="00497BC0">
              <w:t>sedgel</w:t>
            </w:r>
            <w:proofErr w:type="spellEnd"/>
            <w:r w:rsidR="002B343F" w:rsidRPr="00497BC0">
              <w:t>, Sydney, June 2014.</w:t>
            </w:r>
            <w:r w:rsidRPr="00497BC0">
              <w:t>and in the Darling Riverine Plains Bioregion – profile. [Accessed January 2018] http://www.environment.nsw.gov.au/threatenedspeciesapp/profile.aspx?id=20150</w:t>
            </w:r>
          </w:p>
          <w:p w14:paraId="2AD65BC3" w14:textId="671E6804" w:rsidR="00666DF2" w:rsidRPr="00497BC0" w:rsidRDefault="00666DF2" w:rsidP="00E1240A">
            <w:r w:rsidRPr="00497BC0">
              <w:lastRenderedPageBreak/>
              <w:t xml:space="preserve">NSW OEH </w:t>
            </w:r>
            <w:r w:rsidR="00323409" w:rsidRPr="00497BC0">
              <w:t xml:space="preserve">(NSW Office of Environment and Heritage) </w:t>
            </w:r>
            <w:r w:rsidRPr="00497BC0">
              <w:t>(2017b)</w:t>
            </w:r>
            <w:r w:rsidR="00323409" w:rsidRPr="00497BC0">
              <w:t>,</w:t>
            </w:r>
            <w:r w:rsidRPr="00497BC0">
              <w:t xml:space="preserve"> Species Profile - </w:t>
            </w:r>
            <w:proofErr w:type="spellStart"/>
            <w:r w:rsidRPr="00497BC0">
              <w:t>Coolibah</w:t>
            </w:r>
            <w:proofErr w:type="spellEnd"/>
            <w:r w:rsidRPr="00497BC0">
              <w:t>-Black Box woodland of the northern riverine plains in the Darling Riverine Plains and Brigalow Belt South bioregions - Border Rivers/Gwydir: [Accessed January 2018] http://www.environment.nsw.gov.au/threatenedSpeciesApp/profile.aspx?id=10175</w:t>
            </w:r>
          </w:p>
          <w:p w14:paraId="7C8B18D5" w14:textId="4FB6D0C1" w:rsidR="00666DF2" w:rsidRPr="00497BC0" w:rsidRDefault="00666DF2" w:rsidP="00E1240A">
            <w:r w:rsidRPr="00497BC0">
              <w:t>Thomas R</w:t>
            </w:r>
            <w:r w:rsidR="00574F52" w:rsidRPr="00497BC0">
              <w:t>.</w:t>
            </w:r>
            <w:r w:rsidRPr="00497BC0">
              <w:t>T</w:t>
            </w:r>
            <w:r w:rsidR="00574F52" w:rsidRPr="00497BC0">
              <w:t>.</w:t>
            </w:r>
            <w:r w:rsidRPr="00497BC0">
              <w:t xml:space="preserve"> (2012)</w:t>
            </w:r>
            <w:r w:rsidR="00574F52" w:rsidRPr="00497BC0">
              <w:t>,</w:t>
            </w:r>
            <w:r w:rsidRPr="00497BC0">
              <w:t xml:space="preserve"> Metadata Statement for Inundation Frequency Map of the Gwydir Floodplain Wetlands1988-2009 Version 1.0 August 2012. NSW Office of Environment and Heritage.</w:t>
            </w:r>
          </w:p>
          <w:p w14:paraId="7F44B124" w14:textId="2146624D" w:rsidR="00666DF2" w:rsidRPr="00497BC0" w:rsidRDefault="00666DF2" w:rsidP="00E1240A">
            <w:r w:rsidRPr="00497BC0">
              <w:t>Thomas, R.T., Lu, Y., Hunter, S., and Cox, S., (2010)</w:t>
            </w:r>
            <w:r w:rsidR="00323409" w:rsidRPr="00497BC0">
              <w:t>,</w:t>
            </w:r>
            <w:r w:rsidRPr="00497BC0">
              <w:t xml:space="preserve"> Inundation mapping and monitoring of the Gwydir floodplain wetlands. Final Report to the NSW Wetland Recovery Program. NSW Department of Environment, Climate Change and Water: Sydney.</w:t>
            </w:r>
          </w:p>
          <w:p w14:paraId="094CA565" w14:textId="6167F704" w:rsidR="00666DF2" w:rsidRPr="00497BC0" w:rsidRDefault="00666DF2" w:rsidP="00E1240A">
            <w:r w:rsidRPr="00497BC0">
              <w:t>Wilson, G.G., Bickel. T.O., Berney, P.J., and Sisson, J. (2009)</w:t>
            </w:r>
            <w:r w:rsidR="00574F52" w:rsidRPr="00497BC0">
              <w:t>,</w:t>
            </w:r>
            <w:r w:rsidRPr="00497BC0">
              <w:t xml:space="preserve"> Managing environmental flows in an agricultural landscape: the Lower Gwydir floodplain. Final report to the Australian Government Department of the Environment, Heritage and the Arts. September 2009.</w:t>
            </w:r>
          </w:p>
          <w:p w14:paraId="5C71DC25" w14:textId="1660EF56" w:rsidR="00666DF2" w:rsidRPr="00497BC0" w:rsidRDefault="00666DF2" w:rsidP="00E1240A">
            <w:r w:rsidRPr="00497BC0">
              <w:t>Pietsch T</w:t>
            </w:r>
            <w:r w:rsidR="00574F52" w:rsidRPr="00497BC0">
              <w:t>.</w:t>
            </w:r>
            <w:r w:rsidRPr="00497BC0">
              <w:t>J</w:t>
            </w:r>
            <w:r w:rsidR="00574F52" w:rsidRPr="00497BC0">
              <w:t>.</w:t>
            </w:r>
            <w:r w:rsidRPr="00497BC0">
              <w:t xml:space="preserve"> </w:t>
            </w:r>
            <w:r w:rsidR="00574F52" w:rsidRPr="00497BC0">
              <w:t>(</w:t>
            </w:r>
            <w:r w:rsidRPr="00497BC0">
              <w:t>2006</w:t>
            </w:r>
            <w:r w:rsidR="00574F52" w:rsidRPr="00497BC0">
              <w:t>)</w:t>
            </w:r>
            <w:r w:rsidRPr="00497BC0">
              <w:t xml:space="preserve">, Fluvial geomorphology and late quaternary geochronology of the Gwydir fan-plain, PhD thesis, School of Earth and Environmental Science, University of Wollongong. </w:t>
            </w:r>
            <w:hyperlink r:id="rId25" w:history="1">
              <w:r w:rsidRPr="00497BC0">
                <w:rPr>
                  <w:rStyle w:val="Hyperlink"/>
                </w:rPr>
                <w:t>http://ro.uow.edu.au/cgi/viewcontent.cgi?article=1492&amp;context=theses</w:t>
              </w:r>
            </w:hyperlink>
          </w:p>
          <w:p w14:paraId="17176A16" w14:textId="77777777" w:rsidR="00666DF2" w:rsidRPr="00497BC0" w:rsidRDefault="00666DF2" w:rsidP="00E1240A">
            <w:r w:rsidRPr="00497BC0">
              <w:t xml:space="preserve">QMDC (unknown) Case studies – Bruce and Jen </w:t>
            </w:r>
            <w:proofErr w:type="spellStart"/>
            <w:r w:rsidRPr="00497BC0">
              <w:t>Southeron</w:t>
            </w:r>
            <w:proofErr w:type="spellEnd"/>
            <w:r w:rsidRPr="00497BC0">
              <w:t xml:space="preserve">, ‘Old Dromana’, </w:t>
            </w:r>
            <w:proofErr w:type="spellStart"/>
            <w:r w:rsidRPr="00497BC0">
              <w:t>Moree</w:t>
            </w:r>
            <w:proofErr w:type="spellEnd"/>
            <w:r w:rsidRPr="00497BC0">
              <w:t xml:space="preserve"> NSW. [Accessed January 2018] </w:t>
            </w:r>
            <w:hyperlink r:id="rId26" w:history="1">
              <w:r w:rsidRPr="00497BC0">
                <w:rPr>
                  <w:rStyle w:val="Hyperlink"/>
                </w:rPr>
                <w:t>http://www.qmdc.org.au/module/documents/download/103</w:t>
              </w:r>
            </w:hyperlink>
          </w:p>
          <w:p w14:paraId="4FE87037" w14:textId="34CDE2E6" w:rsidR="00666DF2" w:rsidRPr="00497BC0" w:rsidRDefault="008D6E29" w:rsidP="008D6E29">
            <w:pPr>
              <w:jc w:val="both"/>
            </w:pPr>
            <w:r w:rsidRPr="00497BC0">
              <w:t xml:space="preserve">NPWS (NSW National Parks and Wildlife Service) </w:t>
            </w:r>
            <w:r w:rsidR="00574F52" w:rsidRPr="00497BC0">
              <w:t>(</w:t>
            </w:r>
            <w:r w:rsidR="00666DF2" w:rsidRPr="00497BC0">
              <w:t>1999</w:t>
            </w:r>
            <w:r w:rsidR="00574F52" w:rsidRPr="00497BC0">
              <w:t>),</w:t>
            </w:r>
            <w:r w:rsidR="00666DF2" w:rsidRPr="00497BC0">
              <w:t xml:space="preserve"> Ramsar Information Sheet for the Gwydir Wetlands, March 1999. Australian Wetlands Database [Accessed Jan 2018] </w:t>
            </w:r>
            <w:hyperlink r:id="rId27" w:history="1">
              <w:r w:rsidR="00666DF2" w:rsidRPr="00497BC0">
                <w:rPr>
                  <w:rStyle w:val="Hyperlink"/>
                </w:rPr>
                <w:t>http://www.environment.gov.au/water/publications/environmental/wetlands/database/</w:t>
              </w:r>
            </w:hyperlink>
            <w:r w:rsidR="00666DF2" w:rsidRPr="00497BC0">
              <w:t xml:space="preserve"> </w:t>
            </w:r>
          </w:p>
          <w:p w14:paraId="2325C520" w14:textId="4CCAE651" w:rsidR="00666DF2" w:rsidRPr="00497BC0" w:rsidRDefault="00666DF2" w:rsidP="00E1240A">
            <w:proofErr w:type="spellStart"/>
            <w:r w:rsidRPr="00497BC0">
              <w:t>Roshier</w:t>
            </w:r>
            <w:proofErr w:type="spellEnd"/>
            <w:r w:rsidRPr="00497BC0">
              <w:t xml:space="preserve">, D.A., Robertson, A.I. &amp; Kingsford, R.T. </w:t>
            </w:r>
            <w:r w:rsidR="00574F52" w:rsidRPr="00497BC0">
              <w:t>(</w:t>
            </w:r>
            <w:r w:rsidRPr="00497BC0">
              <w:t>2002</w:t>
            </w:r>
            <w:r w:rsidR="00574F52" w:rsidRPr="00497BC0">
              <w:t>),</w:t>
            </w:r>
            <w:r w:rsidRPr="00497BC0">
              <w:t xml:space="preserve"> Responses of waterbirds to flooding in an arid region of Australia and implications for conservation. Biological Conservation, 106(3), 399-411</w:t>
            </w:r>
          </w:p>
          <w:p w14:paraId="00CB96B2" w14:textId="1EF29DC6" w:rsidR="00666DF2" w:rsidRPr="00497BC0" w:rsidRDefault="00666DF2" w:rsidP="00E1240A">
            <w:r w:rsidRPr="00497BC0">
              <w:t xml:space="preserve">Southwell, M, Wilson, G., Ryder, D., Sparks, P. &amp; Thoms, M. </w:t>
            </w:r>
            <w:r w:rsidR="00574F52" w:rsidRPr="00497BC0">
              <w:t>(</w:t>
            </w:r>
            <w:r w:rsidRPr="00497BC0">
              <w:t>2015</w:t>
            </w:r>
            <w:r w:rsidR="00574F52" w:rsidRPr="00497BC0">
              <w:t>).</w:t>
            </w:r>
            <w:r w:rsidRPr="00497BC0">
              <w:t xml:space="preserve"> Monitoring the ecological response of Commonwealth environmental water delivered in 2013-14 in the Gwydir River system. Commonwealth of Australia</w:t>
            </w:r>
          </w:p>
          <w:p w14:paraId="1D60EB7B" w14:textId="3C6FA369" w:rsidR="00666DF2" w:rsidRPr="00497BC0" w:rsidRDefault="00666DF2" w:rsidP="00E1240A">
            <w:r w:rsidRPr="00497BC0">
              <w:t>Spencer</w:t>
            </w:r>
            <w:r w:rsidR="6C9FBE1C" w:rsidRPr="00497BC0">
              <w:t>, J.</w:t>
            </w:r>
            <w:r w:rsidRPr="00497BC0">
              <w:t xml:space="preserve"> </w:t>
            </w:r>
            <w:r w:rsidR="67AFF6BC" w:rsidRPr="00497BC0">
              <w:t>(</w:t>
            </w:r>
            <w:r w:rsidR="1F7FBD93" w:rsidRPr="00497BC0">
              <w:t>201</w:t>
            </w:r>
            <w:r w:rsidR="3207C421" w:rsidRPr="00497BC0">
              <w:t>7</w:t>
            </w:r>
            <w:r w:rsidR="00574F52" w:rsidRPr="00497BC0">
              <w:t>),</w:t>
            </w:r>
            <w:r w:rsidRPr="00497BC0">
              <w:t xml:space="preserve"> – Evaluation of colonial waterbird breeding in NSW Murray-Darling Basin: 2006-16</w:t>
            </w:r>
            <w:r w:rsidR="0253DDFE" w:rsidRPr="00497BC0">
              <w:t xml:space="preserve">. Unpublished report. NSW Office of Environment and Heritage. </w:t>
            </w:r>
          </w:p>
          <w:p w14:paraId="2B12B28C" w14:textId="0D85CE00" w:rsidR="00666DF2" w:rsidRPr="00497BC0" w:rsidRDefault="00666DF2" w:rsidP="00E1240A">
            <w:r w:rsidRPr="00497BC0">
              <w:t>Southwell, M</w:t>
            </w:r>
            <w:r w:rsidR="00323409" w:rsidRPr="00497BC0">
              <w:t>.</w:t>
            </w:r>
            <w:r w:rsidRPr="00497BC0">
              <w:t xml:space="preserve">, Wilson, G., Ryder, D., Sparks, P. &amp; Thoms, M. </w:t>
            </w:r>
            <w:r w:rsidR="00574F52" w:rsidRPr="00497BC0">
              <w:t>(</w:t>
            </w:r>
            <w:r w:rsidRPr="00497BC0">
              <w:t>2015</w:t>
            </w:r>
            <w:r w:rsidR="00574F52" w:rsidRPr="00497BC0">
              <w:t>),</w:t>
            </w:r>
            <w:r w:rsidRPr="00497BC0">
              <w:t xml:space="preserve"> Monitoring the ecological response of Commonwealth environmental water delivered in 2013-14 in the Gwydir River system. Commonwealth of Australia</w:t>
            </w:r>
          </w:p>
          <w:p w14:paraId="075863FE" w14:textId="613C8D72" w:rsidR="00666DF2" w:rsidRPr="00497BC0" w:rsidRDefault="00666DF2" w:rsidP="00E1240A">
            <w:r w:rsidRPr="00497BC0">
              <w:t>Sullivan, L</w:t>
            </w:r>
            <w:r w:rsidR="00323409" w:rsidRPr="00497BC0">
              <w:t>.</w:t>
            </w:r>
            <w:r w:rsidRPr="00497BC0">
              <w:t>A</w:t>
            </w:r>
            <w:r w:rsidR="00323409" w:rsidRPr="00497BC0">
              <w:t>.</w:t>
            </w:r>
            <w:r w:rsidRPr="00497BC0">
              <w:t>, Ward, N</w:t>
            </w:r>
            <w:r w:rsidR="00323409" w:rsidRPr="00497BC0">
              <w:t>.</w:t>
            </w:r>
            <w:r w:rsidRPr="00497BC0">
              <w:t>J</w:t>
            </w:r>
            <w:r w:rsidR="00323409" w:rsidRPr="00497BC0">
              <w:t>.</w:t>
            </w:r>
            <w:r w:rsidRPr="00497BC0">
              <w:t>, Bush, R</w:t>
            </w:r>
            <w:r w:rsidR="00323409" w:rsidRPr="00497BC0">
              <w:t>.</w:t>
            </w:r>
            <w:r w:rsidRPr="00497BC0">
              <w:t>T</w:t>
            </w:r>
            <w:r w:rsidR="00323409" w:rsidRPr="00497BC0">
              <w:t>.</w:t>
            </w:r>
            <w:r w:rsidRPr="00497BC0">
              <w:t>, Southwell, M</w:t>
            </w:r>
            <w:r w:rsidR="00323409" w:rsidRPr="00497BC0">
              <w:t>.</w:t>
            </w:r>
            <w:r w:rsidRPr="00497BC0">
              <w:t>, Fyfe, D</w:t>
            </w:r>
            <w:r w:rsidR="00323409" w:rsidRPr="00497BC0">
              <w:t>.</w:t>
            </w:r>
            <w:r w:rsidRPr="00497BC0">
              <w:t>M</w:t>
            </w:r>
            <w:r w:rsidR="00323409" w:rsidRPr="00497BC0">
              <w:t>.</w:t>
            </w:r>
            <w:r w:rsidRPr="00497BC0">
              <w:t xml:space="preserve">, Cheeseman, </w:t>
            </w:r>
            <w:proofErr w:type="gramStart"/>
            <w:r w:rsidRPr="00497BC0">
              <w:t>P,</w:t>
            </w:r>
            <w:r w:rsidR="00323409" w:rsidRPr="00497BC0">
              <w:t>.</w:t>
            </w:r>
            <w:proofErr w:type="gramEnd"/>
            <w:r w:rsidRPr="00497BC0">
              <w:t xml:space="preserve"> Sauerland, C</w:t>
            </w:r>
            <w:r w:rsidR="00323409" w:rsidRPr="00497BC0">
              <w:t>.</w:t>
            </w:r>
            <w:r w:rsidRPr="00497BC0">
              <w:t>, Bush, M</w:t>
            </w:r>
            <w:r w:rsidR="00323409" w:rsidRPr="00497BC0">
              <w:t>.</w:t>
            </w:r>
            <w:r w:rsidRPr="00497BC0">
              <w:t>, Weber, E</w:t>
            </w:r>
            <w:r w:rsidR="00323409" w:rsidRPr="00497BC0">
              <w:t>.</w:t>
            </w:r>
            <w:r w:rsidRPr="00497BC0">
              <w:t xml:space="preserve"> &amp; Wong, V</w:t>
            </w:r>
            <w:r w:rsidR="00323409" w:rsidRPr="00497BC0">
              <w:t>.</w:t>
            </w:r>
            <w:r w:rsidRPr="00497BC0">
              <w:t>N</w:t>
            </w:r>
            <w:r w:rsidR="00323409" w:rsidRPr="00497BC0">
              <w:t>.</w:t>
            </w:r>
            <w:r w:rsidRPr="00497BC0">
              <w:t>L</w:t>
            </w:r>
            <w:r w:rsidR="00323409" w:rsidRPr="00497BC0">
              <w:t>.</w:t>
            </w:r>
            <w:r w:rsidRPr="00497BC0">
              <w:t xml:space="preserve"> </w:t>
            </w:r>
            <w:r w:rsidR="00574F52" w:rsidRPr="00497BC0">
              <w:t>(</w:t>
            </w:r>
            <w:r w:rsidRPr="00497BC0">
              <w:t>2009</w:t>
            </w:r>
            <w:r w:rsidR="00574F52" w:rsidRPr="00497BC0">
              <w:t>),</w:t>
            </w:r>
            <w:r w:rsidRPr="00497BC0">
              <w:t xml:space="preserve"> Assessment of acid sulfate soil materials in RAMSAR wetlands of the Murray-Darling Basin: Gwydir Wetlands, report prepared for Murray-Darling Basin Authority. Southern Cross </w:t>
            </w:r>
            <w:proofErr w:type="spellStart"/>
            <w:r w:rsidRPr="00497BC0">
              <w:t>GeoScience</w:t>
            </w:r>
            <w:proofErr w:type="spellEnd"/>
            <w:r w:rsidRPr="00497BC0">
              <w:t xml:space="preserve"> Technical Report 409, Southern Cross University, Lismore, NSW.</w:t>
            </w:r>
          </w:p>
          <w:p w14:paraId="6500A8CD" w14:textId="46E2B386" w:rsidR="00666DF2" w:rsidRPr="00497BC0" w:rsidRDefault="00666DF2" w:rsidP="00E1240A">
            <w:proofErr w:type="spellStart"/>
            <w:r w:rsidRPr="00497BC0">
              <w:t>Torrible</w:t>
            </w:r>
            <w:proofErr w:type="spellEnd"/>
            <w:r w:rsidR="00830547" w:rsidRPr="00497BC0">
              <w:t>,</w:t>
            </w:r>
            <w:r w:rsidRPr="00497BC0">
              <w:t xml:space="preserve"> L</w:t>
            </w:r>
            <w:r w:rsidR="00323409" w:rsidRPr="00497BC0">
              <w:t>.</w:t>
            </w:r>
            <w:r w:rsidRPr="00497BC0">
              <w:t>, Wettin</w:t>
            </w:r>
            <w:r w:rsidR="00323409" w:rsidRPr="00497BC0">
              <w:t>,</w:t>
            </w:r>
            <w:r w:rsidRPr="00497BC0">
              <w:t xml:space="preserve"> P</w:t>
            </w:r>
            <w:r w:rsidR="00323409" w:rsidRPr="00497BC0">
              <w:t>.</w:t>
            </w:r>
            <w:r w:rsidRPr="00497BC0">
              <w:t xml:space="preserve"> and Roberts</w:t>
            </w:r>
            <w:r w:rsidR="00323409" w:rsidRPr="00497BC0">
              <w:t>,</w:t>
            </w:r>
            <w:r w:rsidRPr="00497BC0">
              <w:t xml:space="preserve"> J</w:t>
            </w:r>
            <w:r w:rsidR="00323409" w:rsidRPr="00497BC0">
              <w:t>.</w:t>
            </w:r>
            <w:r w:rsidRPr="00497BC0">
              <w:t xml:space="preserve"> </w:t>
            </w:r>
            <w:r w:rsidR="00323409" w:rsidRPr="00497BC0">
              <w:t>(</w:t>
            </w:r>
            <w:r w:rsidRPr="00497BC0">
              <w:t>2008</w:t>
            </w:r>
            <w:r w:rsidR="00323409" w:rsidRPr="00497BC0">
              <w:t>)</w:t>
            </w:r>
            <w:r w:rsidRPr="00497BC0">
              <w:t>, Gwydir Wetlands Knowledge Audit, report for the Department of Environment and Climate Change NSW by IRPEC Pty Ltd, Annandale, Sydney.</w:t>
            </w:r>
          </w:p>
          <w:p w14:paraId="6558B865" w14:textId="6B0B3823" w:rsidR="00666DF2" w:rsidRPr="00497BC0" w:rsidRDefault="00666DF2" w:rsidP="00E1240A">
            <w:r w:rsidRPr="00497BC0">
              <w:t xml:space="preserve">Tsoi, W., </w:t>
            </w:r>
            <w:proofErr w:type="spellStart"/>
            <w:r w:rsidRPr="00497BC0">
              <w:t>Growns</w:t>
            </w:r>
            <w:proofErr w:type="spellEnd"/>
            <w:r w:rsidRPr="00497BC0">
              <w:t xml:space="preserve">, I., Southwell, M., Mika, S., Lewis, S., Darren, R. &amp; Frasier, P., </w:t>
            </w:r>
            <w:r w:rsidR="00323409" w:rsidRPr="00497BC0">
              <w:t>(</w:t>
            </w:r>
            <w:r w:rsidRPr="00497BC0">
              <w:t>2022</w:t>
            </w:r>
            <w:r w:rsidR="00323409" w:rsidRPr="00497BC0">
              <w:t>),</w:t>
            </w:r>
            <w:r w:rsidRPr="00497BC0">
              <w:t xml:space="preserve"> Effects of inundation on water quality and invertebrates in semi-arid floodplain wetlands. Inland Waters, DOI 10.1080/20442041.2022.2057164.</w:t>
            </w:r>
          </w:p>
          <w:p w14:paraId="17A6DCDA" w14:textId="57165655" w:rsidR="00666DF2" w:rsidRPr="003E14FD" w:rsidRDefault="00666DF2" w:rsidP="00E1240A">
            <w:r w:rsidRPr="00497BC0">
              <w:t>Wilson, G. G., Bickel, T. O., Berney, P. J. &amp; Sisson, J. L. (2009)</w:t>
            </w:r>
            <w:r w:rsidR="00323409" w:rsidRPr="00497BC0">
              <w:t>,</w:t>
            </w:r>
            <w:r w:rsidRPr="00497BC0">
              <w:t xml:space="preserve"> Managing environmental flows in an agricultural landscape: the Lower Gwydir floodplain. Final Report to the Commonwealth Department of Environment, Water, Heritage and the Arts</w:t>
            </w:r>
          </w:p>
          <w:p w14:paraId="54B827E9" w14:textId="7E6E1224" w:rsidR="00666DF2" w:rsidRDefault="00666DF2">
            <w:pPr>
              <w:spacing w:before="30" w:after="25" w:line="240" w:lineRule="auto"/>
              <w:ind w:left="57"/>
            </w:pPr>
          </w:p>
        </w:tc>
      </w:tr>
    </w:tbl>
    <w:p w14:paraId="240D5B12" w14:textId="77777777" w:rsidR="00B87238" w:rsidRDefault="00B87238"/>
    <w:sectPr w:rsidR="00B87238">
      <w:pgSz w:w="11905" w:h="1683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B19C2A" w14:textId="77777777" w:rsidR="00E14345" w:rsidRDefault="00E14345">
      <w:pPr>
        <w:spacing w:after="0" w:line="240" w:lineRule="auto"/>
      </w:pPr>
      <w:r>
        <w:separator/>
      </w:r>
    </w:p>
  </w:endnote>
  <w:endnote w:type="continuationSeparator" w:id="0">
    <w:p w14:paraId="3C03E43D" w14:textId="77777777" w:rsidR="00E14345" w:rsidRDefault="00E14345">
      <w:pPr>
        <w:spacing w:after="0" w:line="240" w:lineRule="auto"/>
      </w:pPr>
      <w:r>
        <w:continuationSeparator/>
      </w:r>
    </w:p>
  </w:endnote>
  <w:endnote w:type="continuationNotice" w:id="1">
    <w:p w14:paraId="4D711A95" w14:textId="77777777" w:rsidR="00E14345" w:rsidRDefault="00E1434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323D02" w14:textId="77777777" w:rsidR="00E14345" w:rsidRDefault="00E14345">
      <w:pPr>
        <w:spacing w:after="0" w:line="240" w:lineRule="auto"/>
      </w:pPr>
      <w:r>
        <w:separator/>
      </w:r>
    </w:p>
  </w:footnote>
  <w:footnote w:type="continuationSeparator" w:id="0">
    <w:p w14:paraId="3C0D25B0" w14:textId="77777777" w:rsidR="00E14345" w:rsidRDefault="00E14345">
      <w:pPr>
        <w:spacing w:after="0" w:line="240" w:lineRule="auto"/>
      </w:pPr>
      <w:r>
        <w:continuationSeparator/>
      </w:r>
    </w:p>
  </w:footnote>
  <w:footnote w:type="continuationNotice" w:id="1">
    <w:p w14:paraId="426EEFDA" w14:textId="77777777" w:rsidR="00E14345" w:rsidRDefault="00E1434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6029C2"/>
    <w:multiLevelType w:val="hybridMultilevel"/>
    <w:tmpl w:val="4DF05C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963FB3"/>
    <w:multiLevelType w:val="hybridMultilevel"/>
    <w:tmpl w:val="FD569614"/>
    <w:lvl w:ilvl="0" w:tplc="0C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" w15:restartNumberingAfterBreak="0">
    <w:nsid w:val="1038676C"/>
    <w:multiLevelType w:val="hybridMultilevel"/>
    <w:tmpl w:val="6DACD2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602AF9"/>
    <w:multiLevelType w:val="hybridMultilevel"/>
    <w:tmpl w:val="40C8AABA"/>
    <w:lvl w:ilvl="0" w:tplc="0C09000F">
      <w:start w:val="1"/>
      <w:numFmt w:val="decimal"/>
      <w:lvlText w:val="%1."/>
      <w:lvlJc w:val="left"/>
      <w:pPr>
        <w:ind w:left="777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4" w15:restartNumberingAfterBreak="0">
    <w:nsid w:val="15F165C2"/>
    <w:multiLevelType w:val="hybridMultilevel"/>
    <w:tmpl w:val="E53233BC"/>
    <w:lvl w:ilvl="0" w:tplc="0C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5" w15:restartNumberingAfterBreak="0">
    <w:nsid w:val="16EE5A07"/>
    <w:multiLevelType w:val="hybridMultilevel"/>
    <w:tmpl w:val="FB2EA836"/>
    <w:lvl w:ilvl="0" w:tplc="0C09000F">
      <w:start w:val="1"/>
      <w:numFmt w:val="decimal"/>
      <w:lvlText w:val="%1."/>
      <w:lvlJc w:val="left"/>
      <w:pPr>
        <w:ind w:left="777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6" w15:restartNumberingAfterBreak="0">
    <w:nsid w:val="1C04717B"/>
    <w:multiLevelType w:val="hybridMultilevel"/>
    <w:tmpl w:val="C1DEE562"/>
    <w:lvl w:ilvl="0" w:tplc="0C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7" w15:restartNumberingAfterBreak="0">
    <w:nsid w:val="20076937"/>
    <w:multiLevelType w:val="hybridMultilevel"/>
    <w:tmpl w:val="D24C5080"/>
    <w:lvl w:ilvl="0" w:tplc="0C090001">
      <w:start w:val="1"/>
      <w:numFmt w:val="bullet"/>
      <w:lvlText w:val=""/>
      <w:lvlJc w:val="left"/>
      <w:pPr>
        <w:ind w:left="41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8" w15:restartNumberingAfterBreak="0">
    <w:nsid w:val="249B16C6"/>
    <w:multiLevelType w:val="hybridMultilevel"/>
    <w:tmpl w:val="C0C0FBCE"/>
    <w:lvl w:ilvl="0" w:tplc="0C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9" w15:restartNumberingAfterBreak="0">
    <w:nsid w:val="26AB2B46"/>
    <w:multiLevelType w:val="hybridMultilevel"/>
    <w:tmpl w:val="9B408042"/>
    <w:lvl w:ilvl="0" w:tplc="0C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0" w15:restartNumberingAfterBreak="0">
    <w:nsid w:val="297059EB"/>
    <w:multiLevelType w:val="hybridMultilevel"/>
    <w:tmpl w:val="950C51F6"/>
    <w:lvl w:ilvl="0" w:tplc="0C090001">
      <w:start w:val="1"/>
      <w:numFmt w:val="bullet"/>
      <w:lvlText w:val=""/>
      <w:lvlJc w:val="left"/>
      <w:pPr>
        <w:ind w:left="41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11" w15:restartNumberingAfterBreak="0">
    <w:nsid w:val="2D4C0048"/>
    <w:multiLevelType w:val="hybridMultilevel"/>
    <w:tmpl w:val="DF706C64"/>
    <w:lvl w:ilvl="0" w:tplc="FFFFFFFF">
      <w:start w:val="1"/>
      <w:numFmt w:val="bullet"/>
      <w:lvlText w:val=""/>
      <w:lvlJc w:val="left"/>
      <w:pPr>
        <w:ind w:left="777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2" w15:restartNumberingAfterBreak="0">
    <w:nsid w:val="351058C5"/>
    <w:multiLevelType w:val="hybridMultilevel"/>
    <w:tmpl w:val="99302F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551A92"/>
    <w:multiLevelType w:val="hybridMultilevel"/>
    <w:tmpl w:val="37BECDF2"/>
    <w:lvl w:ilvl="0" w:tplc="0C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4" w15:restartNumberingAfterBreak="0">
    <w:nsid w:val="37EF7882"/>
    <w:multiLevelType w:val="hybridMultilevel"/>
    <w:tmpl w:val="EC528B5E"/>
    <w:lvl w:ilvl="0" w:tplc="5476C46E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43C2C81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36D0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B2BC4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02FBF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A7C7DD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F6FB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CA4B6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114D00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FE17DA"/>
    <w:multiLevelType w:val="hybridMultilevel"/>
    <w:tmpl w:val="2B62A24E"/>
    <w:lvl w:ilvl="0" w:tplc="2794AB5A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F927BD"/>
    <w:multiLevelType w:val="hybridMultilevel"/>
    <w:tmpl w:val="94865C0C"/>
    <w:lvl w:ilvl="0" w:tplc="810411BA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CC5AF9"/>
    <w:multiLevelType w:val="hybridMultilevel"/>
    <w:tmpl w:val="117E64EA"/>
    <w:lvl w:ilvl="0" w:tplc="DCF43EBC">
      <w:start w:val="1"/>
      <w:numFmt w:val="decimal"/>
      <w:lvlText w:val="%1."/>
      <w:lvlJc w:val="left"/>
      <w:pPr>
        <w:ind w:left="417" w:hanging="360"/>
      </w:pPr>
      <w:rPr>
        <w:rFonts w:hint="default"/>
        <w:sz w:val="18"/>
        <w:szCs w:val="18"/>
      </w:rPr>
    </w:lvl>
    <w:lvl w:ilvl="1" w:tplc="FFFFFFFF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18" w15:restartNumberingAfterBreak="0">
    <w:nsid w:val="46EF7957"/>
    <w:multiLevelType w:val="hybridMultilevel"/>
    <w:tmpl w:val="A3B4D15C"/>
    <w:lvl w:ilvl="0" w:tplc="56C4F5EA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37" w:hanging="360"/>
      </w:pPr>
    </w:lvl>
    <w:lvl w:ilvl="2" w:tplc="0C09001B" w:tentative="1">
      <w:start w:val="1"/>
      <w:numFmt w:val="lowerRoman"/>
      <w:lvlText w:val="%3."/>
      <w:lvlJc w:val="right"/>
      <w:pPr>
        <w:ind w:left="1857" w:hanging="180"/>
      </w:pPr>
    </w:lvl>
    <w:lvl w:ilvl="3" w:tplc="0C09000F" w:tentative="1">
      <w:start w:val="1"/>
      <w:numFmt w:val="decimal"/>
      <w:lvlText w:val="%4."/>
      <w:lvlJc w:val="left"/>
      <w:pPr>
        <w:ind w:left="2577" w:hanging="360"/>
      </w:pPr>
    </w:lvl>
    <w:lvl w:ilvl="4" w:tplc="0C090019" w:tentative="1">
      <w:start w:val="1"/>
      <w:numFmt w:val="lowerLetter"/>
      <w:lvlText w:val="%5."/>
      <w:lvlJc w:val="left"/>
      <w:pPr>
        <w:ind w:left="3297" w:hanging="360"/>
      </w:pPr>
    </w:lvl>
    <w:lvl w:ilvl="5" w:tplc="0C09001B" w:tentative="1">
      <w:start w:val="1"/>
      <w:numFmt w:val="lowerRoman"/>
      <w:lvlText w:val="%6."/>
      <w:lvlJc w:val="right"/>
      <w:pPr>
        <w:ind w:left="4017" w:hanging="180"/>
      </w:pPr>
    </w:lvl>
    <w:lvl w:ilvl="6" w:tplc="0C09000F" w:tentative="1">
      <w:start w:val="1"/>
      <w:numFmt w:val="decimal"/>
      <w:lvlText w:val="%7."/>
      <w:lvlJc w:val="left"/>
      <w:pPr>
        <w:ind w:left="4737" w:hanging="360"/>
      </w:pPr>
    </w:lvl>
    <w:lvl w:ilvl="7" w:tplc="0C090019" w:tentative="1">
      <w:start w:val="1"/>
      <w:numFmt w:val="lowerLetter"/>
      <w:lvlText w:val="%8."/>
      <w:lvlJc w:val="left"/>
      <w:pPr>
        <w:ind w:left="5457" w:hanging="360"/>
      </w:pPr>
    </w:lvl>
    <w:lvl w:ilvl="8" w:tplc="0C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9" w15:restartNumberingAfterBreak="0">
    <w:nsid w:val="50035085"/>
    <w:multiLevelType w:val="hybridMultilevel"/>
    <w:tmpl w:val="78E8CBBC"/>
    <w:lvl w:ilvl="0" w:tplc="0C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0" w15:restartNumberingAfterBreak="0">
    <w:nsid w:val="51892B8B"/>
    <w:multiLevelType w:val="hybridMultilevel"/>
    <w:tmpl w:val="51BABF46"/>
    <w:lvl w:ilvl="0" w:tplc="D8EEA614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DF34881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C1EED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8E34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06B2A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DEED0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CAC8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CCF2A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4FA54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F57840"/>
    <w:multiLevelType w:val="hybridMultilevel"/>
    <w:tmpl w:val="9B86EBA0"/>
    <w:lvl w:ilvl="0" w:tplc="5F165A10">
      <w:start w:val="1"/>
      <w:numFmt w:val="decimal"/>
      <w:lvlText w:val="%1)"/>
      <w:lvlJc w:val="left"/>
      <w:pPr>
        <w:ind w:left="417" w:hanging="360"/>
      </w:pPr>
      <w:rPr>
        <w:rFonts w:hint="default"/>
        <w:color w:val="000000"/>
        <w:sz w:val="18"/>
      </w:rPr>
    </w:lvl>
    <w:lvl w:ilvl="1" w:tplc="0C090019" w:tentative="1">
      <w:start w:val="1"/>
      <w:numFmt w:val="lowerLetter"/>
      <w:lvlText w:val="%2."/>
      <w:lvlJc w:val="left"/>
      <w:pPr>
        <w:ind w:left="1137" w:hanging="360"/>
      </w:pPr>
    </w:lvl>
    <w:lvl w:ilvl="2" w:tplc="0C09001B" w:tentative="1">
      <w:start w:val="1"/>
      <w:numFmt w:val="lowerRoman"/>
      <w:lvlText w:val="%3."/>
      <w:lvlJc w:val="right"/>
      <w:pPr>
        <w:ind w:left="1857" w:hanging="180"/>
      </w:pPr>
    </w:lvl>
    <w:lvl w:ilvl="3" w:tplc="0C09000F" w:tentative="1">
      <w:start w:val="1"/>
      <w:numFmt w:val="decimal"/>
      <w:lvlText w:val="%4."/>
      <w:lvlJc w:val="left"/>
      <w:pPr>
        <w:ind w:left="2577" w:hanging="360"/>
      </w:pPr>
    </w:lvl>
    <w:lvl w:ilvl="4" w:tplc="0C090019" w:tentative="1">
      <w:start w:val="1"/>
      <w:numFmt w:val="lowerLetter"/>
      <w:lvlText w:val="%5."/>
      <w:lvlJc w:val="left"/>
      <w:pPr>
        <w:ind w:left="3297" w:hanging="360"/>
      </w:pPr>
    </w:lvl>
    <w:lvl w:ilvl="5" w:tplc="0C09001B" w:tentative="1">
      <w:start w:val="1"/>
      <w:numFmt w:val="lowerRoman"/>
      <w:lvlText w:val="%6."/>
      <w:lvlJc w:val="right"/>
      <w:pPr>
        <w:ind w:left="4017" w:hanging="180"/>
      </w:pPr>
    </w:lvl>
    <w:lvl w:ilvl="6" w:tplc="0C09000F" w:tentative="1">
      <w:start w:val="1"/>
      <w:numFmt w:val="decimal"/>
      <w:lvlText w:val="%7."/>
      <w:lvlJc w:val="left"/>
      <w:pPr>
        <w:ind w:left="4737" w:hanging="360"/>
      </w:pPr>
    </w:lvl>
    <w:lvl w:ilvl="7" w:tplc="0C090019" w:tentative="1">
      <w:start w:val="1"/>
      <w:numFmt w:val="lowerLetter"/>
      <w:lvlText w:val="%8."/>
      <w:lvlJc w:val="left"/>
      <w:pPr>
        <w:ind w:left="5457" w:hanging="360"/>
      </w:pPr>
    </w:lvl>
    <w:lvl w:ilvl="8" w:tplc="0C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2" w15:restartNumberingAfterBreak="0">
    <w:nsid w:val="62651625"/>
    <w:multiLevelType w:val="hybridMultilevel"/>
    <w:tmpl w:val="547C8C2A"/>
    <w:lvl w:ilvl="0" w:tplc="0C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3" w15:restartNumberingAfterBreak="0">
    <w:nsid w:val="63CD7F4A"/>
    <w:multiLevelType w:val="hybridMultilevel"/>
    <w:tmpl w:val="60E817F8"/>
    <w:lvl w:ilvl="0" w:tplc="3C12CBE0">
      <w:start w:val="1999"/>
      <w:numFmt w:val="bullet"/>
      <w:lvlText w:val="-"/>
      <w:lvlJc w:val="left"/>
      <w:pPr>
        <w:ind w:left="777" w:hanging="360"/>
      </w:pPr>
      <w:rPr>
        <w:rFonts w:ascii="Arial" w:eastAsia="Arial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4" w15:restartNumberingAfterBreak="0">
    <w:nsid w:val="6D2D35F2"/>
    <w:multiLevelType w:val="hybridMultilevel"/>
    <w:tmpl w:val="6C72B71C"/>
    <w:lvl w:ilvl="0" w:tplc="5BC86526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1" w:tplc="D25C9478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2" w:tplc="5250449C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3" w:tplc="642E9080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4" w:tplc="E7DC800C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5" w:tplc="ABE28812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6" w:tplc="C1E873A6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7" w:tplc="1B54C8E4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8" w:tplc="4A8EB580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</w:abstractNum>
  <w:abstractNum w:abstractNumId="25" w15:restartNumberingAfterBreak="0">
    <w:nsid w:val="6DFC230F"/>
    <w:multiLevelType w:val="hybridMultilevel"/>
    <w:tmpl w:val="2572EBAE"/>
    <w:lvl w:ilvl="0" w:tplc="8B6EA5C6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600671"/>
    <w:multiLevelType w:val="hybridMultilevel"/>
    <w:tmpl w:val="4E36BD8C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70083D8B"/>
    <w:multiLevelType w:val="hybridMultilevel"/>
    <w:tmpl w:val="64F8E976"/>
    <w:lvl w:ilvl="0" w:tplc="3C12CBE0">
      <w:start w:val="1999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B75B52"/>
    <w:multiLevelType w:val="hybridMultilevel"/>
    <w:tmpl w:val="41941F48"/>
    <w:lvl w:ilvl="0" w:tplc="0C090003">
      <w:start w:val="1"/>
      <w:numFmt w:val="bullet"/>
      <w:lvlText w:val="o"/>
      <w:lvlJc w:val="left"/>
      <w:pPr>
        <w:ind w:left="417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29" w15:restartNumberingAfterBreak="0">
    <w:nsid w:val="7198258B"/>
    <w:multiLevelType w:val="hybridMultilevel"/>
    <w:tmpl w:val="CE16C2DE"/>
    <w:lvl w:ilvl="0" w:tplc="3C12CBE0">
      <w:start w:val="1999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104E49"/>
    <w:multiLevelType w:val="hybridMultilevel"/>
    <w:tmpl w:val="2BA83F82"/>
    <w:lvl w:ilvl="0" w:tplc="0C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1" w15:restartNumberingAfterBreak="0">
    <w:nsid w:val="78605AFE"/>
    <w:multiLevelType w:val="hybridMultilevel"/>
    <w:tmpl w:val="3C667ACE"/>
    <w:lvl w:ilvl="0" w:tplc="0C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num w:numId="1" w16cid:durableId="481847658">
    <w:abstractNumId w:val="19"/>
  </w:num>
  <w:num w:numId="2" w16cid:durableId="34696482">
    <w:abstractNumId w:val="31"/>
  </w:num>
  <w:num w:numId="3" w16cid:durableId="1626499971">
    <w:abstractNumId w:val="10"/>
  </w:num>
  <w:num w:numId="4" w16cid:durableId="854811581">
    <w:abstractNumId w:val="8"/>
  </w:num>
  <w:num w:numId="5" w16cid:durableId="768886675">
    <w:abstractNumId w:val="1"/>
  </w:num>
  <w:num w:numId="6" w16cid:durableId="1590649854">
    <w:abstractNumId w:val="22"/>
  </w:num>
  <w:num w:numId="7" w16cid:durableId="418718252">
    <w:abstractNumId w:val="29"/>
  </w:num>
  <w:num w:numId="8" w16cid:durableId="607929154">
    <w:abstractNumId w:val="27"/>
  </w:num>
  <w:num w:numId="9" w16cid:durableId="290407404">
    <w:abstractNumId w:val="5"/>
  </w:num>
  <w:num w:numId="10" w16cid:durableId="191500633">
    <w:abstractNumId w:val="23"/>
  </w:num>
  <w:num w:numId="11" w16cid:durableId="9071640">
    <w:abstractNumId w:val="4"/>
  </w:num>
  <w:num w:numId="12" w16cid:durableId="1521317809">
    <w:abstractNumId w:val="3"/>
  </w:num>
  <w:num w:numId="13" w16cid:durableId="1054739535">
    <w:abstractNumId w:val="6"/>
  </w:num>
  <w:num w:numId="14" w16cid:durableId="1615945692">
    <w:abstractNumId w:val="2"/>
  </w:num>
  <w:num w:numId="15" w16cid:durableId="1728797776">
    <w:abstractNumId w:val="13"/>
  </w:num>
  <w:num w:numId="16" w16cid:durableId="979991272">
    <w:abstractNumId w:val="30"/>
  </w:num>
  <w:num w:numId="17" w16cid:durableId="1113091519">
    <w:abstractNumId w:val="0"/>
  </w:num>
  <w:num w:numId="18" w16cid:durableId="1601646215">
    <w:abstractNumId w:val="14"/>
  </w:num>
  <w:num w:numId="19" w16cid:durableId="777066738">
    <w:abstractNumId w:val="9"/>
  </w:num>
  <w:num w:numId="20" w16cid:durableId="576130672">
    <w:abstractNumId w:val="20"/>
  </w:num>
  <w:num w:numId="21" w16cid:durableId="1389499887">
    <w:abstractNumId w:val="11"/>
  </w:num>
  <w:num w:numId="22" w16cid:durableId="392579416">
    <w:abstractNumId w:val="28"/>
  </w:num>
  <w:num w:numId="23" w16cid:durableId="1111435402">
    <w:abstractNumId w:val="7"/>
  </w:num>
  <w:num w:numId="24" w16cid:durableId="1332219882">
    <w:abstractNumId w:val="18"/>
  </w:num>
  <w:num w:numId="25" w16cid:durableId="1485899143">
    <w:abstractNumId w:val="26"/>
  </w:num>
  <w:num w:numId="26" w16cid:durableId="1541019346">
    <w:abstractNumId w:val="12"/>
  </w:num>
  <w:num w:numId="27" w16cid:durableId="1773894759">
    <w:abstractNumId w:val="25"/>
  </w:num>
  <w:num w:numId="28" w16cid:durableId="953945590">
    <w:abstractNumId w:val="16"/>
  </w:num>
  <w:num w:numId="29" w16cid:durableId="991524449">
    <w:abstractNumId w:val="17"/>
  </w:num>
  <w:num w:numId="30" w16cid:durableId="500504968">
    <w:abstractNumId w:val="15"/>
  </w:num>
  <w:num w:numId="31" w16cid:durableId="1955479303">
    <w:abstractNumId w:val="21"/>
  </w:num>
  <w:num w:numId="32" w16cid:durableId="132686269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zAzMDA1sjQztbQwNzNQ0lEKTi0uzszPAykwrAUA2dd6SCwAAAA="/>
  </w:docVars>
  <w:rsids>
    <w:rsidRoot w:val="00B87238"/>
    <w:rsid w:val="0000000A"/>
    <w:rsid w:val="000005F7"/>
    <w:rsid w:val="00000C2C"/>
    <w:rsid w:val="00001BCA"/>
    <w:rsid w:val="00001F1A"/>
    <w:rsid w:val="00002A69"/>
    <w:rsid w:val="00002D0A"/>
    <w:rsid w:val="00003E6C"/>
    <w:rsid w:val="00003F3C"/>
    <w:rsid w:val="00004E48"/>
    <w:rsid w:val="000070AD"/>
    <w:rsid w:val="00012031"/>
    <w:rsid w:val="00013DD0"/>
    <w:rsid w:val="00013E57"/>
    <w:rsid w:val="00014E77"/>
    <w:rsid w:val="00016ED7"/>
    <w:rsid w:val="00021091"/>
    <w:rsid w:val="000221F8"/>
    <w:rsid w:val="000224CB"/>
    <w:rsid w:val="000246AE"/>
    <w:rsid w:val="00025E4E"/>
    <w:rsid w:val="000260B3"/>
    <w:rsid w:val="00026590"/>
    <w:rsid w:val="00026B53"/>
    <w:rsid w:val="00027AB3"/>
    <w:rsid w:val="000300B3"/>
    <w:rsid w:val="00031662"/>
    <w:rsid w:val="00031FB7"/>
    <w:rsid w:val="00033507"/>
    <w:rsid w:val="00034AC9"/>
    <w:rsid w:val="0003577B"/>
    <w:rsid w:val="00035D35"/>
    <w:rsid w:val="00036116"/>
    <w:rsid w:val="00036C4E"/>
    <w:rsid w:val="000372E5"/>
    <w:rsid w:val="00040DB3"/>
    <w:rsid w:val="000417F9"/>
    <w:rsid w:val="00041E3E"/>
    <w:rsid w:val="0004222E"/>
    <w:rsid w:val="000427B6"/>
    <w:rsid w:val="00042920"/>
    <w:rsid w:val="00051C9F"/>
    <w:rsid w:val="00055E9C"/>
    <w:rsid w:val="0005694A"/>
    <w:rsid w:val="00060D66"/>
    <w:rsid w:val="000630B8"/>
    <w:rsid w:val="00065B5B"/>
    <w:rsid w:val="00065D6C"/>
    <w:rsid w:val="000660BC"/>
    <w:rsid w:val="00066A6A"/>
    <w:rsid w:val="00066AA4"/>
    <w:rsid w:val="00067938"/>
    <w:rsid w:val="00071B39"/>
    <w:rsid w:val="00071B91"/>
    <w:rsid w:val="00071DCB"/>
    <w:rsid w:val="0007249F"/>
    <w:rsid w:val="0007366A"/>
    <w:rsid w:val="000746CF"/>
    <w:rsid w:val="00074E3D"/>
    <w:rsid w:val="00075E4A"/>
    <w:rsid w:val="00076D2C"/>
    <w:rsid w:val="00077E8A"/>
    <w:rsid w:val="000807E1"/>
    <w:rsid w:val="000812A3"/>
    <w:rsid w:val="00082636"/>
    <w:rsid w:val="00082B89"/>
    <w:rsid w:val="00086C6D"/>
    <w:rsid w:val="00090AA9"/>
    <w:rsid w:val="00090FF6"/>
    <w:rsid w:val="000918C5"/>
    <w:rsid w:val="000919BE"/>
    <w:rsid w:val="00093A92"/>
    <w:rsid w:val="00093FAE"/>
    <w:rsid w:val="000941EF"/>
    <w:rsid w:val="0009485E"/>
    <w:rsid w:val="00094C0B"/>
    <w:rsid w:val="000952C4"/>
    <w:rsid w:val="00096124"/>
    <w:rsid w:val="00097A11"/>
    <w:rsid w:val="000A0549"/>
    <w:rsid w:val="000A1386"/>
    <w:rsid w:val="000A3A92"/>
    <w:rsid w:val="000B118F"/>
    <w:rsid w:val="000B38BD"/>
    <w:rsid w:val="000B4034"/>
    <w:rsid w:val="000B4681"/>
    <w:rsid w:val="000B4EF5"/>
    <w:rsid w:val="000B5473"/>
    <w:rsid w:val="000B57F6"/>
    <w:rsid w:val="000B6A61"/>
    <w:rsid w:val="000B74BE"/>
    <w:rsid w:val="000C0CA9"/>
    <w:rsid w:val="000C31AD"/>
    <w:rsid w:val="000C3D71"/>
    <w:rsid w:val="000C3F36"/>
    <w:rsid w:val="000C49CD"/>
    <w:rsid w:val="000C59A4"/>
    <w:rsid w:val="000C5F6C"/>
    <w:rsid w:val="000C696D"/>
    <w:rsid w:val="000C6B35"/>
    <w:rsid w:val="000C7F9D"/>
    <w:rsid w:val="000D1AA3"/>
    <w:rsid w:val="000D2785"/>
    <w:rsid w:val="000D44AF"/>
    <w:rsid w:val="000D5E78"/>
    <w:rsid w:val="000D6330"/>
    <w:rsid w:val="000D7E79"/>
    <w:rsid w:val="000E0B4B"/>
    <w:rsid w:val="000E1AB9"/>
    <w:rsid w:val="000E2CE4"/>
    <w:rsid w:val="000E3989"/>
    <w:rsid w:val="000E4041"/>
    <w:rsid w:val="000E5337"/>
    <w:rsid w:val="000E691A"/>
    <w:rsid w:val="000E69BF"/>
    <w:rsid w:val="000F057A"/>
    <w:rsid w:val="000F13C8"/>
    <w:rsid w:val="000F1C13"/>
    <w:rsid w:val="000F26E4"/>
    <w:rsid w:val="000F4056"/>
    <w:rsid w:val="000F40AA"/>
    <w:rsid w:val="00102328"/>
    <w:rsid w:val="001039ED"/>
    <w:rsid w:val="00103B7E"/>
    <w:rsid w:val="00104499"/>
    <w:rsid w:val="00105EC4"/>
    <w:rsid w:val="001061B8"/>
    <w:rsid w:val="00106B26"/>
    <w:rsid w:val="00107903"/>
    <w:rsid w:val="00111A4F"/>
    <w:rsid w:val="00111ACF"/>
    <w:rsid w:val="001128EE"/>
    <w:rsid w:val="001149E1"/>
    <w:rsid w:val="00114CEA"/>
    <w:rsid w:val="001156DF"/>
    <w:rsid w:val="00115CB1"/>
    <w:rsid w:val="001168D2"/>
    <w:rsid w:val="00121E15"/>
    <w:rsid w:val="00121FF8"/>
    <w:rsid w:val="00122211"/>
    <w:rsid w:val="00122766"/>
    <w:rsid w:val="00122853"/>
    <w:rsid w:val="00123D5B"/>
    <w:rsid w:val="00125285"/>
    <w:rsid w:val="0012596F"/>
    <w:rsid w:val="00126EBD"/>
    <w:rsid w:val="00127067"/>
    <w:rsid w:val="00130AA2"/>
    <w:rsid w:val="00132D9D"/>
    <w:rsid w:val="001345C7"/>
    <w:rsid w:val="00136185"/>
    <w:rsid w:val="00137432"/>
    <w:rsid w:val="00137C30"/>
    <w:rsid w:val="001405D2"/>
    <w:rsid w:val="00140D78"/>
    <w:rsid w:val="00141AF8"/>
    <w:rsid w:val="001427A7"/>
    <w:rsid w:val="00142939"/>
    <w:rsid w:val="0014590D"/>
    <w:rsid w:val="00150E63"/>
    <w:rsid w:val="00153899"/>
    <w:rsid w:val="00153A20"/>
    <w:rsid w:val="0015536C"/>
    <w:rsid w:val="00155BD7"/>
    <w:rsid w:val="0015616E"/>
    <w:rsid w:val="00157274"/>
    <w:rsid w:val="001610E7"/>
    <w:rsid w:val="0016145D"/>
    <w:rsid w:val="00161AE5"/>
    <w:rsid w:val="00161F71"/>
    <w:rsid w:val="0016206F"/>
    <w:rsid w:val="00162EBD"/>
    <w:rsid w:val="00164269"/>
    <w:rsid w:val="00166347"/>
    <w:rsid w:val="0016706B"/>
    <w:rsid w:val="001674AB"/>
    <w:rsid w:val="001707B5"/>
    <w:rsid w:val="0017116A"/>
    <w:rsid w:val="00171810"/>
    <w:rsid w:val="001719D4"/>
    <w:rsid w:val="00171E61"/>
    <w:rsid w:val="00172087"/>
    <w:rsid w:val="00173840"/>
    <w:rsid w:val="001741D2"/>
    <w:rsid w:val="001759A0"/>
    <w:rsid w:val="001761F4"/>
    <w:rsid w:val="001763C3"/>
    <w:rsid w:val="00176AAB"/>
    <w:rsid w:val="00177BA5"/>
    <w:rsid w:val="00180349"/>
    <w:rsid w:val="001816FD"/>
    <w:rsid w:val="00181EF7"/>
    <w:rsid w:val="00182CB7"/>
    <w:rsid w:val="00183066"/>
    <w:rsid w:val="001835AD"/>
    <w:rsid w:val="00183D7D"/>
    <w:rsid w:val="00184DC7"/>
    <w:rsid w:val="00184E16"/>
    <w:rsid w:val="00184E17"/>
    <w:rsid w:val="00185213"/>
    <w:rsid w:val="0018521B"/>
    <w:rsid w:val="00186027"/>
    <w:rsid w:val="001868E7"/>
    <w:rsid w:val="00187479"/>
    <w:rsid w:val="00195471"/>
    <w:rsid w:val="001956C2"/>
    <w:rsid w:val="00196FDF"/>
    <w:rsid w:val="001A0DE7"/>
    <w:rsid w:val="001A1D83"/>
    <w:rsid w:val="001A1DB1"/>
    <w:rsid w:val="001A21D6"/>
    <w:rsid w:val="001A3157"/>
    <w:rsid w:val="001A3349"/>
    <w:rsid w:val="001A44DB"/>
    <w:rsid w:val="001A5C28"/>
    <w:rsid w:val="001A67BE"/>
    <w:rsid w:val="001A7D5A"/>
    <w:rsid w:val="001A7D83"/>
    <w:rsid w:val="001B042F"/>
    <w:rsid w:val="001B0A66"/>
    <w:rsid w:val="001B1129"/>
    <w:rsid w:val="001B4BC3"/>
    <w:rsid w:val="001B5139"/>
    <w:rsid w:val="001B7550"/>
    <w:rsid w:val="001B7B72"/>
    <w:rsid w:val="001B7C7F"/>
    <w:rsid w:val="001C01EF"/>
    <w:rsid w:val="001C0217"/>
    <w:rsid w:val="001C03F5"/>
    <w:rsid w:val="001C0F35"/>
    <w:rsid w:val="001C28ED"/>
    <w:rsid w:val="001C3045"/>
    <w:rsid w:val="001C31D5"/>
    <w:rsid w:val="001C326B"/>
    <w:rsid w:val="001C37F7"/>
    <w:rsid w:val="001C461C"/>
    <w:rsid w:val="001C6E00"/>
    <w:rsid w:val="001C763E"/>
    <w:rsid w:val="001C7CB2"/>
    <w:rsid w:val="001D2899"/>
    <w:rsid w:val="001D2FE5"/>
    <w:rsid w:val="001D30BC"/>
    <w:rsid w:val="001D3449"/>
    <w:rsid w:val="001D3DBE"/>
    <w:rsid w:val="001D434B"/>
    <w:rsid w:val="001D4B70"/>
    <w:rsid w:val="001D4E95"/>
    <w:rsid w:val="001D5AFA"/>
    <w:rsid w:val="001D7D82"/>
    <w:rsid w:val="001E0375"/>
    <w:rsid w:val="001E056B"/>
    <w:rsid w:val="001E07C7"/>
    <w:rsid w:val="001E12F1"/>
    <w:rsid w:val="001E1909"/>
    <w:rsid w:val="001E2E71"/>
    <w:rsid w:val="001E460B"/>
    <w:rsid w:val="001E661E"/>
    <w:rsid w:val="001E76D4"/>
    <w:rsid w:val="001F0011"/>
    <w:rsid w:val="001F08B3"/>
    <w:rsid w:val="001F11EA"/>
    <w:rsid w:val="001F2176"/>
    <w:rsid w:val="001F251D"/>
    <w:rsid w:val="001F25D2"/>
    <w:rsid w:val="001F29D8"/>
    <w:rsid w:val="001F3B8D"/>
    <w:rsid w:val="001F44BF"/>
    <w:rsid w:val="001F626C"/>
    <w:rsid w:val="001F7731"/>
    <w:rsid w:val="001F7C06"/>
    <w:rsid w:val="001F7C78"/>
    <w:rsid w:val="001F7D64"/>
    <w:rsid w:val="00201395"/>
    <w:rsid w:val="002031BB"/>
    <w:rsid w:val="002031F5"/>
    <w:rsid w:val="00204E1A"/>
    <w:rsid w:val="002052EA"/>
    <w:rsid w:val="00205DD1"/>
    <w:rsid w:val="00206E9D"/>
    <w:rsid w:val="002109FF"/>
    <w:rsid w:val="002112B4"/>
    <w:rsid w:val="00211942"/>
    <w:rsid w:val="002126AE"/>
    <w:rsid w:val="00212A90"/>
    <w:rsid w:val="00214B71"/>
    <w:rsid w:val="00214B80"/>
    <w:rsid w:val="00216FA9"/>
    <w:rsid w:val="00220E76"/>
    <w:rsid w:val="00221940"/>
    <w:rsid w:val="00221F35"/>
    <w:rsid w:val="00223927"/>
    <w:rsid w:val="002240AD"/>
    <w:rsid w:val="00225639"/>
    <w:rsid w:val="00226F4A"/>
    <w:rsid w:val="002270EC"/>
    <w:rsid w:val="00227FA7"/>
    <w:rsid w:val="00232333"/>
    <w:rsid w:val="00232D67"/>
    <w:rsid w:val="00233987"/>
    <w:rsid w:val="002340CC"/>
    <w:rsid w:val="0023487C"/>
    <w:rsid w:val="00235365"/>
    <w:rsid w:val="00235D39"/>
    <w:rsid w:val="002364C1"/>
    <w:rsid w:val="002365EF"/>
    <w:rsid w:val="00240423"/>
    <w:rsid w:val="00240996"/>
    <w:rsid w:val="0024183C"/>
    <w:rsid w:val="0024213D"/>
    <w:rsid w:val="00242489"/>
    <w:rsid w:val="00244CF1"/>
    <w:rsid w:val="00244FAA"/>
    <w:rsid w:val="00245CEA"/>
    <w:rsid w:val="00246D8F"/>
    <w:rsid w:val="00247BD3"/>
    <w:rsid w:val="00247FC9"/>
    <w:rsid w:val="00250117"/>
    <w:rsid w:val="00250695"/>
    <w:rsid w:val="002515A4"/>
    <w:rsid w:val="0025196F"/>
    <w:rsid w:val="0025252B"/>
    <w:rsid w:val="002533C6"/>
    <w:rsid w:val="00253A6E"/>
    <w:rsid w:val="00254CF1"/>
    <w:rsid w:val="00255A03"/>
    <w:rsid w:val="00256622"/>
    <w:rsid w:val="00256B8B"/>
    <w:rsid w:val="00263F6C"/>
    <w:rsid w:val="00264940"/>
    <w:rsid w:val="00265E89"/>
    <w:rsid w:val="0026766A"/>
    <w:rsid w:val="00267D7F"/>
    <w:rsid w:val="00270B17"/>
    <w:rsid w:val="00270CC7"/>
    <w:rsid w:val="00271669"/>
    <w:rsid w:val="00272A5A"/>
    <w:rsid w:val="00273511"/>
    <w:rsid w:val="0027454C"/>
    <w:rsid w:val="00274C98"/>
    <w:rsid w:val="00274DEE"/>
    <w:rsid w:val="00275B1A"/>
    <w:rsid w:val="002760FD"/>
    <w:rsid w:val="00276448"/>
    <w:rsid w:val="0028221F"/>
    <w:rsid w:val="00282D17"/>
    <w:rsid w:val="00283A48"/>
    <w:rsid w:val="002851CB"/>
    <w:rsid w:val="00285995"/>
    <w:rsid w:val="00285C95"/>
    <w:rsid w:val="00285DF5"/>
    <w:rsid w:val="002861E3"/>
    <w:rsid w:val="00287D92"/>
    <w:rsid w:val="00287F04"/>
    <w:rsid w:val="002903C2"/>
    <w:rsid w:val="002904B5"/>
    <w:rsid w:val="00290579"/>
    <w:rsid w:val="00290AB2"/>
    <w:rsid w:val="00291CED"/>
    <w:rsid w:val="0029233F"/>
    <w:rsid w:val="00294AA1"/>
    <w:rsid w:val="00296F61"/>
    <w:rsid w:val="002A0840"/>
    <w:rsid w:val="002A1E5B"/>
    <w:rsid w:val="002A28A4"/>
    <w:rsid w:val="002A3C9A"/>
    <w:rsid w:val="002A476E"/>
    <w:rsid w:val="002A49C7"/>
    <w:rsid w:val="002A6170"/>
    <w:rsid w:val="002A6801"/>
    <w:rsid w:val="002A68EA"/>
    <w:rsid w:val="002A6AB5"/>
    <w:rsid w:val="002B2DAD"/>
    <w:rsid w:val="002B343F"/>
    <w:rsid w:val="002B53D6"/>
    <w:rsid w:val="002B549C"/>
    <w:rsid w:val="002B593D"/>
    <w:rsid w:val="002C1842"/>
    <w:rsid w:val="002C2D68"/>
    <w:rsid w:val="002C4AD2"/>
    <w:rsid w:val="002C4DC4"/>
    <w:rsid w:val="002C5688"/>
    <w:rsid w:val="002C5AA3"/>
    <w:rsid w:val="002C5FDB"/>
    <w:rsid w:val="002C6084"/>
    <w:rsid w:val="002C7CA2"/>
    <w:rsid w:val="002D023B"/>
    <w:rsid w:val="002D06EB"/>
    <w:rsid w:val="002D0AF5"/>
    <w:rsid w:val="002D1D29"/>
    <w:rsid w:val="002D1F28"/>
    <w:rsid w:val="002D26B4"/>
    <w:rsid w:val="002D3AA3"/>
    <w:rsid w:val="002D3EB2"/>
    <w:rsid w:val="002D42A2"/>
    <w:rsid w:val="002D4A68"/>
    <w:rsid w:val="002D5AAA"/>
    <w:rsid w:val="002D6CD4"/>
    <w:rsid w:val="002D757B"/>
    <w:rsid w:val="002E089D"/>
    <w:rsid w:val="002E0A4C"/>
    <w:rsid w:val="002E1ED6"/>
    <w:rsid w:val="002E1FA8"/>
    <w:rsid w:val="002E326F"/>
    <w:rsid w:val="002E38BF"/>
    <w:rsid w:val="002E61AD"/>
    <w:rsid w:val="002E6A48"/>
    <w:rsid w:val="002F0B9F"/>
    <w:rsid w:val="002F136C"/>
    <w:rsid w:val="002F14E0"/>
    <w:rsid w:val="002F17CC"/>
    <w:rsid w:val="002F1B6D"/>
    <w:rsid w:val="002F310C"/>
    <w:rsid w:val="002F5C9D"/>
    <w:rsid w:val="002F6E77"/>
    <w:rsid w:val="002F7E53"/>
    <w:rsid w:val="00300AAD"/>
    <w:rsid w:val="003023CB"/>
    <w:rsid w:val="003025D2"/>
    <w:rsid w:val="0030461A"/>
    <w:rsid w:val="00304937"/>
    <w:rsid w:val="00304D61"/>
    <w:rsid w:val="003062C8"/>
    <w:rsid w:val="00307453"/>
    <w:rsid w:val="00307B95"/>
    <w:rsid w:val="0031048F"/>
    <w:rsid w:val="003143F0"/>
    <w:rsid w:val="00314713"/>
    <w:rsid w:val="00314845"/>
    <w:rsid w:val="00314A3E"/>
    <w:rsid w:val="003154E8"/>
    <w:rsid w:val="003163E1"/>
    <w:rsid w:val="003173D6"/>
    <w:rsid w:val="00320C3A"/>
    <w:rsid w:val="003213E7"/>
    <w:rsid w:val="00321856"/>
    <w:rsid w:val="00321E51"/>
    <w:rsid w:val="00322C65"/>
    <w:rsid w:val="00322EFC"/>
    <w:rsid w:val="00323409"/>
    <w:rsid w:val="0032342C"/>
    <w:rsid w:val="00324DCA"/>
    <w:rsid w:val="003258BB"/>
    <w:rsid w:val="00326640"/>
    <w:rsid w:val="00327ADA"/>
    <w:rsid w:val="00330525"/>
    <w:rsid w:val="00331717"/>
    <w:rsid w:val="0033183B"/>
    <w:rsid w:val="00331B0F"/>
    <w:rsid w:val="00331B28"/>
    <w:rsid w:val="003323E7"/>
    <w:rsid w:val="003338F0"/>
    <w:rsid w:val="00334688"/>
    <w:rsid w:val="00334764"/>
    <w:rsid w:val="00335E00"/>
    <w:rsid w:val="0033615A"/>
    <w:rsid w:val="00336A39"/>
    <w:rsid w:val="0033741C"/>
    <w:rsid w:val="0034074A"/>
    <w:rsid w:val="00341F98"/>
    <w:rsid w:val="003432DD"/>
    <w:rsid w:val="00344765"/>
    <w:rsid w:val="00345664"/>
    <w:rsid w:val="0034685F"/>
    <w:rsid w:val="0034760F"/>
    <w:rsid w:val="0035003E"/>
    <w:rsid w:val="00350D14"/>
    <w:rsid w:val="00350D61"/>
    <w:rsid w:val="00351932"/>
    <w:rsid w:val="003529CE"/>
    <w:rsid w:val="0035350E"/>
    <w:rsid w:val="003544C0"/>
    <w:rsid w:val="00354A46"/>
    <w:rsid w:val="00355D71"/>
    <w:rsid w:val="00355EDA"/>
    <w:rsid w:val="00356E6D"/>
    <w:rsid w:val="0035767D"/>
    <w:rsid w:val="00357B03"/>
    <w:rsid w:val="00361505"/>
    <w:rsid w:val="003620CF"/>
    <w:rsid w:val="00362949"/>
    <w:rsid w:val="00362FAB"/>
    <w:rsid w:val="00364DB7"/>
    <w:rsid w:val="00365DC5"/>
    <w:rsid w:val="0036639D"/>
    <w:rsid w:val="003664BC"/>
    <w:rsid w:val="003705EC"/>
    <w:rsid w:val="00372577"/>
    <w:rsid w:val="0037293D"/>
    <w:rsid w:val="00374938"/>
    <w:rsid w:val="003759B6"/>
    <w:rsid w:val="003767C7"/>
    <w:rsid w:val="00377AA5"/>
    <w:rsid w:val="00377E72"/>
    <w:rsid w:val="003820EC"/>
    <w:rsid w:val="003828E9"/>
    <w:rsid w:val="00382B31"/>
    <w:rsid w:val="00383EBE"/>
    <w:rsid w:val="00384833"/>
    <w:rsid w:val="0038564D"/>
    <w:rsid w:val="003870B1"/>
    <w:rsid w:val="003870FA"/>
    <w:rsid w:val="00387780"/>
    <w:rsid w:val="003901CE"/>
    <w:rsid w:val="00391768"/>
    <w:rsid w:val="00391929"/>
    <w:rsid w:val="00392A20"/>
    <w:rsid w:val="00396485"/>
    <w:rsid w:val="00396577"/>
    <w:rsid w:val="00396B7A"/>
    <w:rsid w:val="00397471"/>
    <w:rsid w:val="003978FA"/>
    <w:rsid w:val="00397A8F"/>
    <w:rsid w:val="003A0BA9"/>
    <w:rsid w:val="003A26A7"/>
    <w:rsid w:val="003A2A4D"/>
    <w:rsid w:val="003A2F51"/>
    <w:rsid w:val="003A307B"/>
    <w:rsid w:val="003A3130"/>
    <w:rsid w:val="003A4631"/>
    <w:rsid w:val="003A4E94"/>
    <w:rsid w:val="003A531A"/>
    <w:rsid w:val="003A60F4"/>
    <w:rsid w:val="003A72E5"/>
    <w:rsid w:val="003B0C0C"/>
    <w:rsid w:val="003B133F"/>
    <w:rsid w:val="003B5673"/>
    <w:rsid w:val="003B5E24"/>
    <w:rsid w:val="003C1BA9"/>
    <w:rsid w:val="003C25B6"/>
    <w:rsid w:val="003C2C1D"/>
    <w:rsid w:val="003C3A91"/>
    <w:rsid w:val="003C43EF"/>
    <w:rsid w:val="003C5784"/>
    <w:rsid w:val="003C7C3E"/>
    <w:rsid w:val="003E18DF"/>
    <w:rsid w:val="003E2341"/>
    <w:rsid w:val="003E2ACB"/>
    <w:rsid w:val="003E2CFA"/>
    <w:rsid w:val="003E44D7"/>
    <w:rsid w:val="003E5F95"/>
    <w:rsid w:val="003E6C9B"/>
    <w:rsid w:val="003F0BC3"/>
    <w:rsid w:val="003F0D2E"/>
    <w:rsid w:val="003F1717"/>
    <w:rsid w:val="003F26A5"/>
    <w:rsid w:val="003F2A2E"/>
    <w:rsid w:val="003F2FE4"/>
    <w:rsid w:val="003F4CE2"/>
    <w:rsid w:val="003F5AD0"/>
    <w:rsid w:val="003F7740"/>
    <w:rsid w:val="004004F3"/>
    <w:rsid w:val="00403532"/>
    <w:rsid w:val="00403DC9"/>
    <w:rsid w:val="004040C7"/>
    <w:rsid w:val="0040518D"/>
    <w:rsid w:val="00407339"/>
    <w:rsid w:val="00410640"/>
    <w:rsid w:val="0041182B"/>
    <w:rsid w:val="00411A48"/>
    <w:rsid w:val="00411FFB"/>
    <w:rsid w:val="0041458F"/>
    <w:rsid w:val="00415D84"/>
    <w:rsid w:val="00416383"/>
    <w:rsid w:val="0041686B"/>
    <w:rsid w:val="00416969"/>
    <w:rsid w:val="0042269F"/>
    <w:rsid w:val="00422A82"/>
    <w:rsid w:val="00422DBC"/>
    <w:rsid w:val="0042361E"/>
    <w:rsid w:val="00424648"/>
    <w:rsid w:val="00426EB0"/>
    <w:rsid w:val="00426EDD"/>
    <w:rsid w:val="004274BF"/>
    <w:rsid w:val="00427C6E"/>
    <w:rsid w:val="004309D2"/>
    <w:rsid w:val="0043279E"/>
    <w:rsid w:val="00432D37"/>
    <w:rsid w:val="004351CC"/>
    <w:rsid w:val="00435323"/>
    <w:rsid w:val="00435E2D"/>
    <w:rsid w:val="00437B4D"/>
    <w:rsid w:val="00437D75"/>
    <w:rsid w:val="00440F54"/>
    <w:rsid w:val="0044333F"/>
    <w:rsid w:val="0044379A"/>
    <w:rsid w:val="00444517"/>
    <w:rsid w:val="00444D4D"/>
    <w:rsid w:val="00445C4B"/>
    <w:rsid w:val="00446CEC"/>
    <w:rsid w:val="004514F6"/>
    <w:rsid w:val="00451D74"/>
    <w:rsid w:val="00453209"/>
    <w:rsid w:val="004543C0"/>
    <w:rsid w:val="0045512A"/>
    <w:rsid w:val="0045565C"/>
    <w:rsid w:val="0045572A"/>
    <w:rsid w:val="00455D4A"/>
    <w:rsid w:val="00456615"/>
    <w:rsid w:val="00456DE4"/>
    <w:rsid w:val="00457892"/>
    <w:rsid w:val="00462D2D"/>
    <w:rsid w:val="00463989"/>
    <w:rsid w:val="00465C2F"/>
    <w:rsid w:val="00465F89"/>
    <w:rsid w:val="00466040"/>
    <w:rsid w:val="004674EE"/>
    <w:rsid w:val="00467FAE"/>
    <w:rsid w:val="0047055E"/>
    <w:rsid w:val="00470D49"/>
    <w:rsid w:val="00472345"/>
    <w:rsid w:val="00474514"/>
    <w:rsid w:val="004808F5"/>
    <w:rsid w:val="004823E5"/>
    <w:rsid w:val="00483ED4"/>
    <w:rsid w:val="0048415F"/>
    <w:rsid w:val="00485064"/>
    <w:rsid w:val="00486544"/>
    <w:rsid w:val="00491012"/>
    <w:rsid w:val="004916F6"/>
    <w:rsid w:val="00493D0A"/>
    <w:rsid w:val="00494B0E"/>
    <w:rsid w:val="00497BC0"/>
    <w:rsid w:val="00497F72"/>
    <w:rsid w:val="004A295E"/>
    <w:rsid w:val="004A2C62"/>
    <w:rsid w:val="004A3478"/>
    <w:rsid w:val="004A3512"/>
    <w:rsid w:val="004A442C"/>
    <w:rsid w:val="004A489F"/>
    <w:rsid w:val="004A558C"/>
    <w:rsid w:val="004A673A"/>
    <w:rsid w:val="004A7147"/>
    <w:rsid w:val="004A788C"/>
    <w:rsid w:val="004B05D4"/>
    <w:rsid w:val="004B2850"/>
    <w:rsid w:val="004B3BB2"/>
    <w:rsid w:val="004B3DC3"/>
    <w:rsid w:val="004B43E1"/>
    <w:rsid w:val="004B4747"/>
    <w:rsid w:val="004B631D"/>
    <w:rsid w:val="004B6605"/>
    <w:rsid w:val="004B6EB4"/>
    <w:rsid w:val="004C140E"/>
    <w:rsid w:val="004C1950"/>
    <w:rsid w:val="004C3710"/>
    <w:rsid w:val="004C55D1"/>
    <w:rsid w:val="004C5BAA"/>
    <w:rsid w:val="004C6833"/>
    <w:rsid w:val="004C7515"/>
    <w:rsid w:val="004D1FDF"/>
    <w:rsid w:val="004D22C9"/>
    <w:rsid w:val="004D37B6"/>
    <w:rsid w:val="004D4A00"/>
    <w:rsid w:val="004D5490"/>
    <w:rsid w:val="004D57A6"/>
    <w:rsid w:val="004D606D"/>
    <w:rsid w:val="004D60F2"/>
    <w:rsid w:val="004E16AA"/>
    <w:rsid w:val="004E331F"/>
    <w:rsid w:val="004E37CF"/>
    <w:rsid w:val="004E3839"/>
    <w:rsid w:val="004E655A"/>
    <w:rsid w:val="004E74F4"/>
    <w:rsid w:val="004E7BE7"/>
    <w:rsid w:val="004F1453"/>
    <w:rsid w:val="004F1D48"/>
    <w:rsid w:val="0050004A"/>
    <w:rsid w:val="00500DFB"/>
    <w:rsid w:val="00502415"/>
    <w:rsid w:val="005045A0"/>
    <w:rsid w:val="00505109"/>
    <w:rsid w:val="00506D54"/>
    <w:rsid w:val="00511D52"/>
    <w:rsid w:val="00512053"/>
    <w:rsid w:val="005124CD"/>
    <w:rsid w:val="00512C36"/>
    <w:rsid w:val="005138AE"/>
    <w:rsid w:val="005160A0"/>
    <w:rsid w:val="00516BB6"/>
    <w:rsid w:val="0051750C"/>
    <w:rsid w:val="005175AD"/>
    <w:rsid w:val="00517B9E"/>
    <w:rsid w:val="005223B3"/>
    <w:rsid w:val="00522A03"/>
    <w:rsid w:val="0052326D"/>
    <w:rsid w:val="0052362A"/>
    <w:rsid w:val="00524356"/>
    <w:rsid w:val="00527367"/>
    <w:rsid w:val="00527648"/>
    <w:rsid w:val="00532287"/>
    <w:rsid w:val="00535A0B"/>
    <w:rsid w:val="00536EC0"/>
    <w:rsid w:val="00537E75"/>
    <w:rsid w:val="00540253"/>
    <w:rsid w:val="00540CB1"/>
    <w:rsid w:val="00540CF9"/>
    <w:rsid w:val="0054120F"/>
    <w:rsid w:val="005414EC"/>
    <w:rsid w:val="00541CB0"/>
    <w:rsid w:val="00542228"/>
    <w:rsid w:val="00542DF1"/>
    <w:rsid w:val="005436AC"/>
    <w:rsid w:val="00543CD2"/>
    <w:rsid w:val="00543DC3"/>
    <w:rsid w:val="005441EB"/>
    <w:rsid w:val="00544217"/>
    <w:rsid w:val="005442A7"/>
    <w:rsid w:val="00545DF0"/>
    <w:rsid w:val="00546775"/>
    <w:rsid w:val="0054754F"/>
    <w:rsid w:val="0055241D"/>
    <w:rsid w:val="00552C42"/>
    <w:rsid w:val="00555CE5"/>
    <w:rsid w:val="00556BAE"/>
    <w:rsid w:val="00556CEC"/>
    <w:rsid w:val="005603FB"/>
    <w:rsid w:val="0056093F"/>
    <w:rsid w:val="00560D24"/>
    <w:rsid w:val="0056151F"/>
    <w:rsid w:val="00561C4B"/>
    <w:rsid w:val="0056206F"/>
    <w:rsid w:val="005621AA"/>
    <w:rsid w:val="00562663"/>
    <w:rsid w:val="005649C6"/>
    <w:rsid w:val="00565B36"/>
    <w:rsid w:val="0056648F"/>
    <w:rsid w:val="00567584"/>
    <w:rsid w:val="00567A18"/>
    <w:rsid w:val="005707A9"/>
    <w:rsid w:val="00574F52"/>
    <w:rsid w:val="00577E15"/>
    <w:rsid w:val="00577F69"/>
    <w:rsid w:val="00580262"/>
    <w:rsid w:val="00581FDB"/>
    <w:rsid w:val="00583DFF"/>
    <w:rsid w:val="00584494"/>
    <w:rsid w:val="00584CB7"/>
    <w:rsid w:val="005850E7"/>
    <w:rsid w:val="00585C58"/>
    <w:rsid w:val="00585D5B"/>
    <w:rsid w:val="00586692"/>
    <w:rsid w:val="00587126"/>
    <w:rsid w:val="00590453"/>
    <w:rsid w:val="0059256E"/>
    <w:rsid w:val="00592AC1"/>
    <w:rsid w:val="00594419"/>
    <w:rsid w:val="00597145"/>
    <w:rsid w:val="00597F9A"/>
    <w:rsid w:val="005A2A6A"/>
    <w:rsid w:val="005A3096"/>
    <w:rsid w:val="005A56EF"/>
    <w:rsid w:val="005A6282"/>
    <w:rsid w:val="005A748D"/>
    <w:rsid w:val="005A7C20"/>
    <w:rsid w:val="005B10C8"/>
    <w:rsid w:val="005B3F85"/>
    <w:rsid w:val="005B4409"/>
    <w:rsid w:val="005B4823"/>
    <w:rsid w:val="005B4B60"/>
    <w:rsid w:val="005B4E39"/>
    <w:rsid w:val="005B5D00"/>
    <w:rsid w:val="005B5DE2"/>
    <w:rsid w:val="005B6469"/>
    <w:rsid w:val="005C3670"/>
    <w:rsid w:val="005C3FC3"/>
    <w:rsid w:val="005D0519"/>
    <w:rsid w:val="005D19E2"/>
    <w:rsid w:val="005D1BEE"/>
    <w:rsid w:val="005D219F"/>
    <w:rsid w:val="005D3CC5"/>
    <w:rsid w:val="005D4550"/>
    <w:rsid w:val="005D7DC2"/>
    <w:rsid w:val="005E0E22"/>
    <w:rsid w:val="005E0FC8"/>
    <w:rsid w:val="005E14F9"/>
    <w:rsid w:val="005E3A5E"/>
    <w:rsid w:val="005E5196"/>
    <w:rsid w:val="005E5282"/>
    <w:rsid w:val="005E5557"/>
    <w:rsid w:val="005E5C86"/>
    <w:rsid w:val="005E6EFA"/>
    <w:rsid w:val="005E77A3"/>
    <w:rsid w:val="005E7D6E"/>
    <w:rsid w:val="005F16C5"/>
    <w:rsid w:val="005F1968"/>
    <w:rsid w:val="005F1BA9"/>
    <w:rsid w:val="005F26BB"/>
    <w:rsid w:val="005F27CE"/>
    <w:rsid w:val="005F4B8D"/>
    <w:rsid w:val="005F6632"/>
    <w:rsid w:val="005F6ADD"/>
    <w:rsid w:val="0060038A"/>
    <w:rsid w:val="006005F7"/>
    <w:rsid w:val="00602674"/>
    <w:rsid w:val="00602C90"/>
    <w:rsid w:val="00604542"/>
    <w:rsid w:val="006070CB"/>
    <w:rsid w:val="00610A37"/>
    <w:rsid w:val="00610BBD"/>
    <w:rsid w:val="00610CA7"/>
    <w:rsid w:val="006111E9"/>
    <w:rsid w:val="0061312C"/>
    <w:rsid w:val="00613893"/>
    <w:rsid w:val="00613B07"/>
    <w:rsid w:val="00613B42"/>
    <w:rsid w:val="00613CB0"/>
    <w:rsid w:val="00614D28"/>
    <w:rsid w:val="00616931"/>
    <w:rsid w:val="00620656"/>
    <w:rsid w:val="00621A1B"/>
    <w:rsid w:val="00622561"/>
    <w:rsid w:val="006227C0"/>
    <w:rsid w:val="006238FB"/>
    <w:rsid w:val="00624E27"/>
    <w:rsid w:val="00630810"/>
    <w:rsid w:val="00630FF2"/>
    <w:rsid w:val="00633799"/>
    <w:rsid w:val="0063460A"/>
    <w:rsid w:val="00634EBC"/>
    <w:rsid w:val="00634F5E"/>
    <w:rsid w:val="00635E29"/>
    <w:rsid w:val="0063656D"/>
    <w:rsid w:val="00641D7B"/>
    <w:rsid w:val="0064280C"/>
    <w:rsid w:val="00645845"/>
    <w:rsid w:val="006459D5"/>
    <w:rsid w:val="00646B06"/>
    <w:rsid w:val="0064745F"/>
    <w:rsid w:val="006505A9"/>
    <w:rsid w:val="00650C0F"/>
    <w:rsid w:val="00652F93"/>
    <w:rsid w:val="00653B05"/>
    <w:rsid w:val="0065481F"/>
    <w:rsid w:val="00654FC0"/>
    <w:rsid w:val="006569F8"/>
    <w:rsid w:val="00656A57"/>
    <w:rsid w:val="00656FAA"/>
    <w:rsid w:val="00660027"/>
    <w:rsid w:val="00660867"/>
    <w:rsid w:val="00660ED8"/>
    <w:rsid w:val="00661A95"/>
    <w:rsid w:val="00662471"/>
    <w:rsid w:val="00662D55"/>
    <w:rsid w:val="00666DF2"/>
    <w:rsid w:val="00666E2E"/>
    <w:rsid w:val="006677EA"/>
    <w:rsid w:val="006701FE"/>
    <w:rsid w:val="00670F22"/>
    <w:rsid w:val="006718AE"/>
    <w:rsid w:val="00676169"/>
    <w:rsid w:val="00676174"/>
    <w:rsid w:val="0067646A"/>
    <w:rsid w:val="006768C0"/>
    <w:rsid w:val="006774F2"/>
    <w:rsid w:val="00677715"/>
    <w:rsid w:val="00682411"/>
    <w:rsid w:val="0068262F"/>
    <w:rsid w:val="00683088"/>
    <w:rsid w:val="0068365B"/>
    <w:rsid w:val="006844B7"/>
    <w:rsid w:val="006846BB"/>
    <w:rsid w:val="00684FDF"/>
    <w:rsid w:val="00685CD5"/>
    <w:rsid w:val="006873B0"/>
    <w:rsid w:val="00691F0C"/>
    <w:rsid w:val="00692065"/>
    <w:rsid w:val="00692A32"/>
    <w:rsid w:val="00692B5E"/>
    <w:rsid w:val="00693E54"/>
    <w:rsid w:val="00694D4A"/>
    <w:rsid w:val="006951D3"/>
    <w:rsid w:val="006A495A"/>
    <w:rsid w:val="006A4A93"/>
    <w:rsid w:val="006A5896"/>
    <w:rsid w:val="006A6B8E"/>
    <w:rsid w:val="006A734C"/>
    <w:rsid w:val="006A7B55"/>
    <w:rsid w:val="006A7C2D"/>
    <w:rsid w:val="006A7F7B"/>
    <w:rsid w:val="006A7FF4"/>
    <w:rsid w:val="006B03F4"/>
    <w:rsid w:val="006B0476"/>
    <w:rsid w:val="006B0CAA"/>
    <w:rsid w:val="006B542A"/>
    <w:rsid w:val="006B5FAE"/>
    <w:rsid w:val="006B685E"/>
    <w:rsid w:val="006B7D6F"/>
    <w:rsid w:val="006C06A3"/>
    <w:rsid w:val="006C1867"/>
    <w:rsid w:val="006C2409"/>
    <w:rsid w:val="006C2523"/>
    <w:rsid w:val="006C445D"/>
    <w:rsid w:val="006C4595"/>
    <w:rsid w:val="006C4A7E"/>
    <w:rsid w:val="006C5BF8"/>
    <w:rsid w:val="006C607A"/>
    <w:rsid w:val="006C6A25"/>
    <w:rsid w:val="006C73FB"/>
    <w:rsid w:val="006C7687"/>
    <w:rsid w:val="006D1F6C"/>
    <w:rsid w:val="006D2D97"/>
    <w:rsid w:val="006D3705"/>
    <w:rsid w:val="006D3B36"/>
    <w:rsid w:val="006D41EF"/>
    <w:rsid w:val="006D4583"/>
    <w:rsid w:val="006D4B4A"/>
    <w:rsid w:val="006D4E26"/>
    <w:rsid w:val="006D543E"/>
    <w:rsid w:val="006D75A1"/>
    <w:rsid w:val="006E00B1"/>
    <w:rsid w:val="006E1D97"/>
    <w:rsid w:val="006E4C77"/>
    <w:rsid w:val="006E5D49"/>
    <w:rsid w:val="006F0D7D"/>
    <w:rsid w:val="006F11E8"/>
    <w:rsid w:val="006F1352"/>
    <w:rsid w:val="006F45A6"/>
    <w:rsid w:val="006F5914"/>
    <w:rsid w:val="0070070E"/>
    <w:rsid w:val="00700E0B"/>
    <w:rsid w:val="0070229F"/>
    <w:rsid w:val="00704C1C"/>
    <w:rsid w:val="00704DF2"/>
    <w:rsid w:val="0070645C"/>
    <w:rsid w:val="00706A8D"/>
    <w:rsid w:val="007079CC"/>
    <w:rsid w:val="00707C47"/>
    <w:rsid w:val="00711687"/>
    <w:rsid w:val="00711A2F"/>
    <w:rsid w:val="00712868"/>
    <w:rsid w:val="00713402"/>
    <w:rsid w:val="007149F0"/>
    <w:rsid w:val="0071545F"/>
    <w:rsid w:val="007154FD"/>
    <w:rsid w:val="00715518"/>
    <w:rsid w:val="00715AF2"/>
    <w:rsid w:val="00715E8B"/>
    <w:rsid w:val="00716412"/>
    <w:rsid w:val="00721CF6"/>
    <w:rsid w:val="00724415"/>
    <w:rsid w:val="00724840"/>
    <w:rsid w:val="00733313"/>
    <w:rsid w:val="007347EA"/>
    <w:rsid w:val="007368E2"/>
    <w:rsid w:val="00736B03"/>
    <w:rsid w:val="00736C4C"/>
    <w:rsid w:val="00737E92"/>
    <w:rsid w:val="0074048D"/>
    <w:rsid w:val="007411AB"/>
    <w:rsid w:val="007416EC"/>
    <w:rsid w:val="00741858"/>
    <w:rsid w:val="00742778"/>
    <w:rsid w:val="00743689"/>
    <w:rsid w:val="007440FA"/>
    <w:rsid w:val="00745492"/>
    <w:rsid w:val="007457F1"/>
    <w:rsid w:val="00745A80"/>
    <w:rsid w:val="0074652F"/>
    <w:rsid w:val="007466C1"/>
    <w:rsid w:val="00747795"/>
    <w:rsid w:val="007542BF"/>
    <w:rsid w:val="00755880"/>
    <w:rsid w:val="007562AA"/>
    <w:rsid w:val="007574E5"/>
    <w:rsid w:val="00760694"/>
    <w:rsid w:val="0076143D"/>
    <w:rsid w:val="007617A5"/>
    <w:rsid w:val="007624D7"/>
    <w:rsid w:val="00762FA6"/>
    <w:rsid w:val="007631EC"/>
    <w:rsid w:val="00764175"/>
    <w:rsid w:val="00767D00"/>
    <w:rsid w:val="00771D06"/>
    <w:rsid w:val="007733FD"/>
    <w:rsid w:val="0077506C"/>
    <w:rsid w:val="0077507A"/>
    <w:rsid w:val="007776C2"/>
    <w:rsid w:val="00780F4D"/>
    <w:rsid w:val="0078111D"/>
    <w:rsid w:val="0078214D"/>
    <w:rsid w:val="007827E0"/>
    <w:rsid w:val="0078325F"/>
    <w:rsid w:val="007848A2"/>
    <w:rsid w:val="00785A16"/>
    <w:rsid w:val="00787204"/>
    <w:rsid w:val="007873C0"/>
    <w:rsid w:val="0079175E"/>
    <w:rsid w:val="00792049"/>
    <w:rsid w:val="00792AC1"/>
    <w:rsid w:val="007951D2"/>
    <w:rsid w:val="00795A89"/>
    <w:rsid w:val="00795C24"/>
    <w:rsid w:val="0079662A"/>
    <w:rsid w:val="007A01B8"/>
    <w:rsid w:val="007A0A51"/>
    <w:rsid w:val="007A168B"/>
    <w:rsid w:val="007A1E98"/>
    <w:rsid w:val="007A1F0A"/>
    <w:rsid w:val="007A1F36"/>
    <w:rsid w:val="007A27CE"/>
    <w:rsid w:val="007A33CA"/>
    <w:rsid w:val="007A3F2B"/>
    <w:rsid w:val="007A537E"/>
    <w:rsid w:val="007A6D34"/>
    <w:rsid w:val="007B051A"/>
    <w:rsid w:val="007B181A"/>
    <w:rsid w:val="007B2602"/>
    <w:rsid w:val="007B2C06"/>
    <w:rsid w:val="007B2C6C"/>
    <w:rsid w:val="007B3F2B"/>
    <w:rsid w:val="007B536F"/>
    <w:rsid w:val="007B785E"/>
    <w:rsid w:val="007B7C56"/>
    <w:rsid w:val="007C0B27"/>
    <w:rsid w:val="007C16E0"/>
    <w:rsid w:val="007C17DD"/>
    <w:rsid w:val="007C36F5"/>
    <w:rsid w:val="007C4416"/>
    <w:rsid w:val="007C4805"/>
    <w:rsid w:val="007C4F35"/>
    <w:rsid w:val="007C56DD"/>
    <w:rsid w:val="007C62AF"/>
    <w:rsid w:val="007C6B90"/>
    <w:rsid w:val="007D09B0"/>
    <w:rsid w:val="007D21CC"/>
    <w:rsid w:val="007D374A"/>
    <w:rsid w:val="007D4AB6"/>
    <w:rsid w:val="007D5D9A"/>
    <w:rsid w:val="007D7949"/>
    <w:rsid w:val="007E0031"/>
    <w:rsid w:val="007E1632"/>
    <w:rsid w:val="007E178F"/>
    <w:rsid w:val="007E298E"/>
    <w:rsid w:val="007E3279"/>
    <w:rsid w:val="007E34C9"/>
    <w:rsid w:val="007E3A84"/>
    <w:rsid w:val="007E4E58"/>
    <w:rsid w:val="007E769A"/>
    <w:rsid w:val="007E7A29"/>
    <w:rsid w:val="007F05E6"/>
    <w:rsid w:val="007F10BA"/>
    <w:rsid w:val="007F3901"/>
    <w:rsid w:val="007F3C9D"/>
    <w:rsid w:val="007F5950"/>
    <w:rsid w:val="007F6462"/>
    <w:rsid w:val="007F6AB5"/>
    <w:rsid w:val="007F6B81"/>
    <w:rsid w:val="007F70D6"/>
    <w:rsid w:val="007F7C01"/>
    <w:rsid w:val="00801F45"/>
    <w:rsid w:val="008025C0"/>
    <w:rsid w:val="00804554"/>
    <w:rsid w:val="008052DC"/>
    <w:rsid w:val="008058BD"/>
    <w:rsid w:val="00806AEB"/>
    <w:rsid w:val="00807081"/>
    <w:rsid w:val="00807561"/>
    <w:rsid w:val="008113FD"/>
    <w:rsid w:val="008128F4"/>
    <w:rsid w:val="0081385C"/>
    <w:rsid w:val="00813A1B"/>
    <w:rsid w:val="00813D9B"/>
    <w:rsid w:val="00814476"/>
    <w:rsid w:val="00816CE5"/>
    <w:rsid w:val="00817762"/>
    <w:rsid w:val="00820FEC"/>
    <w:rsid w:val="00821B57"/>
    <w:rsid w:val="00821F1D"/>
    <w:rsid w:val="008220A0"/>
    <w:rsid w:val="00823A22"/>
    <w:rsid w:val="00823F24"/>
    <w:rsid w:val="00825872"/>
    <w:rsid w:val="00826AF4"/>
    <w:rsid w:val="00827250"/>
    <w:rsid w:val="008274AC"/>
    <w:rsid w:val="00830536"/>
    <w:rsid w:val="00830547"/>
    <w:rsid w:val="00830A19"/>
    <w:rsid w:val="00830CC0"/>
    <w:rsid w:val="0083232E"/>
    <w:rsid w:val="00833A18"/>
    <w:rsid w:val="00836561"/>
    <w:rsid w:val="0084042C"/>
    <w:rsid w:val="008412BC"/>
    <w:rsid w:val="00842872"/>
    <w:rsid w:val="00842AEB"/>
    <w:rsid w:val="008448A1"/>
    <w:rsid w:val="00845268"/>
    <w:rsid w:val="008459A2"/>
    <w:rsid w:val="00846637"/>
    <w:rsid w:val="0085008A"/>
    <w:rsid w:val="008501CC"/>
    <w:rsid w:val="008512B1"/>
    <w:rsid w:val="008519AA"/>
    <w:rsid w:val="008522D7"/>
    <w:rsid w:val="0085276D"/>
    <w:rsid w:val="00852927"/>
    <w:rsid w:val="008544B7"/>
    <w:rsid w:val="0085530E"/>
    <w:rsid w:val="008559CE"/>
    <w:rsid w:val="00856844"/>
    <w:rsid w:val="00856BAB"/>
    <w:rsid w:val="00856EBD"/>
    <w:rsid w:val="00863D25"/>
    <w:rsid w:val="0086405D"/>
    <w:rsid w:val="00865870"/>
    <w:rsid w:val="00865E29"/>
    <w:rsid w:val="00866624"/>
    <w:rsid w:val="00870268"/>
    <w:rsid w:val="00871DD7"/>
    <w:rsid w:val="00872441"/>
    <w:rsid w:val="00873892"/>
    <w:rsid w:val="00873EAA"/>
    <w:rsid w:val="00875C53"/>
    <w:rsid w:val="00880C0D"/>
    <w:rsid w:val="0088294A"/>
    <w:rsid w:val="00883677"/>
    <w:rsid w:val="008845E0"/>
    <w:rsid w:val="00884A2E"/>
    <w:rsid w:val="00885086"/>
    <w:rsid w:val="008850FA"/>
    <w:rsid w:val="0088590C"/>
    <w:rsid w:val="00887823"/>
    <w:rsid w:val="0088787D"/>
    <w:rsid w:val="00887976"/>
    <w:rsid w:val="0089016D"/>
    <w:rsid w:val="0089041E"/>
    <w:rsid w:val="008905E3"/>
    <w:rsid w:val="00891D85"/>
    <w:rsid w:val="00891F10"/>
    <w:rsid w:val="008920A9"/>
    <w:rsid w:val="0089348D"/>
    <w:rsid w:val="00893C7C"/>
    <w:rsid w:val="00894B3B"/>
    <w:rsid w:val="00895729"/>
    <w:rsid w:val="00897A14"/>
    <w:rsid w:val="008A0764"/>
    <w:rsid w:val="008A1D01"/>
    <w:rsid w:val="008A1F03"/>
    <w:rsid w:val="008A261A"/>
    <w:rsid w:val="008A294A"/>
    <w:rsid w:val="008A2970"/>
    <w:rsid w:val="008A3CEE"/>
    <w:rsid w:val="008A3E01"/>
    <w:rsid w:val="008A5BD5"/>
    <w:rsid w:val="008B0A94"/>
    <w:rsid w:val="008B1855"/>
    <w:rsid w:val="008B36A3"/>
    <w:rsid w:val="008B5A9F"/>
    <w:rsid w:val="008B6199"/>
    <w:rsid w:val="008B651B"/>
    <w:rsid w:val="008C06DE"/>
    <w:rsid w:val="008C11D9"/>
    <w:rsid w:val="008C1C40"/>
    <w:rsid w:val="008C2131"/>
    <w:rsid w:val="008C2410"/>
    <w:rsid w:val="008C2C7A"/>
    <w:rsid w:val="008C318E"/>
    <w:rsid w:val="008C357D"/>
    <w:rsid w:val="008C3F7F"/>
    <w:rsid w:val="008C4BFB"/>
    <w:rsid w:val="008C5C8A"/>
    <w:rsid w:val="008C7191"/>
    <w:rsid w:val="008D3FEC"/>
    <w:rsid w:val="008D40E7"/>
    <w:rsid w:val="008D4114"/>
    <w:rsid w:val="008D6E29"/>
    <w:rsid w:val="008D73CF"/>
    <w:rsid w:val="008D7DFE"/>
    <w:rsid w:val="008E17BF"/>
    <w:rsid w:val="008E198C"/>
    <w:rsid w:val="008E1FF4"/>
    <w:rsid w:val="008E3791"/>
    <w:rsid w:val="008E48FF"/>
    <w:rsid w:val="008E4F34"/>
    <w:rsid w:val="008E59C9"/>
    <w:rsid w:val="008E79F0"/>
    <w:rsid w:val="008F226E"/>
    <w:rsid w:val="008F2E0D"/>
    <w:rsid w:val="008F406A"/>
    <w:rsid w:val="008F56A5"/>
    <w:rsid w:val="008F5D8B"/>
    <w:rsid w:val="008F7F44"/>
    <w:rsid w:val="008F7F49"/>
    <w:rsid w:val="009000A1"/>
    <w:rsid w:val="009000F9"/>
    <w:rsid w:val="00900742"/>
    <w:rsid w:val="009009FC"/>
    <w:rsid w:val="00900C5F"/>
    <w:rsid w:val="00902392"/>
    <w:rsid w:val="00902BCE"/>
    <w:rsid w:val="0090560F"/>
    <w:rsid w:val="00905D25"/>
    <w:rsid w:val="00907339"/>
    <w:rsid w:val="00910749"/>
    <w:rsid w:val="009118A9"/>
    <w:rsid w:val="00913F64"/>
    <w:rsid w:val="009150D3"/>
    <w:rsid w:val="00915640"/>
    <w:rsid w:val="00915DDB"/>
    <w:rsid w:val="00920106"/>
    <w:rsid w:val="0092087B"/>
    <w:rsid w:val="00922695"/>
    <w:rsid w:val="00923023"/>
    <w:rsid w:val="0092345D"/>
    <w:rsid w:val="009238C3"/>
    <w:rsid w:val="0092415E"/>
    <w:rsid w:val="00930510"/>
    <w:rsid w:val="00931901"/>
    <w:rsid w:val="0093362D"/>
    <w:rsid w:val="00934C4D"/>
    <w:rsid w:val="00936944"/>
    <w:rsid w:val="00937D06"/>
    <w:rsid w:val="00940FFF"/>
    <w:rsid w:val="00941260"/>
    <w:rsid w:val="00941D38"/>
    <w:rsid w:val="00941EDD"/>
    <w:rsid w:val="00943E88"/>
    <w:rsid w:val="0094704C"/>
    <w:rsid w:val="00950BE6"/>
    <w:rsid w:val="00950C94"/>
    <w:rsid w:val="00951880"/>
    <w:rsid w:val="009536FD"/>
    <w:rsid w:val="00953941"/>
    <w:rsid w:val="00953C37"/>
    <w:rsid w:val="00954078"/>
    <w:rsid w:val="009541C0"/>
    <w:rsid w:val="00954269"/>
    <w:rsid w:val="009553CC"/>
    <w:rsid w:val="00955B1E"/>
    <w:rsid w:val="00956E78"/>
    <w:rsid w:val="00960830"/>
    <w:rsid w:val="00962342"/>
    <w:rsid w:val="00964980"/>
    <w:rsid w:val="00964B94"/>
    <w:rsid w:val="00967144"/>
    <w:rsid w:val="00967878"/>
    <w:rsid w:val="009713C6"/>
    <w:rsid w:val="0097207A"/>
    <w:rsid w:val="00972770"/>
    <w:rsid w:val="009765AD"/>
    <w:rsid w:val="00976F54"/>
    <w:rsid w:val="009813E0"/>
    <w:rsid w:val="009817CD"/>
    <w:rsid w:val="009818FE"/>
    <w:rsid w:val="0098193E"/>
    <w:rsid w:val="00982914"/>
    <w:rsid w:val="00982CE9"/>
    <w:rsid w:val="009833DF"/>
    <w:rsid w:val="00987995"/>
    <w:rsid w:val="00987C09"/>
    <w:rsid w:val="009901A3"/>
    <w:rsid w:val="00990779"/>
    <w:rsid w:val="00992484"/>
    <w:rsid w:val="00992660"/>
    <w:rsid w:val="00993167"/>
    <w:rsid w:val="00993931"/>
    <w:rsid w:val="00994C1F"/>
    <w:rsid w:val="00996BCC"/>
    <w:rsid w:val="009971D1"/>
    <w:rsid w:val="009A0AE7"/>
    <w:rsid w:val="009A0CBA"/>
    <w:rsid w:val="009A1641"/>
    <w:rsid w:val="009A1CFC"/>
    <w:rsid w:val="009A2E39"/>
    <w:rsid w:val="009A447C"/>
    <w:rsid w:val="009A4CB5"/>
    <w:rsid w:val="009A5C0E"/>
    <w:rsid w:val="009A7DE0"/>
    <w:rsid w:val="009B06F5"/>
    <w:rsid w:val="009B194C"/>
    <w:rsid w:val="009B1C7F"/>
    <w:rsid w:val="009B413D"/>
    <w:rsid w:val="009B4E64"/>
    <w:rsid w:val="009B4F26"/>
    <w:rsid w:val="009B513B"/>
    <w:rsid w:val="009B6A7C"/>
    <w:rsid w:val="009C1725"/>
    <w:rsid w:val="009C2867"/>
    <w:rsid w:val="009C2CBF"/>
    <w:rsid w:val="009C3CF9"/>
    <w:rsid w:val="009C3E4A"/>
    <w:rsid w:val="009D0781"/>
    <w:rsid w:val="009D0EFE"/>
    <w:rsid w:val="009D413C"/>
    <w:rsid w:val="009D5640"/>
    <w:rsid w:val="009E0EBD"/>
    <w:rsid w:val="009E184D"/>
    <w:rsid w:val="009E1FC8"/>
    <w:rsid w:val="009E20C5"/>
    <w:rsid w:val="009E3C2A"/>
    <w:rsid w:val="009E48E3"/>
    <w:rsid w:val="009E5589"/>
    <w:rsid w:val="009E7464"/>
    <w:rsid w:val="009F00D3"/>
    <w:rsid w:val="009F1546"/>
    <w:rsid w:val="009F1CC0"/>
    <w:rsid w:val="009F1D65"/>
    <w:rsid w:val="009F27F2"/>
    <w:rsid w:val="009F2900"/>
    <w:rsid w:val="009F2EA6"/>
    <w:rsid w:val="009F3371"/>
    <w:rsid w:val="009F42BE"/>
    <w:rsid w:val="009F48BA"/>
    <w:rsid w:val="009F4CC4"/>
    <w:rsid w:val="009F5E40"/>
    <w:rsid w:val="009F5E62"/>
    <w:rsid w:val="009F7244"/>
    <w:rsid w:val="009F7FAE"/>
    <w:rsid w:val="00A00724"/>
    <w:rsid w:val="00A02374"/>
    <w:rsid w:val="00A02D4F"/>
    <w:rsid w:val="00A03B46"/>
    <w:rsid w:val="00A0474D"/>
    <w:rsid w:val="00A04CA6"/>
    <w:rsid w:val="00A05AAF"/>
    <w:rsid w:val="00A066C9"/>
    <w:rsid w:val="00A07444"/>
    <w:rsid w:val="00A0762F"/>
    <w:rsid w:val="00A10029"/>
    <w:rsid w:val="00A12EDA"/>
    <w:rsid w:val="00A132F8"/>
    <w:rsid w:val="00A14BAD"/>
    <w:rsid w:val="00A1572B"/>
    <w:rsid w:val="00A15D98"/>
    <w:rsid w:val="00A17FEF"/>
    <w:rsid w:val="00A2120B"/>
    <w:rsid w:val="00A25241"/>
    <w:rsid w:val="00A258D9"/>
    <w:rsid w:val="00A26A06"/>
    <w:rsid w:val="00A26EAA"/>
    <w:rsid w:val="00A27E51"/>
    <w:rsid w:val="00A30468"/>
    <w:rsid w:val="00A30622"/>
    <w:rsid w:val="00A31CF3"/>
    <w:rsid w:val="00A3237C"/>
    <w:rsid w:val="00A32620"/>
    <w:rsid w:val="00A33CCC"/>
    <w:rsid w:val="00A344B3"/>
    <w:rsid w:val="00A34899"/>
    <w:rsid w:val="00A35486"/>
    <w:rsid w:val="00A3617A"/>
    <w:rsid w:val="00A37BCD"/>
    <w:rsid w:val="00A37C33"/>
    <w:rsid w:val="00A41166"/>
    <w:rsid w:val="00A41495"/>
    <w:rsid w:val="00A415E4"/>
    <w:rsid w:val="00A41EE1"/>
    <w:rsid w:val="00A4365C"/>
    <w:rsid w:val="00A44237"/>
    <w:rsid w:val="00A45AAE"/>
    <w:rsid w:val="00A4652A"/>
    <w:rsid w:val="00A46EBB"/>
    <w:rsid w:val="00A46F36"/>
    <w:rsid w:val="00A47405"/>
    <w:rsid w:val="00A47478"/>
    <w:rsid w:val="00A4781C"/>
    <w:rsid w:val="00A5101D"/>
    <w:rsid w:val="00A51380"/>
    <w:rsid w:val="00A52A16"/>
    <w:rsid w:val="00A530C5"/>
    <w:rsid w:val="00A53974"/>
    <w:rsid w:val="00A54A56"/>
    <w:rsid w:val="00A559A8"/>
    <w:rsid w:val="00A566D2"/>
    <w:rsid w:val="00A577EE"/>
    <w:rsid w:val="00A60322"/>
    <w:rsid w:val="00A60585"/>
    <w:rsid w:val="00A60A65"/>
    <w:rsid w:val="00A6367D"/>
    <w:rsid w:val="00A65134"/>
    <w:rsid w:val="00A65F2F"/>
    <w:rsid w:val="00A669B5"/>
    <w:rsid w:val="00A67F83"/>
    <w:rsid w:val="00A70679"/>
    <w:rsid w:val="00A71AD7"/>
    <w:rsid w:val="00A74890"/>
    <w:rsid w:val="00A75830"/>
    <w:rsid w:val="00A75FA4"/>
    <w:rsid w:val="00A775B8"/>
    <w:rsid w:val="00A77673"/>
    <w:rsid w:val="00A777AB"/>
    <w:rsid w:val="00A77CFE"/>
    <w:rsid w:val="00A80F28"/>
    <w:rsid w:val="00A81EE4"/>
    <w:rsid w:val="00A8263D"/>
    <w:rsid w:val="00A829F1"/>
    <w:rsid w:val="00A829FA"/>
    <w:rsid w:val="00A82CE3"/>
    <w:rsid w:val="00A82F9A"/>
    <w:rsid w:val="00A83AC9"/>
    <w:rsid w:val="00A853AF"/>
    <w:rsid w:val="00A870CC"/>
    <w:rsid w:val="00A91402"/>
    <w:rsid w:val="00A91AEF"/>
    <w:rsid w:val="00A91ED3"/>
    <w:rsid w:val="00A9301D"/>
    <w:rsid w:val="00A93CD0"/>
    <w:rsid w:val="00A93FEC"/>
    <w:rsid w:val="00A945D5"/>
    <w:rsid w:val="00A96726"/>
    <w:rsid w:val="00A96C93"/>
    <w:rsid w:val="00A97199"/>
    <w:rsid w:val="00AA1433"/>
    <w:rsid w:val="00AA2DB1"/>
    <w:rsid w:val="00AA4315"/>
    <w:rsid w:val="00AA4EF2"/>
    <w:rsid w:val="00AA659D"/>
    <w:rsid w:val="00AA7088"/>
    <w:rsid w:val="00AB02B4"/>
    <w:rsid w:val="00AB0CC9"/>
    <w:rsid w:val="00AB2291"/>
    <w:rsid w:val="00AB25C1"/>
    <w:rsid w:val="00AB33E6"/>
    <w:rsid w:val="00AB5EE2"/>
    <w:rsid w:val="00AB6555"/>
    <w:rsid w:val="00AB664C"/>
    <w:rsid w:val="00AB69D2"/>
    <w:rsid w:val="00AB6C45"/>
    <w:rsid w:val="00AC070E"/>
    <w:rsid w:val="00AC2256"/>
    <w:rsid w:val="00AC2C70"/>
    <w:rsid w:val="00AC6A68"/>
    <w:rsid w:val="00AD055B"/>
    <w:rsid w:val="00AD22C5"/>
    <w:rsid w:val="00AD2A50"/>
    <w:rsid w:val="00AD405B"/>
    <w:rsid w:val="00AD4292"/>
    <w:rsid w:val="00AD47D9"/>
    <w:rsid w:val="00AD514B"/>
    <w:rsid w:val="00AD5B0E"/>
    <w:rsid w:val="00AD6B9B"/>
    <w:rsid w:val="00AE07F3"/>
    <w:rsid w:val="00AE1027"/>
    <w:rsid w:val="00AE10A5"/>
    <w:rsid w:val="00AE1E33"/>
    <w:rsid w:val="00AE4FF9"/>
    <w:rsid w:val="00AE64C4"/>
    <w:rsid w:val="00AE67C0"/>
    <w:rsid w:val="00AE6BC3"/>
    <w:rsid w:val="00AE6BE2"/>
    <w:rsid w:val="00AF01B0"/>
    <w:rsid w:val="00AF07F0"/>
    <w:rsid w:val="00AF182F"/>
    <w:rsid w:val="00AF18B9"/>
    <w:rsid w:val="00AF1E68"/>
    <w:rsid w:val="00AF28C4"/>
    <w:rsid w:val="00AF381B"/>
    <w:rsid w:val="00AF556C"/>
    <w:rsid w:val="00AF7A6D"/>
    <w:rsid w:val="00AF7D0F"/>
    <w:rsid w:val="00B009A7"/>
    <w:rsid w:val="00B00BE9"/>
    <w:rsid w:val="00B011EF"/>
    <w:rsid w:val="00B01897"/>
    <w:rsid w:val="00B01E13"/>
    <w:rsid w:val="00B02FDF"/>
    <w:rsid w:val="00B037EE"/>
    <w:rsid w:val="00B04416"/>
    <w:rsid w:val="00B0543F"/>
    <w:rsid w:val="00B05684"/>
    <w:rsid w:val="00B05918"/>
    <w:rsid w:val="00B0687F"/>
    <w:rsid w:val="00B073DF"/>
    <w:rsid w:val="00B07621"/>
    <w:rsid w:val="00B10C5A"/>
    <w:rsid w:val="00B12099"/>
    <w:rsid w:val="00B12DCE"/>
    <w:rsid w:val="00B13D92"/>
    <w:rsid w:val="00B14C6A"/>
    <w:rsid w:val="00B16071"/>
    <w:rsid w:val="00B16F5F"/>
    <w:rsid w:val="00B17A90"/>
    <w:rsid w:val="00B2013B"/>
    <w:rsid w:val="00B2098F"/>
    <w:rsid w:val="00B212EB"/>
    <w:rsid w:val="00B21338"/>
    <w:rsid w:val="00B243A5"/>
    <w:rsid w:val="00B25313"/>
    <w:rsid w:val="00B278FE"/>
    <w:rsid w:val="00B31294"/>
    <w:rsid w:val="00B31A03"/>
    <w:rsid w:val="00B33C04"/>
    <w:rsid w:val="00B33E3A"/>
    <w:rsid w:val="00B34BA8"/>
    <w:rsid w:val="00B35F25"/>
    <w:rsid w:val="00B37A48"/>
    <w:rsid w:val="00B41BE9"/>
    <w:rsid w:val="00B41BFC"/>
    <w:rsid w:val="00B42B0A"/>
    <w:rsid w:val="00B43184"/>
    <w:rsid w:val="00B44432"/>
    <w:rsid w:val="00B44E4F"/>
    <w:rsid w:val="00B45DE8"/>
    <w:rsid w:val="00B5188F"/>
    <w:rsid w:val="00B5592E"/>
    <w:rsid w:val="00B5765A"/>
    <w:rsid w:val="00B605DD"/>
    <w:rsid w:val="00B60ACE"/>
    <w:rsid w:val="00B61FB9"/>
    <w:rsid w:val="00B635D6"/>
    <w:rsid w:val="00B63D3C"/>
    <w:rsid w:val="00B652EE"/>
    <w:rsid w:val="00B65451"/>
    <w:rsid w:val="00B66F26"/>
    <w:rsid w:val="00B70657"/>
    <w:rsid w:val="00B710F1"/>
    <w:rsid w:val="00B713C7"/>
    <w:rsid w:val="00B7148D"/>
    <w:rsid w:val="00B71697"/>
    <w:rsid w:val="00B71CB2"/>
    <w:rsid w:val="00B729B8"/>
    <w:rsid w:val="00B751C9"/>
    <w:rsid w:val="00B75917"/>
    <w:rsid w:val="00B7708B"/>
    <w:rsid w:val="00B80B27"/>
    <w:rsid w:val="00B83223"/>
    <w:rsid w:val="00B83381"/>
    <w:rsid w:val="00B8487C"/>
    <w:rsid w:val="00B84CBB"/>
    <w:rsid w:val="00B84DAB"/>
    <w:rsid w:val="00B8545F"/>
    <w:rsid w:val="00B86CDC"/>
    <w:rsid w:val="00B87238"/>
    <w:rsid w:val="00B927A0"/>
    <w:rsid w:val="00B92A67"/>
    <w:rsid w:val="00B9448F"/>
    <w:rsid w:val="00B957ED"/>
    <w:rsid w:val="00B95894"/>
    <w:rsid w:val="00BA02E7"/>
    <w:rsid w:val="00BA1B45"/>
    <w:rsid w:val="00BA2F57"/>
    <w:rsid w:val="00BA5B3D"/>
    <w:rsid w:val="00BA6CD3"/>
    <w:rsid w:val="00BB011B"/>
    <w:rsid w:val="00BB0905"/>
    <w:rsid w:val="00BB1311"/>
    <w:rsid w:val="00BB140F"/>
    <w:rsid w:val="00BB224E"/>
    <w:rsid w:val="00BB54ED"/>
    <w:rsid w:val="00BB7718"/>
    <w:rsid w:val="00BC1CA2"/>
    <w:rsid w:val="00BC45F3"/>
    <w:rsid w:val="00BC4A63"/>
    <w:rsid w:val="00BC4CF1"/>
    <w:rsid w:val="00BC60F5"/>
    <w:rsid w:val="00BC69CD"/>
    <w:rsid w:val="00BC6B4F"/>
    <w:rsid w:val="00BD07A9"/>
    <w:rsid w:val="00BD0BF4"/>
    <w:rsid w:val="00BD1125"/>
    <w:rsid w:val="00BD403E"/>
    <w:rsid w:val="00BD56AD"/>
    <w:rsid w:val="00BD5B25"/>
    <w:rsid w:val="00BD6679"/>
    <w:rsid w:val="00BD75D5"/>
    <w:rsid w:val="00BD7A64"/>
    <w:rsid w:val="00BE1B65"/>
    <w:rsid w:val="00BE5234"/>
    <w:rsid w:val="00BE6611"/>
    <w:rsid w:val="00BE67FC"/>
    <w:rsid w:val="00BE79AD"/>
    <w:rsid w:val="00BE7B19"/>
    <w:rsid w:val="00BE7F93"/>
    <w:rsid w:val="00BF2007"/>
    <w:rsid w:val="00BF24C9"/>
    <w:rsid w:val="00BF3A41"/>
    <w:rsid w:val="00BF49B8"/>
    <w:rsid w:val="00BF4B3A"/>
    <w:rsid w:val="00BF5F40"/>
    <w:rsid w:val="00BF6D05"/>
    <w:rsid w:val="00BF71BA"/>
    <w:rsid w:val="00BF7612"/>
    <w:rsid w:val="00BF7A85"/>
    <w:rsid w:val="00C045A4"/>
    <w:rsid w:val="00C05D24"/>
    <w:rsid w:val="00C10A3E"/>
    <w:rsid w:val="00C1181C"/>
    <w:rsid w:val="00C123BC"/>
    <w:rsid w:val="00C15C03"/>
    <w:rsid w:val="00C1734E"/>
    <w:rsid w:val="00C17A6F"/>
    <w:rsid w:val="00C2020E"/>
    <w:rsid w:val="00C20599"/>
    <w:rsid w:val="00C21A86"/>
    <w:rsid w:val="00C2373B"/>
    <w:rsid w:val="00C23B81"/>
    <w:rsid w:val="00C23F65"/>
    <w:rsid w:val="00C25F23"/>
    <w:rsid w:val="00C26396"/>
    <w:rsid w:val="00C30871"/>
    <w:rsid w:val="00C31042"/>
    <w:rsid w:val="00C31043"/>
    <w:rsid w:val="00C317F7"/>
    <w:rsid w:val="00C31865"/>
    <w:rsid w:val="00C322BA"/>
    <w:rsid w:val="00C33143"/>
    <w:rsid w:val="00C345FE"/>
    <w:rsid w:val="00C3548C"/>
    <w:rsid w:val="00C35C5C"/>
    <w:rsid w:val="00C35DF5"/>
    <w:rsid w:val="00C35F3C"/>
    <w:rsid w:val="00C42215"/>
    <w:rsid w:val="00C42757"/>
    <w:rsid w:val="00C4444E"/>
    <w:rsid w:val="00C469B9"/>
    <w:rsid w:val="00C46C92"/>
    <w:rsid w:val="00C47256"/>
    <w:rsid w:val="00C47C69"/>
    <w:rsid w:val="00C50094"/>
    <w:rsid w:val="00C50983"/>
    <w:rsid w:val="00C52461"/>
    <w:rsid w:val="00C52B9E"/>
    <w:rsid w:val="00C53D26"/>
    <w:rsid w:val="00C5645B"/>
    <w:rsid w:val="00C56AA0"/>
    <w:rsid w:val="00C56C5B"/>
    <w:rsid w:val="00C57448"/>
    <w:rsid w:val="00C613BE"/>
    <w:rsid w:val="00C614D0"/>
    <w:rsid w:val="00C615C4"/>
    <w:rsid w:val="00C615DB"/>
    <w:rsid w:val="00C618F9"/>
    <w:rsid w:val="00C61ADE"/>
    <w:rsid w:val="00C62FAB"/>
    <w:rsid w:val="00C7008B"/>
    <w:rsid w:val="00C71458"/>
    <w:rsid w:val="00C72224"/>
    <w:rsid w:val="00C72E06"/>
    <w:rsid w:val="00C72E2E"/>
    <w:rsid w:val="00C72E7D"/>
    <w:rsid w:val="00C72F19"/>
    <w:rsid w:val="00C80136"/>
    <w:rsid w:val="00C81F2B"/>
    <w:rsid w:val="00C8239E"/>
    <w:rsid w:val="00C84BB0"/>
    <w:rsid w:val="00C859B1"/>
    <w:rsid w:val="00C86F38"/>
    <w:rsid w:val="00C87322"/>
    <w:rsid w:val="00C903B9"/>
    <w:rsid w:val="00C905A3"/>
    <w:rsid w:val="00C91AA6"/>
    <w:rsid w:val="00C9227E"/>
    <w:rsid w:val="00C92D08"/>
    <w:rsid w:val="00C933E7"/>
    <w:rsid w:val="00C935DD"/>
    <w:rsid w:val="00C93714"/>
    <w:rsid w:val="00C93A43"/>
    <w:rsid w:val="00C93DDD"/>
    <w:rsid w:val="00C95D1B"/>
    <w:rsid w:val="00C97CCE"/>
    <w:rsid w:val="00CA0417"/>
    <w:rsid w:val="00CA11E3"/>
    <w:rsid w:val="00CA1664"/>
    <w:rsid w:val="00CA217E"/>
    <w:rsid w:val="00CA264F"/>
    <w:rsid w:val="00CA2B08"/>
    <w:rsid w:val="00CA2B67"/>
    <w:rsid w:val="00CA337E"/>
    <w:rsid w:val="00CA367F"/>
    <w:rsid w:val="00CA3888"/>
    <w:rsid w:val="00CA5F30"/>
    <w:rsid w:val="00CA6637"/>
    <w:rsid w:val="00CA7760"/>
    <w:rsid w:val="00CB059C"/>
    <w:rsid w:val="00CB0951"/>
    <w:rsid w:val="00CB0B88"/>
    <w:rsid w:val="00CB114B"/>
    <w:rsid w:val="00CB13EC"/>
    <w:rsid w:val="00CB2491"/>
    <w:rsid w:val="00CB3FAD"/>
    <w:rsid w:val="00CB4B20"/>
    <w:rsid w:val="00CB6CCB"/>
    <w:rsid w:val="00CB6D2E"/>
    <w:rsid w:val="00CB70DD"/>
    <w:rsid w:val="00CB76DA"/>
    <w:rsid w:val="00CB7A0C"/>
    <w:rsid w:val="00CC13FD"/>
    <w:rsid w:val="00CC2187"/>
    <w:rsid w:val="00CC47A4"/>
    <w:rsid w:val="00CC4873"/>
    <w:rsid w:val="00CC53DF"/>
    <w:rsid w:val="00CC634B"/>
    <w:rsid w:val="00CC658A"/>
    <w:rsid w:val="00CD01BF"/>
    <w:rsid w:val="00CD0312"/>
    <w:rsid w:val="00CD19C6"/>
    <w:rsid w:val="00CD1C88"/>
    <w:rsid w:val="00CD20F0"/>
    <w:rsid w:val="00CD377B"/>
    <w:rsid w:val="00CD3F12"/>
    <w:rsid w:val="00CD4BEE"/>
    <w:rsid w:val="00CD6E1F"/>
    <w:rsid w:val="00CD74F5"/>
    <w:rsid w:val="00CD7F94"/>
    <w:rsid w:val="00CD7FC4"/>
    <w:rsid w:val="00CE1038"/>
    <w:rsid w:val="00CE1C47"/>
    <w:rsid w:val="00CE2898"/>
    <w:rsid w:val="00CE4582"/>
    <w:rsid w:val="00CE4E06"/>
    <w:rsid w:val="00CE6372"/>
    <w:rsid w:val="00CE7B4C"/>
    <w:rsid w:val="00CF0390"/>
    <w:rsid w:val="00CF098D"/>
    <w:rsid w:val="00CF0A43"/>
    <w:rsid w:val="00CF2663"/>
    <w:rsid w:val="00CF4696"/>
    <w:rsid w:val="00CF4A3E"/>
    <w:rsid w:val="00CF61C1"/>
    <w:rsid w:val="00CF6B8D"/>
    <w:rsid w:val="00CF762A"/>
    <w:rsid w:val="00D00422"/>
    <w:rsid w:val="00D00D5E"/>
    <w:rsid w:val="00D01B08"/>
    <w:rsid w:val="00D01E50"/>
    <w:rsid w:val="00D03602"/>
    <w:rsid w:val="00D036EB"/>
    <w:rsid w:val="00D051F8"/>
    <w:rsid w:val="00D07CDC"/>
    <w:rsid w:val="00D1017C"/>
    <w:rsid w:val="00D101D8"/>
    <w:rsid w:val="00D10E43"/>
    <w:rsid w:val="00D11678"/>
    <w:rsid w:val="00D11F73"/>
    <w:rsid w:val="00D11FBE"/>
    <w:rsid w:val="00D1435F"/>
    <w:rsid w:val="00D15917"/>
    <w:rsid w:val="00D16AB9"/>
    <w:rsid w:val="00D16E2B"/>
    <w:rsid w:val="00D176C5"/>
    <w:rsid w:val="00D17D15"/>
    <w:rsid w:val="00D20418"/>
    <w:rsid w:val="00D217C4"/>
    <w:rsid w:val="00D21810"/>
    <w:rsid w:val="00D21FFA"/>
    <w:rsid w:val="00D25703"/>
    <w:rsid w:val="00D25CB9"/>
    <w:rsid w:val="00D26082"/>
    <w:rsid w:val="00D26739"/>
    <w:rsid w:val="00D30B64"/>
    <w:rsid w:val="00D3282B"/>
    <w:rsid w:val="00D36681"/>
    <w:rsid w:val="00D375DA"/>
    <w:rsid w:val="00D37B08"/>
    <w:rsid w:val="00D4027F"/>
    <w:rsid w:val="00D41666"/>
    <w:rsid w:val="00D4185F"/>
    <w:rsid w:val="00D42DEB"/>
    <w:rsid w:val="00D438CD"/>
    <w:rsid w:val="00D43B42"/>
    <w:rsid w:val="00D45033"/>
    <w:rsid w:val="00D457B1"/>
    <w:rsid w:val="00D46ADC"/>
    <w:rsid w:val="00D47514"/>
    <w:rsid w:val="00D47643"/>
    <w:rsid w:val="00D47BDA"/>
    <w:rsid w:val="00D5079A"/>
    <w:rsid w:val="00D518C2"/>
    <w:rsid w:val="00D54D93"/>
    <w:rsid w:val="00D54D9C"/>
    <w:rsid w:val="00D54EE9"/>
    <w:rsid w:val="00D5684C"/>
    <w:rsid w:val="00D56B9C"/>
    <w:rsid w:val="00D60142"/>
    <w:rsid w:val="00D605CF"/>
    <w:rsid w:val="00D606DE"/>
    <w:rsid w:val="00D616FD"/>
    <w:rsid w:val="00D62121"/>
    <w:rsid w:val="00D62A03"/>
    <w:rsid w:val="00D62FE7"/>
    <w:rsid w:val="00D63FFA"/>
    <w:rsid w:val="00D65540"/>
    <w:rsid w:val="00D66439"/>
    <w:rsid w:val="00D66FA7"/>
    <w:rsid w:val="00D701FA"/>
    <w:rsid w:val="00D7029F"/>
    <w:rsid w:val="00D71D06"/>
    <w:rsid w:val="00D71DFD"/>
    <w:rsid w:val="00D73216"/>
    <w:rsid w:val="00D74680"/>
    <w:rsid w:val="00D7471B"/>
    <w:rsid w:val="00D748E5"/>
    <w:rsid w:val="00D7615D"/>
    <w:rsid w:val="00D76821"/>
    <w:rsid w:val="00D81FD1"/>
    <w:rsid w:val="00D822DD"/>
    <w:rsid w:val="00D82C3A"/>
    <w:rsid w:val="00D84348"/>
    <w:rsid w:val="00D846D7"/>
    <w:rsid w:val="00D85489"/>
    <w:rsid w:val="00D8563F"/>
    <w:rsid w:val="00D86F4A"/>
    <w:rsid w:val="00D872B3"/>
    <w:rsid w:val="00D87EC2"/>
    <w:rsid w:val="00D908D8"/>
    <w:rsid w:val="00D91287"/>
    <w:rsid w:val="00D928D0"/>
    <w:rsid w:val="00D93606"/>
    <w:rsid w:val="00DA0FA1"/>
    <w:rsid w:val="00DA21E7"/>
    <w:rsid w:val="00DA2462"/>
    <w:rsid w:val="00DA44CF"/>
    <w:rsid w:val="00DA4DB9"/>
    <w:rsid w:val="00DA7969"/>
    <w:rsid w:val="00DB0146"/>
    <w:rsid w:val="00DB495D"/>
    <w:rsid w:val="00DB4CE4"/>
    <w:rsid w:val="00DB4F48"/>
    <w:rsid w:val="00DB6B83"/>
    <w:rsid w:val="00DB6DA5"/>
    <w:rsid w:val="00DB701E"/>
    <w:rsid w:val="00DC0C72"/>
    <w:rsid w:val="00DC0DE6"/>
    <w:rsid w:val="00DC3B61"/>
    <w:rsid w:val="00DC4E1B"/>
    <w:rsid w:val="00DC708F"/>
    <w:rsid w:val="00DC7913"/>
    <w:rsid w:val="00DD1FD7"/>
    <w:rsid w:val="00DD5326"/>
    <w:rsid w:val="00DD66F5"/>
    <w:rsid w:val="00DD6CA9"/>
    <w:rsid w:val="00DD6D45"/>
    <w:rsid w:val="00DD7043"/>
    <w:rsid w:val="00DD7717"/>
    <w:rsid w:val="00DD7E9C"/>
    <w:rsid w:val="00DE284B"/>
    <w:rsid w:val="00DE2A04"/>
    <w:rsid w:val="00DE3161"/>
    <w:rsid w:val="00DE32C1"/>
    <w:rsid w:val="00DE3BA4"/>
    <w:rsid w:val="00DE3FCC"/>
    <w:rsid w:val="00DE49DB"/>
    <w:rsid w:val="00DE554F"/>
    <w:rsid w:val="00DE7A24"/>
    <w:rsid w:val="00DF20F3"/>
    <w:rsid w:val="00DF2784"/>
    <w:rsid w:val="00DF4234"/>
    <w:rsid w:val="00DF50B7"/>
    <w:rsid w:val="00DF5AFD"/>
    <w:rsid w:val="00DF5D51"/>
    <w:rsid w:val="00DF60B4"/>
    <w:rsid w:val="00DF6D3E"/>
    <w:rsid w:val="00E0158B"/>
    <w:rsid w:val="00E02607"/>
    <w:rsid w:val="00E02886"/>
    <w:rsid w:val="00E03372"/>
    <w:rsid w:val="00E04AC5"/>
    <w:rsid w:val="00E05BD7"/>
    <w:rsid w:val="00E0644C"/>
    <w:rsid w:val="00E07098"/>
    <w:rsid w:val="00E1240A"/>
    <w:rsid w:val="00E1388D"/>
    <w:rsid w:val="00E14065"/>
    <w:rsid w:val="00E14345"/>
    <w:rsid w:val="00E15088"/>
    <w:rsid w:val="00E17A82"/>
    <w:rsid w:val="00E2043F"/>
    <w:rsid w:val="00E24E21"/>
    <w:rsid w:val="00E25741"/>
    <w:rsid w:val="00E25F20"/>
    <w:rsid w:val="00E2660A"/>
    <w:rsid w:val="00E27CE6"/>
    <w:rsid w:val="00E305DA"/>
    <w:rsid w:val="00E3176E"/>
    <w:rsid w:val="00E31F17"/>
    <w:rsid w:val="00E33462"/>
    <w:rsid w:val="00E33B6C"/>
    <w:rsid w:val="00E349E6"/>
    <w:rsid w:val="00E3771A"/>
    <w:rsid w:val="00E4002D"/>
    <w:rsid w:val="00E41423"/>
    <w:rsid w:val="00E43F47"/>
    <w:rsid w:val="00E444D8"/>
    <w:rsid w:val="00E4705E"/>
    <w:rsid w:val="00E47371"/>
    <w:rsid w:val="00E507F0"/>
    <w:rsid w:val="00E509FF"/>
    <w:rsid w:val="00E50FC7"/>
    <w:rsid w:val="00E51399"/>
    <w:rsid w:val="00E51686"/>
    <w:rsid w:val="00E517B5"/>
    <w:rsid w:val="00E52847"/>
    <w:rsid w:val="00E529E0"/>
    <w:rsid w:val="00E52B44"/>
    <w:rsid w:val="00E52F6F"/>
    <w:rsid w:val="00E5386D"/>
    <w:rsid w:val="00E54407"/>
    <w:rsid w:val="00E55B49"/>
    <w:rsid w:val="00E562D3"/>
    <w:rsid w:val="00E61011"/>
    <w:rsid w:val="00E61823"/>
    <w:rsid w:val="00E61D2C"/>
    <w:rsid w:val="00E61E76"/>
    <w:rsid w:val="00E61F6E"/>
    <w:rsid w:val="00E6317D"/>
    <w:rsid w:val="00E633B1"/>
    <w:rsid w:val="00E63680"/>
    <w:rsid w:val="00E63925"/>
    <w:rsid w:val="00E648C2"/>
    <w:rsid w:val="00E64C54"/>
    <w:rsid w:val="00E65012"/>
    <w:rsid w:val="00E657EB"/>
    <w:rsid w:val="00E65CF3"/>
    <w:rsid w:val="00E70B1E"/>
    <w:rsid w:val="00E71085"/>
    <w:rsid w:val="00E7166A"/>
    <w:rsid w:val="00E71989"/>
    <w:rsid w:val="00E719F1"/>
    <w:rsid w:val="00E71C25"/>
    <w:rsid w:val="00E71E2D"/>
    <w:rsid w:val="00E73BA5"/>
    <w:rsid w:val="00E74FF3"/>
    <w:rsid w:val="00E756D0"/>
    <w:rsid w:val="00E75D31"/>
    <w:rsid w:val="00E80332"/>
    <w:rsid w:val="00E80FD8"/>
    <w:rsid w:val="00E8110F"/>
    <w:rsid w:val="00E81487"/>
    <w:rsid w:val="00E82933"/>
    <w:rsid w:val="00E8436C"/>
    <w:rsid w:val="00E844CE"/>
    <w:rsid w:val="00E85897"/>
    <w:rsid w:val="00E85B02"/>
    <w:rsid w:val="00E90243"/>
    <w:rsid w:val="00E90957"/>
    <w:rsid w:val="00E916E2"/>
    <w:rsid w:val="00E92B49"/>
    <w:rsid w:val="00E92F91"/>
    <w:rsid w:val="00E95E62"/>
    <w:rsid w:val="00E96CA3"/>
    <w:rsid w:val="00E96E03"/>
    <w:rsid w:val="00E97CC9"/>
    <w:rsid w:val="00E97E0D"/>
    <w:rsid w:val="00EA0B22"/>
    <w:rsid w:val="00EA1916"/>
    <w:rsid w:val="00EA36C0"/>
    <w:rsid w:val="00EA3B4F"/>
    <w:rsid w:val="00EA4519"/>
    <w:rsid w:val="00EA5AD4"/>
    <w:rsid w:val="00EA5D7A"/>
    <w:rsid w:val="00EA65F2"/>
    <w:rsid w:val="00EA6742"/>
    <w:rsid w:val="00EA6DBF"/>
    <w:rsid w:val="00EB0875"/>
    <w:rsid w:val="00EB2542"/>
    <w:rsid w:val="00EB25D8"/>
    <w:rsid w:val="00EB30D2"/>
    <w:rsid w:val="00EB393C"/>
    <w:rsid w:val="00EB3D28"/>
    <w:rsid w:val="00EB4A0C"/>
    <w:rsid w:val="00EB6918"/>
    <w:rsid w:val="00EB7EF0"/>
    <w:rsid w:val="00EC0BF6"/>
    <w:rsid w:val="00EC128B"/>
    <w:rsid w:val="00EC2659"/>
    <w:rsid w:val="00EC2803"/>
    <w:rsid w:val="00EC2D8C"/>
    <w:rsid w:val="00EC66ED"/>
    <w:rsid w:val="00EC7B82"/>
    <w:rsid w:val="00EC7D31"/>
    <w:rsid w:val="00ED00B0"/>
    <w:rsid w:val="00ED0444"/>
    <w:rsid w:val="00ED5183"/>
    <w:rsid w:val="00ED5CDA"/>
    <w:rsid w:val="00ED60A7"/>
    <w:rsid w:val="00ED622F"/>
    <w:rsid w:val="00ED6662"/>
    <w:rsid w:val="00ED6EAC"/>
    <w:rsid w:val="00ED7A2A"/>
    <w:rsid w:val="00EE0DE0"/>
    <w:rsid w:val="00EE1E1D"/>
    <w:rsid w:val="00EE3530"/>
    <w:rsid w:val="00EE3A89"/>
    <w:rsid w:val="00EE3CEB"/>
    <w:rsid w:val="00EE3D4B"/>
    <w:rsid w:val="00EE5137"/>
    <w:rsid w:val="00EE525A"/>
    <w:rsid w:val="00EE55C1"/>
    <w:rsid w:val="00EE6966"/>
    <w:rsid w:val="00EF0145"/>
    <w:rsid w:val="00EF0DA7"/>
    <w:rsid w:val="00EF0EF1"/>
    <w:rsid w:val="00EF1243"/>
    <w:rsid w:val="00EF162D"/>
    <w:rsid w:val="00EF1ED5"/>
    <w:rsid w:val="00EF294C"/>
    <w:rsid w:val="00EF2A3B"/>
    <w:rsid w:val="00EF6404"/>
    <w:rsid w:val="00EF76D3"/>
    <w:rsid w:val="00EF7966"/>
    <w:rsid w:val="00F00DDF"/>
    <w:rsid w:val="00F0159A"/>
    <w:rsid w:val="00F025D8"/>
    <w:rsid w:val="00F036FD"/>
    <w:rsid w:val="00F0716B"/>
    <w:rsid w:val="00F11429"/>
    <w:rsid w:val="00F1149C"/>
    <w:rsid w:val="00F11FFE"/>
    <w:rsid w:val="00F1234D"/>
    <w:rsid w:val="00F12B25"/>
    <w:rsid w:val="00F14EFE"/>
    <w:rsid w:val="00F166B6"/>
    <w:rsid w:val="00F1729D"/>
    <w:rsid w:val="00F20AEE"/>
    <w:rsid w:val="00F21E33"/>
    <w:rsid w:val="00F23383"/>
    <w:rsid w:val="00F2393B"/>
    <w:rsid w:val="00F26186"/>
    <w:rsid w:val="00F278F8"/>
    <w:rsid w:val="00F27F98"/>
    <w:rsid w:val="00F327D1"/>
    <w:rsid w:val="00F34B1F"/>
    <w:rsid w:val="00F35181"/>
    <w:rsid w:val="00F401A9"/>
    <w:rsid w:val="00F40D74"/>
    <w:rsid w:val="00F412B1"/>
    <w:rsid w:val="00F41C6F"/>
    <w:rsid w:val="00F42336"/>
    <w:rsid w:val="00F42EB3"/>
    <w:rsid w:val="00F4333C"/>
    <w:rsid w:val="00F44562"/>
    <w:rsid w:val="00F45DCB"/>
    <w:rsid w:val="00F46750"/>
    <w:rsid w:val="00F47FD6"/>
    <w:rsid w:val="00F50A07"/>
    <w:rsid w:val="00F511D1"/>
    <w:rsid w:val="00F51F20"/>
    <w:rsid w:val="00F52798"/>
    <w:rsid w:val="00F53E72"/>
    <w:rsid w:val="00F542E5"/>
    <w:rsid w:val="00F55330"/>
    <w:rsid w:val="00F55A71"/>
    <w:rsid w:val="00F56117"/>
    <w:rsid w:val="00F56866"/>
    <w:rsid w:val="00F57380"/>
    <w:rsid w:val="00F60057"/>
    <w:rsid w:val="00F6037B"/>
    <w:rsid w:val="00F62535"/>
    <w:rsid w:val="00F667E6"/>
    <w:rsid w:val="00F71DC4"/>
    <w:rsid w:val="00F72F1B"/>
    <w:rsid w:val="00F73252"/>
    <w:rsid w:val="00F74D57"/>
    <w:rsid w:val="00F75CF0"/>
    <w:rsid w:val="00F7652C"/>
    <w:rsid w:val="00F76598"/>
    <w:rsid w:val="00F80254"/>
    <w:rsid w:val="00F81916"/>
    <w:rsid w:val="00F83125"/>
    <w:rsid w:val="00F83B62"/>
    <w:rsid w:val="00F9480F"/>
    <w:rsid w:val="00F95A19"/>
    <w:rsid w:val="00F972D1"/>
    <w:rsid w:val="00FA29ED"/>
    <w:rsid w:val="00FA2E7B"/>
    <w:rsid w:val="00FA32E2"/>
    <w:rsid w:val="00FA5651"/>
    <w:rsid w:val="00FB0DB8"/>
    <w:rsid w:val="00FB1BDC"/>
    <w:rsid w:val="00FB209F"/>
    <w:rsid w:val="00FB29A6"/>
    <w:rsid w:val="00FB426B"/>
    <w:rsid w:val="00FB60B6"/>
    <w:rsid w:val="00FC1B9E"/>
    <w:rsid w:val="00FC227F"/>
    <w:rsid w:val="00FC315C"/>
    <w:rsid w:val="00FC3897"/>
    <w:rsid w:val="00FC75F3"/>
    <w:rsid w:val="00FD001A"/>
    <w:rsid w:val="00FD00A1"/>
    <w:rsid w:val="00FD04B7"/>
    <w:rsid w:val="00FD5E58"/>
    <w:rsid w:val="00FD62EB"/>
    <w:rsid w:val="00FD6420"/>
    <w:rsid w:val="00FD6568"/>
    <w:rsid w:val="00FD68A6"/>
    <w:rsid w:val="00FD6ADF"/>
    <w:rsid w:val="00FD7304"/>
    <w:rsid w:val="00FD7C64"/>
    <w:rsid w:val="00FE07F8"/>
    <w:rsid w:val="00FE10A9"/>
    <w:rsid w:val="00FE1DE7"/>
    <w:rsid w:val="00FE392F"/>
    <w:rsid w:val="00FE3A40"/>
    <w:rsid w:val="00FE3A47"/>
    <w:rsid w:val="00FE4A46"/>
    <w:rsid w:val="00FE50B9"/>
    <w:rsid w:val="00FE6254"/>
    <w:rsid w:val="00FE7099"/>
    <w:rsid w:val="00FE727E"/>
    <w:rsid w:val="00FF0F60"/>
    <w:rsid w:val="00FF3029"/>
    <w:rsid w:val="00FF371F"/>
    <w:rsid w:val="00FF4740"/>
    <w:rsid w:val="00FF4B5A"/>
    <w:rsid w:val="00FF5325"/>
    <w:rsid w:val="00FF588C"/>
    <w:rsid w:val="00FF5D30"/>
    <w:rsid w:val="00FF69E5"/>
    <w:rsid w:val="00FF6C9B"/>
    <w:rsid w:val="00FF7287"/>
    <w:rsid w:val="014C66F9"/>
    <w:rsid w:val="018233F3"/>
    <w:rsid w:val="01966694"/>
    <w:rsid w:val="01A5072A"/>
    <w:rsid w:val="0253DDFE"/>
    <w:rsid w:val="02D1281C"/>
    <w:rsid w:val="02D852F6"/>
    <w:rsid w:val="02ECE54E"/>
    <w:rsid w:val="03254A40"/>
    <w:rsid w:val="03AB742A"/>
    <w:rsid w:val="03AE9E76"/>
    <w:rsid w:val="04D2D92C"/>
    <w:rsid w:val="055B4E64"/>
    <w:rsid w:val="0625551F"/>
    <w:rsid w:val="069095B6"/>
    <w:rsid w:val="06EC4912"/>
    <w:rsid w:val="07117450"/>
    <w:rsid w:val="07546212"/>
    <w:rsid w:val="076E7B5F"/>
    <w:rsid w:val="07D15448"/>
    <w:rsid w:val="084F520D"/>
    <w:rsid w:val="096BE936"/>
    <w:rsid w:val="09A0B24B"/>
    <w:rsid w:val="0C6CECE2"/>
    <w:rsid w:val="0C849483"/>
    <w:rsid w:val="0D202FAA"/>
    <w:rsid w:val="0D3B59DB"/>
    <w:rsid w:val="0D52008E"/>
    <w:rsid w:val="0DC5C964"/>
    <w:rsid w:val="0E1286F8"/>
    <w:rsid w:val="0E369F1D"/>
    <w:rsid w:val="0E3FE7E5"/>
    <w:rsid w:val="0EE3D9C7"/>
    <w:rsid w:val="0F887F21"/>
    <w:rsid w:val="0FA2072A"/>
    <w:rsid w:val="1062F623"/>
    <w:rsid w:val="12D438E1"/>
    <w:rsid w:val="1322979E"/>
    <w:rsid w:val="141B75BC"/>
    <w:rsid w:val="1435F37E"/>
    <w:rsid w:val="152C8DDE"/>
    <w:rsid w:val="15B7153B"/>
    <w:rsid w:val="163B9BE5"/>
    <w:rsid w:val="16C29659"/>
    <w:rsid w:val="175A2C7C"/>
    <w:rsid w:val="17D978F4"/>
    <w:rsid w:val="17FC5138"/>
    <w:rsid w:val="18BF66F3"/>
    <w:rsid w:val="18F43596"/>
    <w:rsid w:val="19CDFF15"/>
    <w:rsid w:val="19F80E1D"/>
    <w:rsid w:val="1A38F0F7"/>
    <w:rsid w:val="1B0A0840"/>
    <w:rsid w:val="1BFA234E"/>
    <w:rsid w:val="1C3AB4D3"/>
    <w:rsid w:val="1C4536B0"/>
    <w:rsid w:val="1C64956C"/>
    <w:rsid w:val="1D5E9DA8"/>
    <w:rsid w:val="1D7044BD"/>
    <w:rsid w:val="1E5AFC8E"/>
    <w:rsid w:val="1EA81F40"/>
    <w:rsid w:val="1EC66EDD"/>
    <w:rsid w:val="1ED2566E"/>
    <w:rsid w:val="1F7FBD93"/>
    <w:rsid w:val="1FE2EDD3"/>
    <w:rsid w:val="2115C0B3"/>
    <w:rsid w:val="21897402"/>
    <w:rsid w:val="21FF78A5"/>
    <w:rsid w:val="233B0F5C"/>
    <w:rsid w:val="244459AD"/>
    <w:rsid w:val="2456181D"/>
    <w:rsid w:val="2522D99C"/>
    <w:rsid w:val="2608FD88"/>
    <w:rsid w:val="26C51410"/>
    <w:rsid w:val="26FDF812"/>
    <w:rsid w:val="27039503"/>
    <w:rsid w:val="27261B81"/>
    <w:rsid w:val="27B74D5D"/>
    <w:rsid w:val="299CC763"/>
    <w:rsid w:val="29F0D583"/>
    <w:rsid w:val="2C665C9F"/>
    <w:rsid w:val="2D2833F3"/>
    <w:rsid w:val="2DFE9624"/>
    <w:rsid w:val="2E7509FF"/>
    <w:rsid w:val="2F0E08EF"/>
    <w:rsid w:val="2F18BCA8"/>
    <w:rsid w:val="30F77E70"/>
    <w:rsid w:val="31A3F67D"/>
    <w:rsid w:val="31E92DFA"/>
    <w:rsid w:val="3207C421"/>
    <w:rsid w:val="329BA716"/>
    <w:rsid w:val="32DA04A2"/>
    <w:rsid w:val="3317847C"/>
    <w:rsid w:val="331AB23B"/>
    <w:rsid w:val="3391C25F"/>
    <w:rsid w:val="351564F3"/>
    <w:rsid w:val="36571870"/>
    <w:rsid w:val="36C075C7"/>
    <w:rsid w:val="3802F544"/>
    <w:rsid w:val="3813F60F"/>
    <w:rsid w:val="382A7A6B"/>
    <w:rsid w:val="38545DF9"/>
    <w:rsid w:val="38C63636"/>
    <w:rsid w:val="3910A051"/>
    <w:rsid w:val="3916944D"/>
    <w:rsid w:val="394BD98E"/>
    <w:rsid w:val="395C0928"/>
    <w:rsid w:val="395C17C6"/>
    <w:rsid w:val="3A12EEB6"/>
    <w:rsid w:val="3A193DB5"/>
    <w:rsid w:val="3A3B9B02"/>
    <w:rsid w:val="3AACD161"/>
    <w:rsid w:val="3BD4CC70"/>
    <w:rsid w:val="3C88A2F6"/>
    <w:rsid w:val="3CE36D4B"/>
    <w:rsid w:val="3D26121B"/>
    <w:rsid w:val="3D3BDB9F"/>
    <w:rsid w:val="3D7CE14E"/>
    <w:rsid w:val="3DAB3974"/>
    <w:rsid w:val="3DB392CD"/>
    <w:rsid w:val="3EF8639A"/>
    <w:rsid w:val="3EFDE392"/>
    <w:rsid w:val="3F48051D"/>
    <w:rsid w:val="401BD4F9"/>
    <w:rsid w:val="4039F3B4"/>
    <w:rsid w:val="4180256E"/>
    <w:rsid w:val="41FDAB10"/>
    <w:rsid w:val="43021860"/>
    <w:rsid w:val="432D58E8"/>
    <w:rsid w:val="433579A9"/>
    <w:rsid w:val="43D46E50"/>
    <w:rsid w:val="4435BD9C"/>
    <w:rsid w:val="45C2D167"/>
    <w:rsid w:val="45CDB543"/>
    <w:rsid w:val="46E800A3"/>
    <w:rsid w:val="47C398EF"/>
    <w:rsid w:val="48959592"/>
    <w:rsid w:val="48FC5BE1"/>
    <w:rsid w:val="495914DC"/>
    <w:rsid w:val="49B9B703"/>
    <w:rsid w:val="4A5F2C44"/>
    <w:rsid w:val="4A9EE577"/>
    <w:rsid w:val="4ABA0322"/>
    <w:rsid w:val="4DA0AD84"/>
    <w:rsid w:val="4DCE2E27"/>
    <w:rsid w:val="4DE9F607"/>
    <w:rsid w:val="506B0315"/>
    <w:rsid w:val="510EDCF0"/>
    <w:rsid w:val="51269CB7"/>
    <w:rsid w:val="51802CE4"/>
    <w:rsid w:val="51940FCC"/>
    <w:rsid w:val="51B87E9D"/>
    <w:rsid w:val="530C4BB7"/>
    <w:rsid w:val="53C2EFCA"/>
    <w:rsid w:val="541C0EF3"/>
    <w:rsid w:val="5427F9AF"/>
    <w:rsid w:val="5484A8C7"/>
    <w:rsid w:val="55DE022F"/>
    <w:rsid w:val="5637BAB9"/>
    <w:rsid w:val="563A14E4"/>
    <w:rsid w:val="5648C769"/>
    <w:rsid w:val="56AC0BBC"/>
    <w:rsid w:val="575C58AB"/>
    <w:rsid w:val="57B876D6"/>
    <w:rsid w:val="58BBAC5C"/>
    <w:rsid w:val="5B0710AF"/>
    <w:rsid w:val="5BBA24A7"/>
    <w:rsid w:val="5BEDFFE2"/>
    <w:rsid w:val="5BFDC69D"/>
    <w:rsid w:val="5C32E408"/>
    <w:rsid w:val="5D95D022"/>
    <w:rsid w:val="5EB5AFAD"/>
    <w:rsid w:val="5F009F6C"/>
    <w:rsid w:val="5F3937D6"/>
    <w:rsid w:val="5F3FFC85"/>
    <w:rsid w:val="6095FC7C"/>
    <w:rsid w:val="609E8EBC"/>
    <w:rsid w:val="6197606E"/>
    <w:rsid w:val="622FB74F"/>
    <w:rsid w:val="62C07FD5"/>
    <w:rsid w:val="637D48D1"/>
    <w:rsid w:val="63F2320A"/>
    <w:rsid w:val="64382D4D"/>
    <w:rsid w:val="64E8E658"/>
    <w:rsid w:val="65018836"/>
    <w:rsid w:val="651688EF"/>
    <w:rsid w:val="655020C0"/>
    <w:rsid w:val="65C0CEAA"/>
    <w:rsid w:val="661152DA"/>
    <w:rsid w:val="66EE9B97"/>
    <w:rsid w:val="672B2EBE"/>
    <w:rsid w:val="674F978D"/>
    <w:rsid w:val="67565EE8"/>
    <w:rsid w:val="6759A616"/>
    <w:rsid w:val="675AEEE5"/>
    <w:rsid w:val="67AFF6BC"/>
    <w:rsid w:val="682E8833"/>
    <w:rsid w:val="68392921"/>
    <w:rsid w:val="699AA92A"/>
    <w:rsid w:val="6B96AD4E"/>
    <w:rsid w:val="6BACCC07"/>
    <w:rsid w:val="6BF2F619"/>
    <w:rsid w:val="6BFF9236"/>
    <w:rsid w:val="6C17E9CC"/>
    <w:rsid w:val="6C9FBE1C"/>
    <w:rsid w:val="6CB026B2"/>
    <w:rsid w:val="6CD46114"/>
    <w:rsid w:val="6D4A65BC"/>
    <w:rsid w:val="6DA9BC11"/>
    <w:rsid w:val="6DBA472F"/>
    <w:rsid w:val="6DC11097"/>
    <w:rsid w:val="6E98A7F1"/>
    <w:rsid w:val="6EB605EA"/>
    <w:rsid w:val="6EBDBEBE"/>
    <w:rsid w:val="6EE8CC1E"/>
    <w:rsid w:val="7164FFAC"/>
    <w:rsid w:val="71684C36"/>
    <w:rsid w:val="7198C4D5"/>
    <w:rsid w:val="71BCCE86"/>
    <w:rsid w:val="720056EA"/>
    <w:rsid w:val="72F15108"/>
    <w:rsid w:val="72F624AC"/>
    <w:rsid w:val="7329CAEC"/>
    <w:rsid w:val="732E0D64"/>
    <w:rsid w:val="73796E1D"/>
    <w:rsid w:val="75582B3A"/>
    <w:rsid w:val="75C9A689"/>
    <w:rsid w:val="7611B720"/>
    <w:rsid w:val="76D99A1B"/>
    <w:rsid w:val="76E32F9D"/>
    <w:rsid w:val="7714E086"/>
    <w:rsid w:val="77AE1AC0"/>
    <w:rsid w:val="78387BEB"/>
    <w:rsid w:val="78426BA1"/>
    <w:rsid w:val="78CDF2FD"/>
    <w:rsid w:val="78DCEFED"/>
    <w:rsid w:val="7B3571E6"/>
    <w:rsid w:val="7C56F5E1"/>
    <w:rsid w:val="7D0B0039"/>
    <w:rsid w:val="7D361E19"/>
    <w:rsid w:val="7DBC567D"/>
    <w:rsid w:val="7E221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BDF77D"/>
  <w15:docId w15:val="{30385517-0616-43D9-85CE-18FEB768E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lang w:val="en-US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18AE"/>
  </w:style>
  <w:style w:type="paragraph" w:styleId="Heading1">
    <w:name w:val="heading 1"/>
    <w:basedOn w:val="Normal"/>
    <w:link w:val="Heading1Char"/>
    <w:uiPriority w:val="9"/>
    <w:qFormat/>
    <w:rsid w:val="009765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A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character" w:customStyle="1" w:styleId="styleCountryFirst">
    <w:name w:val="styleCountryFirst"/>
    <w:rPr>
      <w:rFonts w:ascii="Arial" w:eastAsia="Arial" w:hAnsi="Arial" w:cs="Arial"/>
      <w:b/>
      <w:bCs/>
      <w:color w:val="365F91"/>
      <w:sz w:val="56"/>
      <w:szCs w:val="56"/>
    </w:rPr>
  </w:style>
  <w:style w:type="character" w:customStyle="1" w:styleId="styleTitleFirst">
    <w:name w:val="styleTitleFirst"/>
    <w:rPr>
      <w:rFonts w:ascii="Arial" w:eastAsia="Arial" w:hAnsi="Arial" w:cs="Arial"/>
      <w:b/>
      <w:bCs/>
      <w:color w:val="365F91"/>
      <w:sz w:val="36"/>
      <w:szCs w:val="36"/>
    </w:rPr>
  </w:style>
  <w:style w:type="character" w:customStyle="1" w:styleId="styleL0">
    <w:name w:val="styleL0"/>
    <w:rPr>
      <w:rFonts w:ascii="Arial" w:eastAsia="Arial" w:hAnsi="Arial" w:cs="Arial"/>
      <w:b/>
      <w:bCs/>
      <w:color w:val="05348C"/>
      <w:sz w:val="26"/>
      <w:szCs w:val="26"/>
    </w:rPr>
  </w:style>
  <w:style w:type="character" w:customStyle="1" w:styleId="styleL1">
    <w:name w:val="styleL1"/>
    <w:rPr>
      <w:rFonts w:ascii="Arial" w:eastAsia="Arial" w:hAnsi="Arial" w:cs="Arial"/>
      <w:b/>
      <w:bCs/>
      <w:color w:val="05348C"/>
      <w:sz w:val="22"/>
      <w:szCs w:val="22"/>
    </w:rPr>
  </w:style>
  <w:style w:type="character" w:customStyle="1" w:styleId="styleL2">
    <w:name w:val="styleL2"/>
    <w:rPr>
      <w:rFonts w:ascii="Arial" w:eastAsia="Arial" w:hAnsi="Arial" w:cs="Arial"/>
      <w:b/>
      <w:bCs/>
      <w:color w:val="355A9F"/>
      <w:sz w:val="20"/>
      <w:szCs w:val="20"/>
    </w:rPr>
  </w:style>
  <w:style w:type="character" w:customStyle="1" w:styleId="styleC3">
    <w:name w:val="styleC3"/>
    <w:rPr>
      <w:rFonts w:ascii="Arial" w:eastAsia="Arial" w:hAnsi="Arial" w:cs="Arial"/>
      <w:color w:val="355A9F"/>
      <w:sz w:val="18"/>
      <w:szCs w:val="18"/>
    </w:rPr>
  </w:style>
  <w:style w:type="character" w:customStyle="1" w:styleId="styleC3update">
    <w:name w:val="styleC3update"/>
    <w:rPr>
      <w:rFonts w:ascii="Arial" w:eastAsia="Arial" w:hAnsi="Arial" w:cs="Arial"/>
      <w:color w:val="355A9F"/>
      <w:sz w:val="18"/>
      <w:szCs w:val="18"/>
      <w:shd w:val="clear" w:color="auto" w:fill="F0FAFA"/>
    </w:rPr>
  </w:style>
  <w:style w:type="character" w:customStyle="1" w:styleId="styleC3ecd">
    <w:name w:val="styleC3ecd"/>
    <w:rPr>
      <w:rFonts w:ascii="Arial" w:eastAsia="Arial" w:hAnsi="Arial" w:cs="Arial"/>
      <w:color w:val="355A9F"/>
      <w:sz w:val="18"/>
      <w:szCs w:val="18"/>
      <w:shd w:val="clear" w:color="auto" w:fill="F8E0F7"/>
    </w:rPr>
  </w:style>
  <w:style w:type="character" w:customStyle="1" w:styleId="styleRad">
    <w:name w:val="styleRad"/>
    <w:rPr>
      <w:rFonts w:ascii="Arial" w:eastAsia="Arial" w:hAnsi="Arial" w:cs="Arial"/>
      <w:color w:val="355A9F"/>
      <w:sz w:val="18"/>
      <w:szCs w:val="18"/>
      <w:shd w:val="clear" w:color="auto" w:fill="FBF7C6"/>
    </w:rPr>
  </w:style>
  <w:style w:type="character" w:customStyle="1" w:styleId="styleC3comment">
    <w:name w:val="styleC3_comment"/>
    <w:rPr>
      <w:rFonts w:ascii="Arial" w:eastAsia="Arial" w:hAnsi="Arial" w:cs="Arial"/>
      <w:i/>
      <w:iCs/>
      <w:color w:val="355A9F"/>
      <w:sz w:val="18"/>
      <w:szCs w:val="18"/>
    </w:rPr>
  </w:style>
  <w:style w:type="character" w:customStyle="1" w:styleId="styleDatatxt">
    <w:name w:val="styleData_txt"/>
    <w:rPr>
      <w:rFonts w:ascii="Arial" w:eastAsia="Arial" w:hAnsi="Arial" w:cs="Arial"/>
      <w:color w:val="000000"/>
      <w:sz w:val="18"/>
      <w:szCs w:val="18"/>
    </w:rPr>
  </w:style>
  <w:style w:type="character" w:customStyle="1" w:styleId="styleC3online">
    <w:name w:val="styleC3_online"/>
    <w:rPr>
      <w:rFonts w:ascii="Arial" w:eastAsia="Arial" w:hAnsi="Arial" w:cs="Arial"/>
      <w:b/>
      <w:bCs/>
      <w:color w:val="355A9F"/>
      <w:sz w:val="18"/>
      <w:szCs w:val="18"/>
    </w:rPr>
  </w:style>
  <w:style w:type="character" w:customStyle="1" w:styleId="stylewingdings">
    <w:name w:val="style_wingdings"/>
    <w:rPr>
      <w:rFonts w:ascii="Wingdings" w:eastAsia="Wingdings" w:hAnsi="Wingdings" w:cs="Wingdings"/>
      <w:b/>
      <w:bCs/>
      <w:color w:val="355A9F"/>
      <w:sz w:val="20"/>
      <w:szCs w:val="20"/>
    </w:rPr>
  </w:style>
  <w:style w:type="character" w:customStyle="1" w:styleId="stylewingdingssp">
    <w:name w:val="style_wingdings_sp"/>
    <w:rPr>
      <w:rFonts w:ascii="Wingdings" w:eastAsia="Wingdings" w:hAnsi="Wingdings" w:cs="Wingdings"/>
      <w:color w:val="000000"/>
      <w:sz w:val="20"/>
      <w:szCs w:val="20"/>
    </w:rPr>
  </w:style>
  <w:style w:type="character" w:customStyle="1" w:styleId="styleHeadertxt">
    <w:name w:val="styleHeader_txt"/>
    <w:rPr>
      <w:rFonts w:ascii="Arial" w:eastAsia="Arial" w:hAnsi="Arial" w:cs="Arial"/>
      <w:sz w:val="18"/>
      <w:szCs w:val="18"/>
    </w:rPr>
  </w:style>
  <w:style w:type="character" w:customStyle="1" w:styleId="styleLink">
    <w:name w:val="styleLink"/>
    <w:rPr>
      <w:rFonts w:ascii="Arial" w:eastAsia="Arial" w:hAnsi="Arial" w:cs="Arial"/>
      <w:color w:val="0000FF"/>
      <w:sz w:val="18"/>
      <w:szCs w:val="18"/>
    </w:rPr>
  </w:style>
  <w:style w:type="character" w:customStyle="1" w:styleId="styleFootnotetxt">
    <w:name w:val="styleFootnote_txt"/>
    <w:rPr>
      <w:rFonts w:ascii="Arial" w:eastAsia="Arial" w:hAnsi="Arial" w:cs="Arial"/>
      <w:color w:val="000000"/>
      <w:sz w:val="16"/>
      <w:szCs w:val="16"/>
    </w:rPr>
  </w:style>
  <w:style w:type="character" w:customStyle="1" w:styleId="styleSubformTitletxt">
    <w:name w:val="styleSubformTitle_txt"/>
    <w:rPr>
      <w:rFonts w:ascii="Arial" w:eastAsia="Arial" w:hAnsi="Arial" w:cs="Arial"/>
      <w:b/>
      <w:bCs/>
      <w:color w:val="000000"/>
      <w:sz w:val="18"/>
      <w:szCs w:val="18"/>
    </w:rPr>
  </w:style>
  <w:style w:type="character" w:customStyle="1" w:styleId="styleSubformtxt">
    <w:name w:val="styleSubform_txt"/>
    <w:rPr>
      <w:rFonts w:ascii="Arial" w:eastAsia="Arial" w:hAnsi="Arial" w:cs="Arial"/>
      <w:color w:val="000000"/>
      <w:sz w:val="18"/>
      <w:szCs w:val="18"/>
    </w:rPr>
  </w:style>
  <w:style w:type="character" w:customStyle="1" w:styleId="styleSubformtxtUP">
    <w:name w:val="styleSubform_txtUP"/>
    <w:rPr>
      <w:rFonts w:ascii="Arial" w:eastAsia="Arial" w:hAnsi="Arial" w:cs="Arial"/>
      <w:caps/>
      <w:color w:val="000000"/>
      <w:sz w:val="14"/>
      <w:szCs w:val="14"/>
    </w:rPr>
  </w:style>
  <w:style w:type="character" w:customStyle="1" w:styleId="styleSubformtxtIblue">
    <w:name w:val="styleSubform_txtIblue"/>
    <w:rPr>
      <w:rFonts w:ascii="Arial" w:eastAsia="Arial" w:hAnsi="Arial" w:cs="Arial"/>
      <w:i/>
      <w:iCs/>
      <w:color w:val="05348C"/>
      <w:sz w:val="18"/>
      <w:szCs w:val="18"/>
    </w:rPr>
  </w:style>
  <w:style w:type="character" w:customStyle="1" w:styleId="styleSubformtxtIblue700">
    <w:name w:val="styleSubform_txtIblue700"/>
    <w:rPr>
      <w:rFonts w:ascii="Arial" w:eastAsia="Arial" w:hAnsi="Arial" w:cs="Arial"/>
      <w:i/>
      <w:iCs/>
      <w:color w:val="05348C"/>
      <w:sz w:val="14"/>
      <w:szCs w:val="14"/>
    </w:rPr>
  </w:style>
  <w:style w:type="character" w:customStyle="1" w:styleId="styleSubformtxtsp">
    <w:name w:val="styleSubform_txt_sp"/>
    <w:rPr>
      <w:rFonts w:ascii="Arial" w:eastAsia="Arial" w:hAnsi="Arial" w:cs="Arial"/>
      <w:color w:val="000000"/>
      <w:sz w:val="14"/>
      <w:szCs w:val="14"/>
    </w:rPr>
  </w:style>
  <w:style w:type="character" w:customStyle="1" w:styleId="almostEmpty">
    <w:name w:val="almostEmpty"/>
    <w:rPr>
      <w:rFonts w:ascii="Arial" w:eastAsia="Arial" w:hAnsi="Arial" w:cs="Arial"/>
      <w:color w:val="FFFFFF"/>
      <w:sz w:val="2"/>
      <w:szCs w:val="2"/>
    </w:rPr>
  </w:style>
  <w:style w:type="character" w:customStyle="1" w:styleId="styleHint1txt">
    <w:name w:val="styleHint1_txt"/>
    <w:rPr>
      <w:rFonts w:ascii="Arial" w:eastAsia="Arial" w:hAnsi="Arial" w:cs="Arial"/>
      <w:i/>
      <w:iCs/>
      <w:color w:val="000000"/>
      <w:sz w:val="16"/>
      <w:szCs w:val="16"/>
    </w:rPr>
  </w:style>
  <w:style w:type="character" w:customStyle="1" w:styleId="styleBracket">
    <w:name w:val="styleBracket"/>
    <w:rPr>
      <w:rFonts w:ascii="Arial" w:eastAsia="Arial" w:hAnsi="Arial" w:cs="Arial"/>
      <w:sz w:val="14"/>
      <w:szCs w:val="14"/>
    </w:rPr>
  </w:style>
  <w:style w:type="character" w:customStyle="1" w:styleId="firstTxt0">
    <w:name w:val="firstTxt0"/>
    <w:rPr>
      <w:rFonts w:ascii="Arial" w:eastAsia="Arial" w:hAnsi="Arial" w:cs="Arial"/>
      <w:b/>
      <w:bCs/>
      <w:color w:val="365F91"/>
      <w:sz w:val="28"/>
      <w:szCs w:val="28"/>
    </w:rPr>
  </w:style>
  <w:style w:type="character" w:customStyle="1" w:styleId="firstTxt1">
    <w:name w:val="firstTxt1"/>
    <w:rPr>
      <w:rFonts w:ascii="Arial" w:eastAsia="Arial" w:hAnsi="Arial" w:cs="Arial"/>
      <w:color w:val="000000"/>
      <w:sz w:val="20"/>
      <w:szCs w:val="20"/>
    </w:rPr>
  </w:style>
  <w:style w:type="character" w:customStyle="1" w:styleId="TxtCommentHd">
    <w:name w:val="TxtCommentHd"/>
    <w:rPr>
      <w:rFonts w:ascii="Arial" w:eastAsia="Arial" w:hAnsi="Arial" w:cs="Arial"/>
      <w:b/>
      <w:bCs/>
      <w:color w:val="FFFFFF"/>
      <w:sz w:val="18"/>
      <w:szCs w:val="18"/>
    </w:rPr>
  </w:style>
  <w:style w:type="character" w:customStyle="1" w:styleId="TxtComment">
    <w:name w:val="TxtComment"/>
    <w:rPr>
      <w:rFonts w:ascii="Arial" w:eastAsia="Arial" w:hAnsi="Arial" w:cs="Arial"/>
      <w:color w:val="000000"/>
      <w:sz w:val="16"/>
      <w:szCs w:val="16"/>
    </w:rPr>
  </w:style>
  <w:style w:type="character" w:customStyle="1" w:styleId="styleSubtitle">
    <w:name w:val="styleSubtitle"/>
    <w:rPr>
      <w:rFonts w:ascii="Arial" w:eastAsia="Arial" w:hAnsi="Arial" w:cs="Arial"/>
      <w:b/>
      <w:bCs/>
      <w:color w:val="355A9F"/>
      <w:sz w:val="20"/>
      <w:szCs w:val="20"/>
    </w:rPr>
  </w:style>
  <w:style w:type="paragraph" w:customStyle="1" w:styleId="pStyle">
    <w:name w:val="pStyle"/>
    <w:basedOn w:val="Normal"/>
    <w:pPr>
      <w:spacing w:after="0" w:line="240" w:lineRule="auto"/>
      <w:ind w:left="432"/>
    </w:pPr>
  </w:style>
  <w:style w:type="paragraph" w:customStyle="1" w:styleId="pstyleTitleFirst">
    <w:name w:val="pstyleTitleFirst"/>
    <w:basedOn w:val="Normal"/>
    <w:pPr>
      <w:spacing w:after="100"/>
      <w:jc w:val="center"/>
    </w:pPr>
  </w:style>
  <w:style w:type="paragraph" w:customStyle="1" w:styleId="pstyleRadio">
    <w:name w:val="pstyleRadio"/>
    <w:basedOn w:val="Normal"/>
    <w:pPr>
      <w:spacing w:after="0" w:line="240" w:lineRule="auto"/>
      <w:ind w:left="1080"/>
    </w:pPr>
  </w:style>
  <w:style w:type="paragraph" w:customStyle="1" w:styleId="pstyleRadioTb">
    <w:name w:val="pstyleRadioTb"/>
    <w:basedOn w:val="Normal"/>
    <w:pPr>
      <w:jc w:val="center"/>
    </w:pPr>
  </w:style>
  <w:style w:type="paragraph" w:customStyle="1" w:styleId="pstyleTitleFirst2">
    <w:name w:val="pstyleTitleFirst2"/>
    <w:basedOn w:val="Normal"/>
    <w:pPr>
      <w:spacing w:after="1600"/>
      <w:jc w:val="center"/>
    </w:pPr>
  </w:style>
  <w:style w:type="paragraph" w:customStyle="1" w:styleId="pstyleFirstText0">
    <w:name w:val="pstyleFirstText0"/>
    <w:basedOn w:val="Normal"/>
    <w:pPr>
      <w:spacing w:after="100"/>
      <w:jc w:val="center"/>
    </w:pPr>
  </w:style>
  <w:style w:type="paragraph" w:customStyle="1" w:styleId="pstyleFirstText1">
    <w:name w:val="pstyleFirstText1"/>
    <w:basedOn w:val="Normal"/>
    <w:pPr>
      <w:spacing w:after="3500"/>
      <w:jc w:val="center"/>
    </w:pPr>
  </w:style>
  <w:style w:type="paragraph" w:customStyle="1" w:styleId="pstyleSectionL0">
    <w:name w:val="pstyleSectionL0"/>
    <w:basedOn w:val="Normal"/>
    <w:pPr>
      <w:spacing w:after="0" w:line="240" w:lineRule="auto"/>
    </w:pPr>
  </w:style>
  <w:style w:type="paragraph" w:customStyle="1" w:styleId="pstyleSectionL1">
    <w:name w:val="pstyleSectionL1"/>
    <w:basedOn w:val="Normal"/>
    <w:pPr>
      <w:spacing w:before="5" w:after="0"/>
    </w:pPr>
  </w:style>
  <w:style w:type="paragraph" w:customStyle="1" w:styleId="pstyleSection">
    <w:name w:val="pstyleSection"/>
    <w:basedOn w:val="Normal"/>
    <w:pPr>
      <w:spacing w:before="150" w:after="0"/>
      <w:ind w:left="216"/>
    </w:pPr>
  </w:style>
  <w:style w:type="paragraph" w:customStyle="1" w:styleId="pstyleComments">
    <w:name w:val="pstyleComments"/>
    <w:basedOn w:val="Normal"/>
    <w:pPr>
      <w:spacing w:before="100" w:after="0" w:line="240" w:lineRule="auto"/>
      <w:ind w:left="216"/>
    </w:pPr>
  </w:style>
  <w:style w:type="paragraph" w:customStyle="1" w:styleId="pstyleLabels">
    <w:name w:val="pstyleLabels"/>
    <w:basedOn w:val="Normal"/>
    <w:pPr>
      <w:spacing w:before="80" w:after="20" w:line="244" w:lineRule="auto"/>
      <w:ind w:left="216"/>
    </w:pPr>
  </w:style>
  <w:style w:type="paragraph" w:customStyle="1" w:styleId="pstyleLabelsECD">
    <w:name w:val="pstyleLabelsECD"/>
    <w:basedOn w:val="Normal"/>
    <w:pPr>
      <w:spacing w:before="80" w:after="20" w:line="244" w:lineRule="auto"/>
      <w:ind w:left="864"/>
    </w:pPr>
  </w:style>
  <w:style w:type="paragraph" w:customStyle="1" w:styleId="pstyleContent">
    <w:name w:val="pstyleContent"/>
    <w:basedOn w:val="Normal"/>
    <w:pPr>
      <w:spacing w:after="20" w:line="244" w:lineRule="auto"/>
      <w:ind w:left="216"/>
    </w:pPr>
  </w:style>
  <w:style w:type="paragraph" w:customStyle="1" w:styleId="pstyleSubtitle">
    <w:name w:val="pstyleSubtitle"/>
    <w:basedOn w:val="Normal"/>
    <w:pPr>
      <w:spacing w:before="300" w:after="20" w:line="245" w:lineRule="auto"/>
      <w:ind w:left="216"/>
    </w:pPr>
  </w:style>
  <w:style w:type="paragraph" w:customStyle="1" w:styleId="pstyleTrsbList">
    <w:name w:val="pstyleTrsbList"/>
    <w:basedOn w:val="Normal"/>
    <w:pPr>
      <w:spacing w:before="5" w:after="5" w:line="245" w:lineRule="auto"/>
      <w:ind w:left="216"/>
    </w:pPr>
  </w:style>
  <w:style w:type="paragraph" w:customStyle="1" w:styleId="pstyleFirstBottom">
    <w:name w:val="pstyleFirstBottom"/>
    <w:basedOn w:val="Normal"/>
    <w:pPr>
      <w:spacing w:after="0" w:line="240" w:lineRule="auto"/>
    </w:pPr>
  </w:style>
  <w:style w:type="paragraph" w:customStyle="1" w:styleId="pstyleHeader">
    <w:name w:val="pstyleHeader"/>
    <w:basedOn w:val="Normal"/>
    <w:pPr>
      <w:spacing w:after="50"/>
    </w:pPr>
  </w:style>
  <w:style w:type="table" w:customStyle="1" w:styleId="CommentTable">
    <w:name w:val="Comment_Table"/>
    <w:uiPriority w:val="99"/>
    <w:tblPr>
      <w:tblBorders>
        <w:top w:val="single" w:sz="6" w:space="0" w:color="4BACC6"/>
        <w:left w:val="single" w:sz="6" w:space="0" w:color="4BACC6"/>
        <w:bottom w:val="single" w:sz="6" w:space="0" w:color="4BACC6"/>
        <w:right w:val="single" w:sz="6" w:space="0" w:color="4BACC6"/>
        <w:insideH w:val="single" w:sz="6" w:space="0" w:color="4BACC6"/>
        <w:insideV w:val="single" w:sz="6" w:space="0" w:color="4BACC6"/>
      </w:tblBorders>
      <w:tblCellMar>
        <w:top w:w="40" w:type="dxa"/>
        <w:left w:w="40" w:type="dxa"/>
        <w:bottom w:w="40" w:type="dxa"/>
        <w:right w:w="40" w:type="dxa"/>
      </w:tblCellMar>
    </w:tblPr>
    <w:tblStylePr w:type="firstRow">
      <w:tblPr/>
      <w:tcPr>
        <w:shd w:val="clear" w:color="auto" w:fill="4BACC6"/>
      </w:tcPr>
    </w:tblStylePr>
  </w:style>
  <w:style w:type="character" w:customStyle="1" w:styleId="myOwnLinkStyle">
    <w:name w:val="myOwnLinkStyle"/>
    <w:rPr>
      <w:b/>
      <w:bCs/>
      <w:color w:val="808000"/>
    </w:rPr>
  </w:style>
  <w:style w:type="paragraph" w:customStyle="1" w:styleId="leftTab">
    <w:name w:val="leftTab"/>
    <w:basedOn w:val="Normal"/>
    <w:pPr>
      <w:tabs>
        <w:tab w:val="left" w:pos="9000"/>
      </w:tabs>
    </w:pPr>
  </w:style>
  <w:style w:type="table" w:customStyle="1" w:styleId="FancyTable">
    <w:name w:val="Fancy Table"/>
    <w:uiPriority w:val="99"/>
    <w:tblPr>
      <w:tblBorders>
        <w:top w:val="single" w:sz="6" w:space="0" w:color="555555"/>
        <w:left w:val="single" w:sz="6" w:space="0" w:color="555555"/>
        <w:bottom w:val="single" w:sz="6" w:space="0" w:color="555555"/>
        <w:right w:val="single" w:sz="6" w:space="0" w:color="555555"/>
        <w:insideH w:val="single" w:sz="6" w:space="0" w:color="555555"/>
        <w:insideV w:val="single" w:sz="6" w:space="0" w:color="555555"/>
      </w:tblBorders>
      <w:tblCellMar>
        <w:top w:w="40" w:type="dxa"/>
        <w:left w:w="40" w:type="dxa"/>
        <w:bottom w:w="40" w:type="dxa"/>
        <w:right w:w="40" w:type="dxa"/>
      </w:tblCellMar>
    </w:tblPr>
    <w:tblStylePr w:type="firstRow">
      <w:tblPr/>
      <w:tcPr>
        <w:shd w:val="clear" w:color="auto" w:fill="EDEDED"/>
      </w:tcPr>
    </w:tblStylePr>
  </w:style>
  <w:style w:type="table" w:customStyle="1" w:styleId="myTable">
    <w:name w:val="myTable"/>
    <w:uiPriority w:val="99"/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30" w:type="dxa"/>
        <w:left w:w="30" w:type="dxa"/>
        <w:bottom w:w="30" w:type="dxa"/>
        <w:right w:w="30" w:type="dxa"/>
      </w:tblCellMar>
    </w:tblPr>
    <w:tblStylePr w:type="firstRow">
      <w:tblPr/>
      <w:tcPr>
        <w:shd w:val="clear" w:color="auto" w:fill="FDFFD9"/>
      </w:tcPr>
    </w:tblStylePr>
  </w:style>
  <w:style w:type="table" w:customStyle="1" w:styleId="myFieldTableStyle">
    <w:name w:val="myFieldTableStyle"/>
    <w:uiPriority w:val="9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10" w:type="dxa"/>
        <w:left w:w="10" w:type="dxa"/>
        <w:bottom w:w="10" w:type="dxa"/>
        <w:right w:w="10" w:type="dxa"/>
      </w:tblCellMar>
    </w:tblPr>
    <w:tblStylePr w:type="firstRow">
      <w:tblPr/>
      <w:tcPr>
        <w:shd w:val="clear" w:color="auto" w:fill="FDFFD9"/>
      </w:tcPr>
    </w:tblStylePr>
  </w:style>
  <w:style w:type="table" w:customStyle="1" w:styleId="myFieldTableStyle2">
    <w:name w:val="myFieldTableStyle2"/>
    <w:uiPriority w:val="9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1" w:type="dxa"/>
        <w:left w:w="1" w:type="dxa"/>
        <w:bottom w:w="1" w:type="dxa"/>
        <w:right w:w="1" w:type="dxa"/>
      </w:tblCellMar>
    </w:tblPr>
    <w:tblStylePr w:type="firstRow">
      <w:tblPr/>
      <w:tcPr>
        <w:shd w:val="clear" w:color="auto" w:fill="FDFFD9"/>
      </w:tcPr>
    </w:tblStylePr>
  </w:style>
  <w:style w:type="table" w:customStyle="1" w:styleId="myFieldTableStyleW">
    <w:name w:val="myFieldTableStyleW"/>
    <w:uiPriority w:val="9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1" w:type="dxa"/>
        <w:left w:w="1" w:type="dxa"/>
        <w:bottom w:w="1" w:type="dxa"/>
        <w:right w:w="1" w:type="dxa"/>
      </w:tblCellMar>
    </w:tblPr>
    <w:tblStylePr w:type="firstRow">
      <w:tblPr/>
      <w:tcPr>
        <w:shd w:val="clear" w:color="auto" w:fill="FFFFFF"/>
      </w:tcPr>
    </w:tblStylePr>
  </w:style>
  <w:style w:type="character" w:customStyle="1" w:styleId="styleAddColorTitle">
    <w:name w:val="styleAddColorTitle"/>
    <w:rPr>
      <w:rFonts w:ascii="Arial" w:eastAsia="Arial" w:hAnsi="Arial" w:cs="Arial"/>
      <w:b/>
      <w:bCs/>
      <w:color w:val="05348C"/>
      <w:sz w:val="26"/>
      <w:szCs w:val="26"/>
    </w:rPr>
  </w:style>
  <w:style w:type="character" w:customStyle="1" w:styleId="styleAddColorTxt">
    <w:name w:val="styleAddColorTxt"/>
    <w:rPr>
      <w:rFonts w:ascii="Arial" w:eastAsia="Arial" w:hAnsi="Arial" w:cs="Arial"/>
      <w:color w:val="05348C"/>
      <w:sz w:val="22"/>
      <w:szCs w:val="22"/>
    </w:rPr>
  </w:style>
  <w:style w:type="character" w:customStyle="1" w:styleId="styleAddColorLBlue">
    <w:name w:val="styleAddColorLBlue"/>
    <w:rPr>
      <w:rFonts w:ascii="Arial" w:eastAsia="Arial" w:hAnsi="Arial" w:cs="Arial"/>
      <w:b/>
      <w:bCs/>
      <w:color w:val="05348C"/>
      <w:sz w:val="22"/>
      <w:szCs w:val="22"/>
      <w:shd w:val="clear" w:color="auto" w:fill="F0FAFA"/>
    </w:rPr>
  </w:style>
  <w:style w:type="character" w:customStyle="1" w:styleId="styleAddColorLPurple">
    <w:name w:val="styleAddColorLPurple"/>
    <w:rPr>
      <w:rFonts w:ascii="Arial" w:eastAsia="Arial" w:hAnsi="Arial" w:cs="Arial"/>
      <w:b/>
      <w:bCs/>
      <w:color w:val="05348C"/>
      <w:sz w:val="22"/>
      <w:szCs w:val="22"/>
      <w:shd w:val="clear" w:color="auto" w:fill="F8E0F7"/>
    </w:rPr>
  </w:style>
  <w:style w:type="paragraph" w:customStyle="1" w:styleId="pstyleAddColor">
    <w:name w:val="pstyleAddColor"/>
    <w:basedOn w:val="Normal"/>
    <w:pPr>
      <w:spacing w:before="300" w:after="20" w:line="245" w:lineRule="auto"/>
      <w:ind w:left="216"/>
    </w:pPr>
  </w:style>
  <w:style w:type="character" w:styleId="CommentReference">
    <w:name w:val="annotation reference"/>
    <w:basedOn w:val="DefaultParagraphFont"/>
    <w:uiPriority w:val="99"/>
    <w:semiHidden/>
    <w:unhideWhenUsed/>
    <w:rsid w:val="008412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412BC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8412B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12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12BC"/>
    <w:rPr>
      <w:b/>
      <w:bCs/>
    </w:rPr>
  </w:style>
  <w:style w:type="character" w:styleId="Hyperlink">
    <w:name w:val="Hyperlink"/>
    <w:basedOn w:val="DefaultParagraphFont"/>
    <w:uiPriority w:val="99"/>
    <w:unhideWhenUsed/>
    <w:rsid w:val="003F2FE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608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873C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50D14"/>
    <w:rPr>
      <w:color w:val="800080" w:themeColor="followedHyperlink"/>
      <w:u w:val="single"/>
    </w:rPr>
  </w:style>
  <w:style w:type="table" w:styleId="TableGrid">
    <w:name w:val="Table Grid"/>
    <w:basedOn w:val="TableNormal"/>
    <w:uiPriority w:val="39"/>
    <w:rsid w:val="00D15917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  <w:lang w:val="en-A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653B05"/>
    <w:pPr>
      <w:spacing w:after="0" w:line="240" w:lineRule="auto"/>
    </w:pPr>
  </w:style>
  <w:style w:type="paragraph" w:customStyle="1" w:styleId="TableParagraph">
    <w:name w:val="Table Paragraph"/>
    <w:basedOn w:val="Normal"/>
    <w:uiPriority w:val="1"/>
    <w:qFormat/>
    <w:rsid w:val="00FB60B6"/>
    <w:pPr>
      <w:widowControl w:val="0"/>
      <w:autoSpaceDE w:val="0"/>
      <w:autoSpaceDN w:val="0"/>
      <w:spacing w:after="120" w:line="240" w:lineRule="auto"/>
      <w:ind w:left="134"/>
    </w:pPr>
    <w:rPr>
      <w:rFonts w:asciiTheme="minorHAnsi" w:eastAsia="Garamond" w:hAnsiTheme="minorHAnsi" w:cstheme="minorHAnsi"/>
      <w:sz w:val="22"/>
      <w:szCs w:val="22"/>
      <w:lang w:val="en-AU" w:eastAsia="en-US"/>
    </w:rPr>
  </w:style>
  <w:style w:type="paragraph" w:styleId="Header">
    <w:name w:val="header"/>
    <w:basedOn w:val="Normal"/>
    <w:link w:val="HeaderChar"/>
    <w:uiPriority w:val="99"/>
    <w:unhideWhenUsed/>
    <w:rsid w:val="00E562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62D3"/>
  </w:style>
  <w:style w:type="paragraph" w:styleId="Footer">
    <w:name w:val="footer"/>
    <w:basedOn w:val="Normal"/>
    <w:link w:val="FooterChar"/>
    <w:uiPriority w:val="99"/>
    <w:unhideWhenUsed/>
    <w:rsid w:val="00E562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62D3"/>
  </w:style>
  <w:style w:type="character" w:customStyle="1" w:styleId="Heading1Char">
    <w:name w:val="Heading 1 Char"/>
    <w:basedOn w:val="DefaultParagraphFont"/>
    <w:link w:val="Heading1"/>
    <w:uiPriority w:val="9"/>
    <w:rsid w:val="009765AD"/>
    <w:rPr>
      <w:rFonts w:ascii="Times New Roman" w:eastAsia="Times New Roman" w:hAnsi="Times New Roman" w:cs="Times New Roman"/>
      <w:b/>
      <w:bCs/>
      <w:kern w:val="36"/>
      <w:sz w:val="48"/>
      <w:szCs w:val="48"/>
      <w:lang w:val="en-AU"/>
    </w:rPr>
  </w:style>
  <w:style w:type="character" w:customStyle="1" w:styleId="field">
    <w:name w:val="field"/>
    <w:basedOn w:val="DefaultParagraphFont"/>
    <w:rsid w:val="009765AD"/>
  </w:style>
  <w:style w:type="character" w:styleId="Emphasis">
    <w:name w:val="Emphasis"/>
    <w:basedOn w:val="DefaultParagraphFont"/>
    <w:uiPriority w:val="20"/>
    <w:qFormat/>
    <w:rsid w:val="002A6AB5"/>
    <w:rPr>
      <w:i/>
      <w:iCs/>
    </w:rPr>
  </w:style>
  <w:style w:type="character" w:customStyle="1" w:styleId="cf01">
    <w:name w:val="cf01"/>
    <w:basedOn w:val="DefaultParagraphFont"/>
    <w:rsid w:val="00AE10A5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"/>
    <w:rsid w:val="00C310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AU"/>
    </w:rPr>
  </w:style>
  <w:style w:type="character" w:customStyle="1" w:styleId="cf11">
    <w:name w:val="cf11"/>
    <w:basedOn w:val="DefaultParagraphFont"/>
    <w:rsid w:val="00EE3A89"/>
    <w:rPr>
      <w:rFonts w:ascii="Segoe UI" w:hAnsi="Segoe UI" w:cs="Segoe UI" w:hint="default"/>
      <w:i/>
      <w:iCs/>
      <w:sz w:val="18"/>
      <w:szCs w:val="18"/>
    </w:rPr>
  </w:style>
  <w:style w:type="character" w:styleId="Mention">
    <w:name w:val="Mention"/>
    <w:basedOn w:val="DefaultParagraphFont"/>
    <w:uiPriority w:val="99"/>
    <w:unhideWhenUsed/>
    <w:rsid w:val="009F48BA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13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9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0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7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0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4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environment.nsw.gov.au/-/media/OEH/Corporate-Site/Documents/Water/Water-for-the-environment/long-term-water-plans/gwydir-long-term-water-plan-part-a-catchment-200083.pdf" TargetMode="External"/><Relationship Id="rId18" Type="http://schemas.openxmlformats.org/officeDocument/2006/relationships/hyperlink" Target="http://www.environment.gov.au/biodiversity/threatened/communities/pubs/66-conservation-advice.pdf" TargetMode="External"/><Relationship Id="rId26" Type="http://schemas.openxmlformats.org/officeDocument/2006/relationships/hyperlink" Target="http://www.qmdc.org.au/module/documents/download/103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environment.nsw.gov.au/threatenedSpeciesApp/profile.aspx?id=10175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nhess.copernicus.org/articles/22/2459/2022/nhess-22-2459-2022.pdf" TargetMode="External"/><Relationship Id="rId17" Type="http://schemas.openxmlformats.org/officeDocument/2006/relationships/hyperlink" Target="https://www.environment.nsw.gov.au/threatenedspeciesapp/profile.aspx" TargetMode="External"/><Relationship Id="rId25" Type="http://schemas.openxmlformats.org/officeDocument/2006/relationships/hyperlink" Target="http://ro.uow.edu.au/cgi/viewcontent.cgi?article=1492&amp;context=these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environment.gov.au/land/nrs/science/ibra/australias-bioregions-maps" TargetMode="External"/><Relationship Id="rId20" Type="http://schemas.openxmlformats.org/officeDocument/2006/relationships/hyperlink" Target="http://www.environment.nsw.gov.au/threatenedspeciesapp/profile.aspx?id=20150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bom.gov.au/water/geofabric/documents/BOM002_Map_Poster_A3_Web.pdf" TargetMode="External"/><Relationship Id="rId24" Type="http://schemas.openxmlformats.org/officeDocument/2006/relationships/hyperlink" Target="http://www.dpi.nsw.gov.au/__data/assets/pdf_file/0005/636530/FR17-olive-perchlet.pdf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dpi.nsw.gov.au/__data/assets/pdf_file/0011/299108/Guidelines-for-grazing-in-the-gwydir-wetlands-and-macquarie-marshes-section-3.pdf" TargetMode="External"/><Relationship Id="rId23" Type="http://schemas.openxmlformats.org/officeDocument/2006/relationships/hyperlink" Target="http://www.ecoaus.com.au/uploads/news/Gwydir_NL_Iss3_FINAL.pdf" TargetMode="Externa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doi.org/10.4225/08/59a9ae723ffa4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environment.nsw.gov.au/-/media/OEH/Corporate-Site/Documents/Water/Water-for-the-environment/long-term-water-plans/gwydir-long-term-water-plan-part-b-planning-units-200084.pdf" TargetMode="External"/><Relationship Id="rId22" Type="http://schemas.openxmlformats.org/officeDocument/2006/relationships/hyperlink" Target="https://www.dcceew.gov.au/water/cewo/catchment/gwydir" TargetMode="External"/><Relationship Id="rId27" Type="http://schemas.openxmlformats.org/officeDocument/2006/relationships/hyperlink" Target="http://www.environment.gov.au/water/publications/environmental/wetlands/databas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329DC6102B5044AAF5201BF5A9DF8B" ma:contentTypeVersion="15" ma:contentTypeDescription="Create a new document." ma:contentTypeScope="" ma:versionID="c4d5284a28a56cb13c946468fac88249">
  <xsd:schema xmlns:xsd="http://www.w3.org/2001/XMLSchema" xmlns:xs="http://www.w3.org/2001/XMLSchema" xmlns:p="http://schemas.microsoft.com/office/2006/metadata/properties" xmlns:ns2="82fe937c-4453-457f-b045-1f89094970b5" xmlns:ns3="fe80f59d-40ea-44e6-a12f-a279c7f1fe87" targetNamespace="http://schemas.microsoft.com/office/2006/metadata/properties" ma:root="true" ma:fieldsID="eb6b75c09085763465691bedc661b2fc" ns2:_="" ns3:_="">
    <xsd:import namespace="82fe937c-4453-457f-b045-1f89094970b5"/>
    <xsd:import namespace="fe80f59d-40ea-44e6-a12f-a279c7f1fe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fe937c-4453-457f-b045-1f89094970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444c108-d34f-4c01-85d9-27842d7407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80f59d-40ea-44e6-a12f-a279c7f1fe8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c1f0f036-bad5-4738-bc03-76371b5030a2}" ma:internalName="TaxCatchAll" ma:showField="CatchAllData" ma:web="fe80f59d-40ea-44e6-a12f-a279c7f1fe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2fe937c-4453-457f-b045-1f89094970b5">
      <Terms xmlns="http://schemas.microsoft.com/office/infopath/2007/PartnerControls"/>
    </lcf76f155ced4ddcb4097134ff3c332f>
    <TaxCatchAll xmlns="fe80f59d-40ea-44e6-a12f-a279c7f1fe87" xsi:nil="true"/>
  </documentManagement>
</p:properties>
</file>

<file path=customXml/itemProps1.xml><?xml version="1.0" encoding="utf-8"?>
<ds:datastoreItem xmlns:ds="http://schemas.openxmlformats.org/officeDocument/2006/customXml" ds:itemID="{966978A3-D0D9-4D19-8F19-D5544311E1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fe937c-4453-457f-b045-1f89094970b5"/>
    <ds:schemaRef ds:uri="fe80f59d-40ea-44e6-a12f-a279c7f1fe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A840B71-2898-49B1-933E-FC81C7A78F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84A680-8260-430C-A794-C4E4ACAC2AD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CDBB21F-3A72-4977-9295-3C3A403146E8}">
  <ds:schemaRefs>
    <ds:schemaRef ds:uri="http://schemas.microsoft.com/office/2006/metadata/properties"/>
    <ds:schemaRef ds:uri="http://schemas.microsoft.com/office/infopath/2007/PartnerControls"/>
    <ds:schemaRef ds:uri="82fe937c-4453-457f-b045-1f89094970b5"/>
    <ds:schemaRef ds:uri="fe80f59d-40ea-44e6-a12f-a279c7f1fe87"/>
  </ds:schemaRefs>
</ds:datastoreItem>
</file>

<file path=docMetadata/LabelInfo.xml><?xml version="1.0" encoding="utf-8"?>
<clbl:labelList xmlns:clbl="http://schemas.microsoft.com/office/2020/mipLabelMetadata">
  <clbl:label id="{06a1c6b2-52d5-49b7-9598-2998b6301fb2}" enabled="1" method="Privileged" siteId="{8c3c81bc-2b3c-44af-b3f7-6f620b3910ee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3340</Words>
  <Characters>19041</Characters>
  <Application>Microsoft Office Word</Application>
  <DocSecurity>0</DocSecurity>
  <Lines>158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22337</CharactersWithSpaces>
  <SharedDoc>false</SharedDoc>
  <HLinks>
    <vt:vector size="504" baseType="variant">
      <vt:variant>
        <vt:i4>786514</vt:i4>
      </vt:variant>
      <vt:variant>
        <vt:i4>96</vt:i4>
      </vt:variant>
      <vt:variant>
        <vt:i4>0</vt:i4>
      </vt:variant>
      <vt:variant>
        <vt:i4>5</vt:i4>
      </vt:variant>
      <vt:variant>
        <vt:lpwstr>http://www.environment.gov.au/water/publications/environmental/wetlands/database/</vt:lpwstr>
      </vt:variant>
      <vt:variant>
        <vt:lpwstr/>
      </vt:variant>
      <vt:variant>
        <vt:i4>6225937</vt:i4>
      </vt:variant>
      <vt:variant>
        <vt:i4>93</vt:i4>
      </vt:variant>
      <vt:variant>
        <vt:i4>0</vt:i4>
      </vt:variant>
      <vt:variant>
        <vt:i4>5</vt:i4>
      </vt:variant>
      <vt:variant>
        <vt:lpwstr>http://www.qmdc.org.au/module/documents/download/103</vt:lpwstr>
      </vt:variant>
      <vt:variant>
        <vt:lpwstr/>
      </vt:variant>
      <vt:variant>
        <vt:i4>852043</vt:i4>
      </vt:variant>
      <vt:variant>
        <vt:i4>90</vt:i4>
      </vt:variant>
      <vt:variant>
        <vt:i4>0</vt:i4>
      </vt:variant>
      <vt:variant>
        <vt:i4>5</vt:i4>
      </vt:variant>
      <vt:variant>
        <vt:lpwstr>http://ro.uow.edu.au/cgi/viewcontent.cgi?article=1492&amp;context=theses</vt:lpwstr>
      </vt:variant>
      <vt:variant>
        <vt:lpwstr/>
      </vt:variant>
      <vt:variant>
        <vt:i4>1900587</vt:i4>
      </vt:variant>
      <vt:variant>
        <vt:i4>87</vt:i4>
      </vt:variant>
      <vt:variant>
        <vt:i4>0</vt:i4>
      </vt:variant>
      <vt:variant>
        <vt:i4>5</vt:i4>
      </vt:variant>
      <vt:variant>
        <vt:lpwstr>http://www.dpi.nsw.gov.au/__data/assets/pdf_file/0005/636530/FR17-olive-perchlet.pdf</vt:lpwstr>
      </vt:variant>
      <vt:variant>
        <vt:lpwstr/>
      </vt:variant>
      <vt:variant>
        <vt:i4>1114208</vt:i4>
      </vt:variant>
      <vt:variant>
        <vt:i4>84</vt:i4>
      </vt:variant>
      <vt:variant>
        <vt:i4>0</vt:i4>
      </vt:variant>
      <vt:variant>
        <vt:i4>5</vt:i4>
      </vt:variant>
      <vt:variant>
        <vt:lpwstr>http://www.ecoaus.com.au/uploads/news/Gwydir_NL_Iss3_FINAL.pdf</vt:lpwstr>
      </vt:variant>
      <vt:variant>
        <vt:lpwstr/>
      </vt:variant>
      <vt:variant>
        <vt:i4>6160463</vt:i4>
      </vt:variant>
      <vt:variant>
        <vt:i4>81</vt:i4>
      </vt:variant>
      <vt:variant>
        <vt:i4>0</vt:i4>
      </vt:variant>
      <vt:variant>
        <vt:i4>5</vt:i4>
      </vt:variant>
      <vt:variant>
        <vt:lpwstr>https://www.dcceew.gov.au/water/cewo/catchment/gwydir</vt:lpwstr>
      </vt:variant>
      <vt:variant>
        <vt:lpwstr/>
      </vt:variant>
      <vt:variant>
        <vt:i4>720966</vt:i4>
      </vt:variant>
      <vt:variant>
        <vt:i4>78</vt:i4>
      </vt:variant>
      <vt:variant>
        <vt:i4>0</vt:i4>
      </vt:variant>
      <vt:variant>
        <vt:i4>5</vt:i4>
      </vt:variant>
      <vt:variant>
        <vt:lpwstr>http://www.environment.nsw.gov.au/threatenedSpeciesApp/profile.aspx?id=10175</vt:lpwstr>
      </vt:variant>
      <vt:variant>
        <vt:lpwstr/>
      </vt:variant>
      <vt:variant>
        <vt:i4>852036</vt:i4>
      </vt:variant>
      <vt:variant>
        <vt:i4>75</vt:i4>
      </vt:variant>
      <vt:variant>
        <vt:i4>0</vt:i4>
      </vt:variant>
      <vt:variant>
        <vt:i4>5</vt:i4>
      </vt:variant>
      <vt:variant>
        <vt:lpwstr>http://www.environment.nsw.gov.au/threatenedspeciesapp/profile.aspx?id=20150</vt:lpwstr>
      </vt:variant>
      <vt:variant>
        <vt:lpwstr/>
      </vt:variant>
      <vt:variant>
        <vt:i4>5177362</vt:i4>
      </vt:variant>
      <vt:variant>
        <vt:i4>72</vt:i4>
      </vt:variant>
      <vt:variant>
        <vt:i4>0</vt:i4>
      </vt:variant>
      <vt:variant>
        <vt:i4>5</vt:i4>
      </vt:variant>
      <vt:variant>
        <vt:lpwstr>https://doi.org/10.4225/08/59a9ae723ffa4</vt:lpwstr>
      </vt:variant>
      <vt:variant>
        <vt:lpwstr/>
      </vt:variant>
      <vt:variant>
        <vt:i4>4325448</vt:i4>
      </vt:variant>
      <vt:variant>
        <vt:i4>69</vt:i4>
      </vt:variant>
      <vt:variant>
        <vt:i4>0</vt:i4>
      </vt:variant>
      <vt:variant>
        <vt:i4>5</vt:i4>
      </vt:variant>
      <vt:variant>
        <vt:lpwstr>http://www.environment.gov.au/biodiversity/threatened/communities/pubs/66-conservation-advice.pdf</vt:lpwstr>
      </vt:variant>
      <vt:variant>
        <vt:lpwstr/>
      </vt:variant>
      <vt:variant>
        <vt:i4>851982</vt:i4>
      </vt:variant>
      <vt:variant>
        <vt:i4>66</vt:i4>
      </vt:variant>
      <vt:variant>
        <vt:i4>0</vt:i4>
      </vt:variant>
      <vt:variant>
        <vt:i4>5</vt:i4>
      </vt:variant>
      <vt:variant>
        <vt:lpwstr>https://www.environment.nsw.gov.au/threatenedspeciesapp/profile.aspx</vt:lpwstr>
      </vt:variant>
      <vt:variant>
        <vt:lpwstr/>
      </vt:variant>
      <vt:variant>
        <vt:i4>3997797</vt:i4>
      </vt:variant>
      <vt:variant>
        <vt:i4>63</vt:i4>
      </vt:variant>
      <vt:variant>
        <vt:i4>0</vt:i4>
      </vt:variant>
      <vt:variant>
        <vt:i4>5</vt:i4>
      </vt:variant>
      <vt:variant>
        <vt:lpwstr>https://www.environment.gov.au/land/nrs/science/ibra/australias-bioregions-maps</vt:lpwstr>
      </vt:variant>
      <vt:variant>
        <vt:lpwstr/>
      </vt:variant>
      <vt:variant>
        <vt:i4>6160511</vt:i4>
      </vt:variant>
      <vt:variant>
        <vt:i4>60</vt:i4>
      </vt:variant>
      <vt:variant>
        <vt:i4>0</vt:i4>
      </vt:variant>
      <vt:variant>
        <vt:i4>5</vt:i4>
      </vt:variant>
      <vt:variant>
        <vt:lpwstr>https://www.dpi.nsw.gov.au/__data/assets/pdf_file/0011/299108/Guidelines-for-grazing-in-the-gwydir-wetlands-and-macquarie-marshes-section-3.pdf</vt:lpwstr>
      </vt:variant>
      <vt:variant>
        <vt:lpwstr/>
      </vt:variant>
      <vt:variant>
        <vt:i4>6488189</vt:i4>
      </vt:variant>
      <vt:variant>
        <vt:i4>57</vt:i4>
      </vt:variant>
      <vt:variant>
        <vt:i4>0</vt:i4>
      </vt:variant>
      <vt:variant>
        <vt:i4>5</vt:i4>
      </vt:variant>
      <vt:variant>
        <vt:lpwstr>https://www.environment.nsw.gov.au/-/media/OEH/Corporate-Site/Documents/Water/Water-for-the-environment/long-term-water-plans/gwydir-long-term-water-plan-part-b-planning-units-200084.pdf</vt:lpwstr>
      </vt:variant>
      <vt:variant>
        <vt:lpwstr/>
      </vt:variant>
      <vt:variant>
        <vt:i4>5701633</vt:i4>
      </vt:variant>
      <vt:variant>
        <vt:i4>54</vt:i4>
      </vt:variant>
      <vt:variant>
        <vt:i4>0</vt:i4>
      </vt:variant>
      <vt:variant>
        <vt:i4>5</vt:i4>
      </vt:variant>
      <vt:variant>
        <vt:lpwstr>https://www.environment.nsw.gov.au/-/media/OEH/Corporate-Site/Documents/Water/Water-for-the-environment/long-term-water-plans/gwydir-long-term-water-plan-part-a-catchment-200083.pdf</vt:lpwstr>
      </vt:variant>
      <vt:variant>
        <vt:lpwstr/>
      </vt:variant>
      <vt:variant>
        <vt:i4>6029393</vt:i4>
      </vt:variant>
      <vt:variant>
        <vt:i4>45</vt:i4>
      </vt:variant>
      <vt:variant>
        <vt:i4>0</vt:i4>
      </vt:variant>
      <vt:variant>
        <vt:i4>5</vt:i4>
      </vt:variant>
      <vt:variant>
        <vt:lpwstr>https://nhess.copernicus.org/articles/22/2459/2022/nhess-22-2459-2022.pdf</vt:lpwstr>
      </vt:variant>
      <vt:variant>
        <vt:lpwstr/>
      </vt:variant>
      <vt:variant>
        <vt:i4>2752637</vt:i4>
      </vt:variant>
      <vt:variant>
        <vt:i4>42</vt:i4>
      </vt:variant>
      <vt:variant>
        <vt:i4>0</vt:i4>
      </vt:variant>
      <vt:variant>
        <vt:i4>5</vt:i4>
      </vt:variant>
      <vt:variant>
        <vt:lpwstr>http://www.bom.gov.au/water/geofabric/documents/BOM002_Map_Poster_A3_Web.pdf</vt:lpwstr>
      </vt:variant>
      <vt:variant>
        <vt:lpwstr/>
      </vt:variant>
      <vt:variant>
        <vt:i4>5832706</vt:i4>
      </vt:variant>
      <vt:variant>
        <vt:i4>33</vt:i4>
      </vt:variant>
      <vt:variant>
        <vt:i4>0</vt:i4>
      </vt:variant>
      <vt:variant>
        <vt:i4>5</vt:i4>
      </vt:variant>
      <vt:variant>
        <vt:lpwstr>https://www.environment.nsw.gov.au/topics/water/water-for-the-environment/planning-and-reporting/long-term-water-plans/gwydir</vt:lpwstr>
      </vt:variant>
      <vt:variant>
        <vt:lpwstr/>
      </vt:variant>
      <vt:variant>
        <vt:i4>3342445</vt:i4>
      </vt:variant>
      <vt:variant>
        <vt:i4>24</vt:i4>
      </vt:variant>
      <vt:variant>
        <vt:i4>0</vt:i4>
      </vt:variant>
      <vt:variant>
        <vt:i4>5</vt:i4>
      </vt:variant>
      <vt:variant>
        <vt:lpwstr>http://www.environment.gov.au/cgi-bin/sprat/public/publicshowcommunity.pl?id=66</vt:lpwstr>
      </vt:variant>
      <vt:variant>
        <vt:lpwstr/>
      </vt:variant>
      <vt:variant>
        <vt:i4>5505115</vt:i4>
      </vt:variant>
      <vt:variant>
        <vt:i4>21</vt:i4>
      </vt:variant>
      <vt:variant>
        <vt:i4>0</vt:i4>
      </vt:variant>
      <vt:variant>
        <vt:i4>5</vt:i4>
      </vt:variant>
      <vt:variant>
        <vt:lpwstr>https://www.dcceew.gov.au/environment/biodiversity/migratory-species/migratory-birds</vt:lpwstr>
      </vt:variant>
      <vt:variant>
        <vt:lpwstr/>
      </vt:variant>
      <vt:variant>
        <vt:i4>1310803</vt:i4>
      </vt:variant>
      <vt:variant>
        <vt:i4>18</vt:i4>
      </vt:variant>
      <vt:variant>
        <vt:i4>0</vt:i4>
      </vt:variant>
      <vt:variant>
        <vt:i4>5</vt:i4>
      </vt:variant>
      <vt:variant>
        <vt:lpwstr>https://www.eaaflyway.net/the-flyway</vt:lpwstr>
      </vt:variant>
      <vt:variant>
        <vt:lpwstr/>
      </vt:variant>
      <vt:variant>
        <vt:i4>3997797</vt:i4>
      </vt:variant>
      <vt:variant>
        <vt:i4>15</vt:i4>
      </vt:variant>
      <vt:variant>
        <vt:i4>0</vt:i4>
      </vt:variant>
      <vt:variant>
        <vt:i4>5</vt:i4>
      </vt:variant>
      <vt:variant>
        <vt:lpwstr>https://www.environment.gov.au/land/nrs/science/ibra/australias-bioregions-maps</vt:lpwstr>
      </vt:variant>
      <vt:variant>
        <vt:lpwstr/>
      </vt:variant>
      <vt:variant>
        <vt:i4>2752637</vt:i4>
      </vt:variant>
      <vt:variant>
        <vt:i4>12</vt:i4>
      </vt:variant>
      <vt:variant>
        <vt:i4>0</vt:i4>
      </vt:variant>
      <vt:variant>
        <vt:i4>5</vt:i4>
      </vt:variant>
      <vt:variant>
        <vt:lpwstr>http://www.bom.gov.au/water/geofabric/documents/BOM002_Map_Poster_A3_Web.pdf</vt:lpwstr>
      </vt:variant>
      <vt:variant>
        <vt:lpwstr/>
      </vt:variant>
      <vt:variant>
        <vt:i4>2162782</vt:i4>
      </vt:variant>
      <vt:variant>
        <vt:i4>9</vt:i4>
      </vt:variant>
      <vt:variant>
        <vt:i4>0</vt:i4>
      </vt:variant>
      <vt:variant>
        <vt:i4>5</vt:i4>
      </vt:variant>
      <vt:variant>
        <vt:lpwstr>mailto:wetlandsmail@dcceew.gov.au</vt:lpwstr>
      </vt:variant>
      <vt:variant>
        <vt:lpwstr/>
      </vt:variant>
      <vt:variant>
        <vt:i4>786522</vt:i4>
      </vt:variant>
      <vt:variant>
        <vt:i4>6</vt:i4>
      </vt:variant>
      <vt:variant>
        <vt:i4>0</vt:i4>
      </vt:variant>
      <vt:variant>
        <vt:i4>5</vt:i4>
      </vt:variant>
      <vt:variant>
        <vt:lpwstr>https://rsis.ramsar.org/RISapp/section.php?idSection=1&amp;amp;part=1&amp;amp;idvris=33413389&amp;amp;action=view</vt:lpwstr>
      </vt:variant>
      <vt:variant>
        <vt:lpwstr/>
      </vt:variant>
      <vt:variant>
        <vt:i4>6422652</vt:i4>
      </vt:variant>
      <vt:variant>
        <vt:i4>3</vt:i4>
      </vt:variant>
      <vt:variant>
        <vt:i4>0</vt:i4>
      </vt:variant>
      <vt:variant>
        <vt:i4>5</vt:i4>
      </vt:variant>
      <vt:variant>
        <vt:lpwstr>http://www.ramsar.org/document/how-to-use-the-offline-ris-word-form</vt:lpwstr>
      </vt:variant>
      <vt:variant>
        <vt:lpwstr/>
      </vt:variant>
      <vt:variant>
        <vt:i4>1835037</vt:i4>
      </vt:variant>
      <vt:variant>
        <vt:i4>0</vt:i4>
      </vt:variant>
      <vt:variant>
        <vt:i4>0</vt:i4>
      </vt:variant>
      <vt:variant>
        <vt:i4>5</vt:i4>
      </vt:variant>
      <vt:variant>
        <vt:lpwstr>https://rsis.ramsar.org/</vt:lpwstr>
      </vt:variant>
      <vt:variant>
        <vt:lpwstr/>
      </vt:variant>
      <vt:variant>
        <vt:i4>4522034</vt:i4>
      </vt:variant>
      <vt:variant>
        <vt:i4>168</vt:i4>
      </vt:variant>
      <vt:variant>
        <vt:i4>0</vt:i4>
      </vt:variant>
      <vt:variant>
        <vt:i4>5</vt:i4>
      </vt:variant>
      <vt:variant>
        <vt:lpwstr>mailto:Joanne.Ocock@environment.nsw.gov.au</vt:lpwstr>
      </vt:variant>
      <vt:variant>
        <vt:lpwstr/>
      </vt:variant>
      <vt:variant>
        <vt:i4>1376374</vt:i4>
      </vt:variant>
      <vt:variant>
        <vt:i4>165</vt:i4>
      </vt:variant>
      <vt:variant>
        <vt:i4>0</vt:i4>
      </vt:variant>
      <vt:variant>
        <vt:i4>5</vt:i4>
      </vt:variant>
      <vt:variant>
        <vt:lpwstr>mailto:Sam.Doak@environment.nsw.gov.au</vt:lpwstr>
      </vt:variant>
      <vt:variant>
        <vt:lpwstr/>
      </vt:variant>
      <vt:variant>
        <vt:i4>66</vt:i4>
      </vt:variant>
      <vt:variant>
        <vt:i4>162</vt:i4>
      </vt:variant>
      <vt:variant>
        <vt:i4>0</vt:i4>
      </vt:variant>
      <vt:variant>
        <vt:i4>5</vt:i4>
      </vt:variant>
      <vt:variant>
        <vt:lpwstr>https://www.environment.nsw.gov.au/-/media/OEH/Corporate-Site/Documents/Water/Water-for-the-environment/gwydir-wetlands-adaptive-environmental-management-plan-110027.pdf</vt:lpwstr>
      </vt:variant>
      <vt:variant>
        <vt:lpwstr/>
      </vt:variant>
      <vt:variant>
        <vt:i4>7077915</vt:i4>
      </vt:variant>
      <vt:variant>
        <vt:i4>159</vt:i4>
      </vt:variant>
      <vt:variant>
        <vt:i4>0</vt:i4>
      </vt:variant>
      <vt:variant>
        <vt:i4>5</vt:i4>
      </vt:variant>
      <vt:variant>
        <vt:lpwstr>mailto:David.Preston@environment.nsw.gov.au</vt:lpwstr>
      </vt:variant>
      <vt:variant>
        <vt:lpwstr/>
      </vt:variant>
      <vt:variant>
        <vt:i4>1048579</vt:i4>
      </vt:variant>
      <vt:variant>
        <vt:i4>156</vt:i4>
      </vt:variant>
      <vt:variant>
        <vt:i4>0</vt:i4>
      </vt:variant>
      <vt:variant>
        <vt:i4>5</vt:i4>
      </vt:variant>
      <vt:variant>
        <vt:lpwstr>https://www.mdba.gov.au/basin-plan/plan-murray-darling-basin</vt:lpwstr>
      </vt:variant>
      <vt:variant>
        <vt:lpwstr/>
      </vt:variant>
      <vt:variant>
        <vt:i4>6488189</vt:i4>
      </vt:variant>
      <vt:variant>
        <vt:i4>153</vt:i4>
      </vt:variant>
      <vt:variant>
        <vt:i4>0</vt:i4>
      </vt:variant>
      <vt:variant>
        <vt:i4>5</vt:i4>
      </vt:variant>
      <vt:variant>
        <vt:lpwstr>https://www.environment.nsw.gov.au/-/media/OEH/Corporate-Site/Documents/Water/Water-for-the-environment/long-term-water-plans/gwydir-long-term-water-plan-part-b-planning-units-200084.pdf</vt:lpwstr>
      </vt:variant>
      <vt:variant>
        <vt:lpwstr/>
      </vt:variant>
      <vt:variant>
        <vt:i4>5701633</vt:i4>
      </vt:variant>
      <vt:variant>
        <vt:i4>150</vt:i4>
      </vt:variant>
      <vt:variant>
        <vt:i4>0</vt:i4>
      </vt:variant>
      <vt:variant>
        <vt:i4>5</vt:i4>
      </vt:variant>
      <vt:variant>
        <vt:lpwstr>https://www.environment.nsw.gov.au/-/media/OEH/Corporate-Site/Documents/Water/Water-for-the-environment/long-term-water-plans/gwydir-long-term-water-plan-part-a-catchment-200083.pdf</vt:lpwstr>
      </vt:variant>
      <vt:variant>
        <vt:lpwstr/>
      </vt:variant>
      <vt:variant>
        <vt:i4>3211281</vt:i4>
      </vt:variant>
      <vt:variant>
        <vt:i4>147</vt:i4>
      </vt:variant>
      <vt:variant>
        <vt:i4>0</vt:i4>
      </vt:variant>
      <vt:variant>
        <vt:i4>5</vt:i4>
      </vt:variant>
      <vt:variant>
        <vt:lpwstr>mailto:sara.shaeri-karimi@environment.nsw.gov.au</vt:lpwstr>
      </vt:variant>
      <vt:variant>
        <vt:lpwstr/>
      </vt:variant>
      <vt:variant>
        <vt:i4>5242933</vt:i4>
      </vt:variant>
      <vt:variant>
        <vt:i4>144</vt:i4>
      </vt:variant>
      <vt:variant>
        <vt:i4>0</vt:i4>
      </vt:variant>
      <vt:variant>
        <vt:i4>5</vt:i4>
      </vt:variant>
      <vt:variant>
        <vt:lpwstr>mailto:joanne.ling@environment.nsw.gov.au</vt:lpwstr>
      </vt:variant>
      <vt:variant>
        <vt:lpwstr/>
      </vt:variant>
      <vt:variant>
        <vt:i4>7077915</vt:i4>
      </vt:variant>
      <vt:variant>
        <vt:i4>141</vt:i4>
      </vt:variant>
      <vt:variant>
        <vt:i4>0</vt:i4>
      </vt:variant>
      <vt:variant>
        <vt:i4>5</vt:i4>
      </vt:variant>
      <vt:variant>
        <vt:lpwstr>mailto:David.Preston@environment.nsw.gov.au</vt:lpwstr>
      </vt:variant>
      <vt:variant>
        <vt:lpwstr/>
      </vt:variant>
      <vt:variant>
        <vt:i4>1900646</vt:i4>
      </vt:variant>
      <vt:variant>
        <vt:i4>138</vt:i4>
      </vt:variant>
      <vt:variant>
        <vt:i4>0</vt:i4>
      </vt:variant>
      <vt:variant>
        <vt:i4>5</vt:i4>
      </vt:variant>
      <vt:variant>
        <vt:lpwstr>mailto:Simon.Hunter@environment.nsw.gov.au</vt:lpwstr>
      </vt:variant>
      <vt:variant>
        <vt:lpwstr/>
      </vt:variant>
      <vt:variant>
        <vt:i4>6160447</vt:i4>
      </vt:variant>
      <vt:variant>
        <vt:i4>135</vt:i4>
      </vt:variant>
      <vt:variant>
        <vt:i4>0</vt:i4>
      </vt:variant>
      <vt:variant>
        <vt:i4>5</vt:i4>
      </vt:variant>
      <vt:variant>
        <vt:lpwstr>mailto:Anthea.Florance@environment.nsw.gov.au</vt:lpwstr>
      </vt:variant>
      <vt:variant>
        <vt:lpwstr/>
      </vt:variant>
      <vt:variant>
        <vt:i4>7077915</vt:i4>
      </vt:variant>
      <vt:variant>
        <vt:i4>132</vt:i4>
      </vt:variant>
      <vt:variant>
        <vt:i4>0</vt:i4>
      </vt:variant>
      <vt:variant>
        <vt:i4>5</vt:i4>
      </vt:variant>
      <vt:variant>
        <vt:lpwstr>mailto:David.Preston@environment.nsw.gov.au</vt:lpwstr>
      </vt:variant>
      <vt:variant>
        <vt:lpwstr/>
      </vt:variant>
      <vt:variant>
        <vt:i4>7077915</vt:i4>
      </vt:variant>
      <vt:variant>
        <vt:i4>129</vt:i4>
      </vt:variant>
      <vt:variant>
        <vt:i4>0</vt:i4>
      </vt:variant>
      <vt:variant>
        <vt:i4>5</vt:i4>
      </vt:variant>
      <vt:variant>
        <vt:lpwstr>mailto:David.Preston@environment.nsw.gov.au</vt:lpwstr>
      </vt:variant>
      <vt:variant>
        <vt:lpwstr/>
      </vt:variant>
      <vt:variant>
        <vt:i4>6750281</vt:i4>
      </vt:variant>
      <vt:variant>
        <vt:i4>126</vt:i4>
      </vt:variant>
      <vt:variant>
        <vt:i4>0</vt:i4>
      </vt:variant>
      <vt:variant>
        <vt:i4>5</vt:i4>
      </vt:variant>
      <vt:variant>
        <vt:lpwstr>mailto:rebecca.a.chapman@environment.nsw.gov.au</vt:lpwstr>
      </vt:variant>
      <vt:variant>
        <vt:lpwstr/>
      </vt:variant>
      <vt:variant>
        <vt:i4>6946816</vt:i4>
      </vt:variant>
      <vt:variant>
        <vt:i4>123</vt:i4>
      </vt:variant>
      <vt:variant>
        <vt:i4>0</vt:i4>
      </vt:variant>
      <vt:variant>
        <vt:i4>5</vt:i4>
      </vt:variant>
      <vt:variant>
        <vt:lpwstr>mailto:Briarna.Southwell@environment.nsw.gov.au</vt:lpwstr>
      </vt:variant>
      <vt:variant>
        <vt:lpwstr/>
      </vt:variant>
      <vt:variant>
        <vt:i4>7077915</vt:i4>
      </vt:variant>
      <vt:variant>
        <vt:i4>120</vt:i4>
      </vt:variant>
      <vt:variant>
        <vt:i4>0</vt:i4>
      </vt:variant>
      <vt:variant>
        <vt:i4>5</vt:i4>
      </vt:variant>
      <vt:variant>
        <vt:lpwstr>mailto:David.Preston@environment.nsw.gov.au</vt:lpwstr>
      </vt:variant>
      <vt:variant>
        <vt:lpwstr/>
      </vt:variant>
      <vt:variant>
        <vt:i4>6815753</vt:i4>
      </vt:variant>
      <vt:variant>
        <vt:i4>117</vt:i4>
      </vt:variant>
      <vt:variant>
        <vt:i4>0</vt:i4>
      </vt:variant>
      <vt:variant>
        <vt:i4>5</vt:i4>
      </vt:variant>
      <vt:variant>
        <vt:lpwstr>mailto:Rachael.Thomas@environment.nsw.gov.au</vt:lpwstr>
      </vt:variant>
      <vt:variant>
        <vt:lpwstr/>
      </vt:variant>
      <vt:variant>
        <vt:i4>7077915</vt:i4>
      </vt:variant>
      <vt:variant>
        <vt:i4>114</vt:i4>
      </vt:variant>
      <vt:variant>
        <vt:i4>0</vt:i4>
      </vt:variant>
      <vt:variant>
        <vt:i4>5</vt:i4>
      </vt:variant>
      <vt:variant>
        <vt:lpwstr>mailto:David.Preston@environment.nsw.gov.au</vt:lpwstr>
      </vt:variant>
      <vt:variant>
        <vt:lpwstr/>
      </vt:variant>
      <vt:variant>
        <vt:i4>1900652</vt:i4>
      </vt:variant>
      <vt:variant>
        <vt:i4>111</vt:i4>
      </vt:variant>
      <vt:variant>
        <vt:i4>0</vt:i4>
      </vt:variant>
      <vt:variant>
        <vt:i4>5</vt:i4>
      </vt:variant>
      <vt:variant>
        <vt:lpwstr>mailto:hayden.smith@dpie.nsw.gov.au</vt:lpwstr>
      </vt:variant>
      <vt:variant>
        <vt:lpwstr/>
      </vt:variant>
      <vt:variant>
        <vt:i4>2424904</vt:i4>
      </vt:variant>
      <vt:variant>
        <vt:i4>108</vt:i4>
      </vt:variant>
      <vt:variant>
        <vt:i4>0</vt:i4>
      </vt:variant>
      <vt:variant>
        <vt:i4>5</vt:i4>
      </vt:variant>
      <vt:variant>
        <vt:lpwstr>mailto:Guyo.Gufu@environment.nsw.gov.au</vt:lpwstr>
      </vt:variant>
      <vt:variant>
        <vt:lpwstr/>
      </vt:variant>
      <vt:variant>
        <vt:i4>6815753</vt:i4>
      </vt:variant>
      <vt:variant>
        <vt:i4>105</vt:i4>
      </vt:variant>
      <vt:variant>
        <vt:i4>0</vt:i4>
      </vt:variant>
      <vt:variant>
        <vt:i4>5</vt:i4>
      </vt:variant>
      <vt:variant>
        <vt:lpwstr>mailto:Rachael.Thomas@environment.nsw.gov.au</vt:lpwstr>
      </vt:variant>
      <vt:variant>
        <vt:lpwstr/>
      </vt:variant>
      <vt:variant>
        <vt:i4>7077915</vt:i4>
      </vt:variant>
      <vt:variant>
        <vt:i4>102</vt:i4>
      </vt:variant>
      <vt:variant>
        <vt:i4>0</vt:i4>
      </vt:variant>
      <vt:variant>
        <vt:i4>5</vt:i4>
      </vt:variant>
      <vt:variant>
        <vt:lpwstr>mailto:David.Preston@environment.nsw.gov.au</vt:lpwstr>
      </vt:variant>
      <vt:variant>
        <vt:lpwstr/>
      </vt:variant>
      <vt:variant>
        <vt:i4>2424904</vt:i4>
      </vt:variant>
      <vt:variant>
        <vt:i4>99</vt:i4>
      </vt:variant>
      <vt:variant>
        <vt:i4>0</vt:i4>
      </vt:variant>
      <vt:variant>
        <vt:i4>5</vt:i4>
      </vt:variant>
      <vt:variant>
        <vt:lpwstr>mailto:Guyo.Gufu@environment.nsw.gov.au</vt:lpwstr>
      </vt:variant>
      <vt:variant>
        <vt:lpwstr/>
      </vt:variant>
      <vt:variant>
        <vt:i4>6815753</vt:i4>
      </vt:variant>
      <vt:variant>
        <vt:i4>96</vt:i4>
      </vt:variant>
      <vt:variant>
        <vt:i4>0</vt:i4>
      </vt:variant>
      <vt:variant>
        <vt:i4>5</vt:i4>
      </vt:variant>
      <vt:variant>
        <vt:lpwstr>mailto:Rachael.Thomas@environment.nsw.gov.au</vt:lpwstr>
      </vt:variant>
      <vt:variant>
        <vt:lpwstr/>
      </vt:variant>
      <vt:variant>
        <vt:i4>7077915</vt:i4>
      </vt:variant>
      <vt:variant>
        <vt:i4>93</vt:i4>
      </vt:variant>
      <vt:variant>
        <vt:i4>0</vt:i4>
      </vt:variant>
      <vt:variant>
        <vt:i4>5</vt:i4>
      </vt:variant>
      <vt:variant>
        <vt:lpwstr>mailto:David.Preston@environment.nsw.gov.au</vt:lpwstr>
      </vt:variant>
      <vt:variant>
        <vt:lpwstr/>
      </vt:variant>
      <vt:variant>
        <vt:i4>5439525</vt:i4>
      </vt:variant>
      <vt:variant>
        <vt:i4>90</vt:i4>
      </vt:variant>
      <vt:variant>
        <vt:i4>0</vt:i4>
      </vt:variant>
      <vt:variant>
        <vt:i4>5</vt:i4>
      </vt:variant>
      <vt:variant>
        <vt:lpwstr>mailto:Jennifer.Spencer@environment.nsw.gov.au</vt:lpwstr>
      </vt:variant>
      <vt:variant>
        <vt:lpwstr/>
      </vt:variant>
      <vt:variant>
        <vt:i4>5439525</vt:i4>
      </vt:variant>
      <vt:variant>
        <vt:i4>87</vt:i4>
      </vt:variant>
      <vt:variant>
        <vt:i4>0</vt:i4>
      </vt:variant>
      <vt:variant>
        <vt:i4>5</vt:i4>
      </vt:variant>
      <vt:variant>
        <vt:lpwstr>mailto:Jennifer.Spencer@environment.nsw.gov.au</vt:lpwstr>
      </vt:variant>
      <vt:variant>
        <vt:lpwstr/>
      </vt:variant>
      <vt:variant>
        <vt:i4>5439525</vt:i4>
      </vt:variant>
      <vt:variant>
        <vt:i4>84</vt:i4>
      </vt:variant>
      <vt:variant>
        <vt:i4>0</vt:i4>
      </vt:variant>
      <vt:variant>
        <vt:i4>5</vt:i4>
      </vt:variant>
      <vt:variant>
        <vt:lpwstr>mailto:Jennifer.Spencer@environment.nsw.gov.au</vt:lpwstr>
      </vt:variant>
      <vt:variant>
        <vt:lpwstr/>
      </vt:variant>
      <vt:variant>
        <vt:i4>5439525</vt:i4>
      </vt:variant>
      <vt:variant>
        <vt:i4>81</vt:i4>
      </vt:variant>
      <vt:variant>
        <vt:i4>0</vt:i4>
      </vt:variant>
      <vt:variant>
        <vt:i4>5</vt:i4>
      </vt:variant>
      <vt:variant>
        <vt:lpwstr>mailto:Jennifer.Spencer@environment.nsw.gov.au</vt:lpwstr>
      </vt:variant>
      <vt:variant>
        <vt:lpwstr/>
      </vt:variant>
      <vt:variant>
        <vt:i4>1900652</vt:i4>
      </vt:variant>
      <vt:variant>
        <vt:i4>78</vt:i4>
      </vt:variant>
      <vt:variant>
        <vt:i4>0</vt:i4>
      </vt:variant>
      <vt:variant>
        <vt:i4>5</vt:i4>
      </vt:variant>
      <vt:variant>
        <vt:lpwstr>mailto:hayden.smith@dpie.nsw.gov.au</vt:lpwstr>
      </vt:variant>
      <vt:variant>
        <vt:lpwstr/>
      </vt:variant>
      <vt:variant>
        <vt:i4>2424904</vt:i4>
      </vt:variant>
      <vt:variant>
        <vt:i4>75</vt:i4>
      </vt:variant>
      <vt:variant>
        <vt:i4>0</vt:i4>
      </vt:variant>
      <vt:variant>
        <vt:i4>5</vt:i4>
      </vt:variant>
      <vt:variant>
        <vt:lpwstr>mailto:Guyo.Gufu@environment.nsw.gov.au</vt:lpwstr>
      </vt:variant>
      <vt:variant>
        <vt:lpwstr/>
      </vt:variant>
      <vt:variant>
        <vt:i4>6815753</vt:i4>
      </vt:variant>
      <vt:variant>
        <vt:i4>72</vt:i4>
      </vt:variant>
      <vt:variant>
        <vt:i4>0</vt:i4>
      </vt:variant>
      <vt:variant>
        <vt:i4>5</vt:i4>
      </vt:variant>
      <vt:variant>
        <vt:lpwstr>mailto:Rachael.Thomas@environment.nsw.gov.au</vt:lpwstr>
      </vt:variant>
      <vt:variant>
        <vt:lpwstr/>
      </vt:variant>
      <vt:variant>
        <vt:i4>5439525</vt:i4>
      </vt:variant>
      <vt:variant>
        <vt:i4>69</vt:i4>
      </vt:variant>
      <vt:variant>
        <vt:i4>0</vt:i4>
      </vt:variant>
      <vt:variant>
        <vt:i4>5</vt:i4>
      </vt:variant>
      <vt:variant>
        <vt:lpwstr>mailto:Jennifer.Spencer@environment.nsw.gov.au</vt:lpwstr>
      </vt:variant>
      <vt:variant>
        <vt:lpwstr/>
      </vt:variant>
      <vt:variant>
        <vt:i4>1900652</vt:i4>
      </vt:variant>
      <vt:variant>
        <vt:i4>66</vt:i4>
      </vt:variant>
      <vt:variant>
        <vt:i4>0</vt:i4>
      </vt:variant>
      <vt:variant>
        <vt:i4>5</vt:i4>
      </vt:variant>
      <vt:variant>
        <vt:lpwstr>mailto:hayden.smith@dpie.nsw.gov.au</vt:lpwstr>
      </vt:variant>
      <vt:variant>
        <vt:lpwstr/>
      </vt:variant>
      <vt:variant>
        <vt:i4>6619161</vt:i4>
      </vt:variant>
      <vt:variant>
        <vt:i4>63</vt:i4>
      </vt:variant>
      <vt:variant>
        <vt:i4>0</vt:i4>
      </vt:variant>
      <vt:variant>
        <vt:i4>5</vt:i4>
      </vt:variant>
      <vt:variant>
        <vt:lpwstr>mailto:Jessica.Heath@environment.nsw.gov.au</vt:lpwstr>
      </vt:variant>
      <vt:variant>
        <vt:lpwstr/>
      </vt:variant>
      <vt:variant>
        <vt:i4>6815753</vt:i4>
      </vt:variant>
      <vt:variant>
        <vt:i4>60</vt:i4>
      </vt:variant>
      <vt:variant>
        <vt:i4>0</vt:i4>
      </vt:variant>
      <vt:variant>
        <vt:i4>5</vt:i4>
      </vt:variant>
      <vt:variant>
        <vt:lpwstr>mailto:Rachael.Thomas@environment.nsw.gov.au</vt:lpwstr>
      </vt:variant>
      <vt:variant>
        <vt:lpwstr/>
      </vt:variant>
      <vt:variant>
        <vt:i4>1900646</vt:i4>
      </vt:variant>
      <vt:variant>
        <vt:i4>57</vt:i4>
      </vt:variant>
      <vt:variant>
        <vt:i4>0</vt:i4>
      </vt:variant>
      <vt:variant>
        <vt:i4>5</vt:i4>
      </vt:variant>
      <vt:variant>
        <vt:lpwstr>mailto:Simon.Hunter@environment.nsw.gov.au</vt:lpwstr>
      </vt:variant>
      <vt:variant>
        <vt:lpwstr/>
      </vt:variant>
      <vt:variant>
        <vt:i4>1900652</vt:i4>
      </vt:variant>
      <vt:variant>
        <vt:i4>54</vt:i4>
      </vt:variant>
      <vt:variant>
        <vt:i4>0</vt:i4>
      </vt:variant>
      <vt:variant>
        <vt:i4>5</vt:i4>
      </vt:variant>
      <vt:variant>
        <vt:lpwstr>mailto:hayden.smith@dpie.nsw.gov.au</vt:lpwstr>
      </vt:variant>
      <vt:variant>
        <vt:lpwstr/>
      </vt:variant>
      <vt:variant>
        <vt:i4>3211348</vt:i4>
      </vt:variant>
      <vt:variant>
        <vt:i4>51</vt:i4>
      </vt:variant>
      <vt:variant>
        <vt:i4>0</vt:i4>
      </vt:variant>
      <vt:variant>
        <vt:i4>5</vt:i4>
      </vt:variant>
      <vt:variant>
        <vt:lpwstr>mailto:adam.blakester@environment.nsw.gov.au</vt:lpwstr>
      </vt:variant>
      <vt:variant>
        <vt:lpwstr/>
      </vt:variant>
      <vt:variant>
        <vt:i4>786529</vt:i4>
      </vt:variant>
      <vt:variant>
        <vt:i4>48</vt:i4>
      </vt:variant>
      <vt:variant>
        <vt:i4>0</vt:i4>
      </vt:variant>
      <vt:variant>
        <vt:i4>5</vt:i4>
      </vt:variant>
      <vt:variant>
        <vt:lpwstr>mailto:rebecca.ballard@environment.nsw.gov.au</vt:lpwstr>
      </vt:variant>
      <vt:variant>
        <vt:lpwstr/>
      </vt:variant>
      <vt:variant>
        <vt:i4>1900646</vt:i4>
      </vt:variant>
      <vt:variant>
        <vt:i4>45</vt:i4>
      </vt:variant>
      <vt:variant>
        <vt:i4>0</vt:i4>
      </vt:variant>
      <vt:variant>
        <vt:i4>5</vt:i4>
      </vt:variant>
      <vt:variant>
        <vt:lpwstr>mailto:Simon.Hunter@environment.nsw.gov.au</vt:lpwstr>
      </vt:variant>
      <vt:variant>
        <vt:lpwstr/>
      </vt:variant>
      <vt:variant>
        <vt:i4>1900652</vt:i4>
      </vt:variant>
      <vt:variant>
        <vt:i4>42</vt:i4>
      </vt:variant>
      <vt:variant>
        <vt:i4>0</vt:i4>
      </vt:variant>
      <vt:variant>
        <vt:i4>5</vt:i4>
      </vt:variant>
      <vt:variant>
        <vt:lpwstr>mailto:hayden.smith@dpie.nsw.gov.au</vt:lpwstr>
      </vt:variant>
      <vt:variant>
        <vt:lpwstr/>
      </vt:variant>
      <vt:variant>
        <vt:i4>4915213</vt:i4>
      </vt:variant>
      <vt:variant>
        <vt:i4>39</vt:i4>
      </vt:variant>
      <vt:variant>
        <vt:i4>0</vt:i4>
      </vt:variant>
      <vt:variant>
        <vt:i4>5</vt:i4>
      </vt:variant>
      <vt:variant>
        <vt:lpwstr>https://datasets.seed.nsw.gov.au/dataset/vegetation-survey-and-mapping-of-the-crinolyn-and-windella-ramsar-sites-2023</vt:lpwstr>
      </vt:variant>
      <vt:variant>
        <vt:lpwstr/>
      </vt:variant>
      <vt:variant>
        <vt:i4>3211348</vt:i4>
      </vt:variant>
      <vt:variant>
        <vt:i4>36</vt:i4>
      </vt:variant>
      <vt:variant>
        <vt:i4>0</vt:i4>
      </vt:variant>
      <vt:variant>
        <vt:i4>5</vt:i4>
      </vt:variant>
      <vt:variant>
        <vt:lpwstr>mailto:adam.blakester@environment.nsw.gov.au</vt:lpwstr>
      </vt:variant>
      <vt:variant>
        <vt:lpwstr/>
      </vt:variant>
      <vt:variant>
        <vt:i4>786529</vt:i4>
      </vt:variant>
      <vt:variant>
        <vt:i4>33</vt:i4>
      </vt:variant>
      <vt:variant>
        <vt:i4>0</vt:i4>
      </vt:variant>
      <vt:variant>
        <vt:i4>5</vt:i4>
      </vt:variant>
      <vt:variant>
        <vt:lpwstr>mailto:rebecca.ballard@environment.nsw.gov.au</vt:lpwstr>
      </vt:variant>
      <vt:variant>
        <vt:lpwstr/>
      </vt:variant>
      <vt:variant>
        <vt:i4>5439525</vt:i4>
      </vt:variant>
      <vt:variant>
        <vt:i4>30</vt:i4>
      </vt:variant>
      <vt:variant>
        <vt:i4>0</vt:i4>
      </vt:variant>
      <vt:variant>
        <vt:i4>5</vt:i4>
      </vt:variant>
      <vt:variant>
        <vt:lpwstr>mailto:Jennifer.Spencer@environment.nsw.gov.au</vt:lpwstr>
      </vt:variant>
      <vt:variant>
        <vt:lpwstr/>
      </vt:variant>
      <vt:variant>
        <vt:i4>5505091</vt:i4>
      </vt:variant>
      <vt:variant>
        <vt:i4>27</vt:i4>
      </vt:variant>
      <vt:variant>
        <vt:i4>0</vt:i4>
      </vt:variant>
      <vt:variant>
        <vt:i4>5</vt:i4>
      </vt:variant>
      <vt:variant>
        <vt:lpwstr>https://www.environment.nsw.gov.au/~/media/693A0005EFBC439EBA42944C374A27B5.ashx</vt:lpwstr>
      </vt:variant>
      <vt:variant>
        <vt:lpwstr/>
      </vt:variant>
      <vt:variant>
        <vt:i4>7077915</vt:i4>
      </vt:variant>
      <vt:variant>
        <vt:i4>24</vt:i4>
      </vt:variant>
      <vt:variant>
        <vt:i4>0</vt:i4>
      </vt:variant>
      <vt:variant>
        <vt:i4>5</vt:i4>
      </vt:variant>
      <vt:variant>
        <vt:lpwstr>mailto:David.Preston@environment.nsw.gov.au</vt:lpwstr>
      </vt:variant>
      <vt:variant>
        <vt:lpwstr/>
      </vt:variant>
      <vt:variant>
        <vt:i4>3211348</vt:i4>
      </vt:variant>
      <vt:variant>
        <vt:i4>21</vt:i4>
      </vt:variant>
      <vt:variant>
        <vt:i4>0</vt:i4>
      </vt:variant>
      <vt:variant>
        <vt:i4>5</vt:i4>
      </vt:variant>
      <vt:variant>
        <vt:lpwstr>mailto:adam.blakester@environment.nsw.gov.au</vt:lpwstr>
      </vt:variant>
      <vt:variant>
        <vt:lpwstr/>
      </vt:variant>
      <vt:variant>
        <vt:i4>1900646</vt:i4>
      </vt:variant>
      <vt:variant>
        <vt:i4>18</vt:i4>
      </vt:variant>
      <vt:variant>
        <vt:i4>0</vt:i4>
      </vt:variant>
      <vt:variant>
        <vt:i4>5</vt:i4>
      </vt:variant>
      <vt:variant>
        <vt:lpwstr>mailto:Simon.Hunter@environment.nsw.gov.au</vt:lpwstr>
      </vt:variant>
      <vt:variant>
        <vt:lpwstr/>
      </vt:variant>
      <vt:variant>
        <vt:i4>1900646</vt:i4>
      </vt:variant>
      <vt:variant>
        <vt:i4>15</vt:i4>
      </vt:variant>
      <vt:variant>
        <vt:i4>0</vt:i4>
      </vt:variant>
      <vt:variant>
        <vt:i4>5</vt:i4>
      </vt:variant>
      <vt:variant>
        <vt:lpwstr>mailto:Simon.Hunter@environment.nsw.gov.au</vt:lpwstr>
      </vt:variant>
      <vt:variant>
        <vt:lpwstr/>
      </vt:variant>
      <vt:variant>
        <vt:i4>1900652</vt:i4>
      </vt:variant>
      <vt:variant>
        <vt:i4>12</vt:i4>
      </vt:variant>
      <vt:variant>
        <vt:i4>0</vt:i4>
      </vt:variant>
      <vt:variant>
        <vt:i4>5</vt:i4>
      </vt:variant>
      <vt:variant>
        <vt:lpwstr>mailto:hayden.smith@dpie.nsw.gov.au</vt:lpwstr>
      </vt:variant>
      <vt:variant>
        <vt:lpwstr/>
      </vt:variant>
      <vt:variant>
        <vt:i4>3211348</vt:i4>
      </vt:variant>
      <vt:variant>
        <vt:i4>9</vt:i4>
      </vt:variant>
      <vt:variant>
        <vt:i4>0</vt:i4>
      </vt:variant>
      <vt:variant>
        <vt:i4>5</vt:i4>
      </vt:variant>
      <vt:variant>
        <vt:lpwstr>mailto:adam.blakester@environment.nsw.gov.au</vt:lpwstr>
      </vt:variant>
      <vt:variant>
        <vt:lpwstr/>
      </vt:variant>
      <vt:variant>
        <vt:i4>786529</vt:i4>
      </vt:variant>
      <vt:variant>
        <vt:i4>6</vt:i4>
      </vt:variant>
      <vt:variant>
        <vt:i4>0</vt:i4>
      </vt:variant>
      <vt:variant>
        <vt:i4>5</vt:i4>
      </vt:variant>
      <vt:variant>
        <vt:lpwstr>mailto:rebecca.ballard@environment.nsw.gov.au</vt:lpwstr>
      </vt:variant>
      <vt:variant>
        <vt:lpwstr/>
      </vt:variant>
      <vt:variant>
        <vt:i4>6815753</vt:i4>
      </vt:variant>
      <vt:variant>
        <vt:i4>3</vt:i4>
      </vt:variant>
      <vt:variant>
        <vt:i4>0</vt:i4>
      </vt:variant>
      <vt:variant>
        <vt:i4>5</vt:i4>
      </vt:variant>
      <vt:variant>
        <vt:lpwstr>mailto:Rachael.Thomas@environment.nsw.gov.au</vt:lpwstr>
      </vt:variant>
      <vt:variant>
        <vt:lpwstr/>
      </vt:variant>
      <vt:variant>
        <vt:i4>7077915</vt:i4>
      </vt:variant>
      <vt:variant>
        <vt:i4>0</vt:i4>
      </vt:variant>
      <vt:variant>
        <vt:i4>0</vt:i4>
      </vt:variant>
      <vt:variant>
        <vt:i4>5</vt:i4>
      </vt:variant>
      <vt:variant>
        <vt:lpwstr>mailto:David.Preston@environment.nsw.gov.au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Reid</dc:creator>
  <cp:keywords/>
  <dc:description/>
  <cp:lastModifiedBy>Wetlands 1</cp:lastModifiedBy>
  <cp:revision>2</cp:revision>
  <dcterms:created xsi:type="dcterms:W3CDTF">2024-11-01T10:06:00Z</dcterms:created>
  <dcterms:modified xsi:type="dcterms:W3CDTF">2024-11-01T10:06:00Z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792cf40e,536c2cf3,4dfa57c6</vt:lpwstr>
  </property>
  <property fmtid="{D5CDD505-2E9C-101B-9397-08002B2CF9AE}" pid="3" name="ClassificationContentMarkingHeaderFontProps">
    <vt:lpwstr>#ff0000,12,Calibri</vt:lpwstr>
  </property>
  <property fmtid="{D5CDD505-2E9C-101B-9397-08002B2CF9AE}" pid="4" name="ClassificationContentMarkingHeaderText">
    <vt:lpwstr>OFFICIAL</vt:lpwstr>
  </property>
  <property fmtid="{D5CDD505-2E9C-101B-9397-08002B2CF9AE}" pid="5" name="ClassificationContentMarkingFooterShapeIds">
    <vt:lpwstr>1c020ab6,1a09d32a,1fb87b6a</vt:lpwstr>
  </property>
  <property fmtid="{D5CDD505-2E9C-101B-9397-08002B2CF9AE}" pid="6" name="ClassificationContentMarkingFooterFontProps">
    <vt:lpwstr>#ff0000,12,Calibri</vt:lpwstr>
  </property>
  <property fmtid="{D5CDD505-2E9C-101B-9397-08002B2CF9AE}" pid="7" name="ClassificationContentMarkingFooterText">
    <vt:lpwstr>OFFICIAL</vt:lpwstr>
  </property>
  <property fmtid="{D5CDD505-2E9C-101B-9397-08002B2CF9AE}" pid="8" name="ContentTypeId">
    <vt:lpwstr>0x010100ED329DC6102B5044AAF5201BF5A9DF8B</vt:lpwstr>
  </property>
  <property fmtid="{D5CDD505-2E9C-101B-9397-08002B2CF9AE}" pid="9" name="MediaServiceImageTags">
    <vt:lpwstr/>
  </property>
</Properties>
</file>