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Pr="002C102F" w:rsidRDefault="00EA39A7" w:rsidP="00EA39A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102F">
        <w:rPr>
          <w:rFonts w:ascii="Arial Narrow" w:hAnsi="Arial Narrow"/>
          <w:b/>
          <w:sz w:val="24"/>
          <w:szCs w:val="24"/>
        </w:rPr>
        <w:t>RÉGIMEN HÍDRICO</w:t>
      </w:r>
    </w:p>
    <w:p w:rsidR="00EA39A7" w:rsidRPr="002C102F" w:rsidRDefault="00EA39A7" w:rsidP="00EA39A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A39A7" w:rsidRPr="002C102F" w:rsidRDefault="00EA39A7" w:rsidP="006751BD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sz w:val="24"/>
          <w:szCs w:val="24"/>
          <w:lang w:val="es-ES" w:eastAsia="fr-CH"/>
        </w:rPr>
      </w:pPr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La precipitación en la zona de la sabana de Bogotá es de régimen bimodal con dos períodos de altas precipitaciones de abril a mayo y de octubre a noviembre, y dos períodos de menores precipitaciones intercalados. </w:t>
      </w:r>
      <w:r w:rsidR="006751BD" w:rsidRPr="002C102F">
        <w:rPr>
          <w:rFonts w:ascii="Arial Narrow" w:hAnsi="Arial Narrow" w:cs="Arial"/>
          <w:sz w:val="24"/>
          <w:szCs w:val="24"/>
        </w:rPr>
        <w:t>Esta estacionalidad climática marca en el ecosistema de humedales de Bogotá, cuatro pulsos estacionales y definen los procesos y características edáficas actuales.</w:t>
      </w:r>
    </w:p>
    <w:p w:rsidR="00EA39A7" w:rsidRPr="002C102F" w:rsidRDefault="00EA39A7" w:rsidP="00EA39A7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sz w:val="24"/>
          <w:szCs w:val="24"/>
          <w:lang w:val="es-ES" w:eastAsia="fr-CH"/>
        </w:rPr>
      </w:pPr>
    </w:p>
    <w:p w:rsidR="00EA39A7" w:rsidRPr="002C102F" w:rsidRDefault="00EA39A7" w:rsidP="00EA39A7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sz w:val="24"/>
          <w:szCs w:val="24"/>
          <w:lang w:val="es-ES" w:eastAsia="fr-CH"/>
        </w:rPr>
      </w:pPr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El promedio anual en la región es de 794 mm (FULECOL, 2016), siendo abril el mes más lluvioso, y enero el mes más seco. </w:t>
      </w:r>
      <w:r w:rsidR="006751BD" w:rsidRPr="002C102F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En la </w:t>
      </w:r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figura se observa que las zonas más secas tienen un promedio anual de 598 mm mientras que las más lluviosas pueden promediar los 1381 mm al año. </w:t>
      </w:r>
    </w:p>
    <w:p w:rsidR="00EA39A7" w:rsidRDefault="00EA39A7" w:rsidP="00EA39A7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s-ES" w:eastAsia="fr-CH"/>
        </w:rPr>
      </w:pPr>
    </w:p>
    <w:p w:rsidR="00EA39A7" w:rsidRPr="00EA39A7" w:rsidRDefault="00EA39A7" w:rsidP="00EA39A7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s-ES" w:eastAsia="fr-CH"/>
        </w:rPr>
      </w:pPr>
      <w:r w:rsidRPr="00EA39A7">
        <w:rPr>
          <w:rFonts w:ascii="Arial" w:eastAsia="Arial" w:hAnsi="Arial" w:cs="Arial"/>
          <w:noProof/>
          <w:lang w:eastAsia="es-CO"/>
        </w:rPr>
        <w:drawing>
          <wp:inline distT="0" distB="0" distL="0" distR="0" wp14:anchorId="521F3CC1" wp14:editId="136A8CC9">
            <wp:extent cx="4121026" cy="5105400"/>
            <wp:effectExtent l="0" t="0" r="0" b="0"/>
            <wp:docPr id="1" name="Imagen 1" descr="C:\Users\JCORREDOR\AppData\Local\Microsoft\Windows\INetCacheContent.Word\PMED_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 descr="C:\Users\JCORREDOR\AppData\Local\Microsoft\Windows\INetCacheContent.Word\PMED_ANU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177" cy="511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A7" w:rsidRPr="00EA39A7" w:rsidRDefault="006751BD" w:rsidP="00EA39A7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i/>
          <w:sz w:val="20"/>
          <w:szCs w:val="20"/>
          <w:lang w:val="es-ES" w:eastAsia="fr-CH"/>
        </w:rPr>
      </w:pPr>
      <w:r w:rsidRPr="002C102F">
        <w:rPr>
          <w:rFonts w:ascii="Arial Narrow" w:eastAsia="Arial" w:hAnsi="Arial Narrow" w:cs="Arial"/>
          <w:b/>
          <w:i/>
          <w:sz w:val="20"/>
          <w:szCs w:val="20"/>
          <w:lang w:val="es-ES" w:eastAsia="fr-CH"/>
        </w:rPr>
        <w:t>Figura</w:t>
      </w:r>
      <w:r w:rsidR="00EA39A7" w:rsidRPr="00EA39A7">
        <w:rPr>
          <w:rFonts w:ascii="Arial Narrow" w:eastAsia="Arial" w:hAnsi="Arial Narrow" w:cs="Arial"/>
          <w:b/>
          <w:i/>
          <w:sz w:val="20"/>
          <w:szCs w:val="20"/>
          <w:lang w:val="es-ES" w:eastAsia="fr-CH"/>
        </w:rPr>
        <w:t>.</w:t>
      </w:r>
      <w:r w:rsidR="00EA39A7" w:rsidRPr="00EA39A7">
        <w:rPr>
          <w:rFonts w:ascii="Arial Narrow" w:eastAsia="Arial" w:hAnsi="Arial Narrow" w:cs="Arial"/>
          <w:i/>
          <w:sz w:val="20"/>
          <w:szCs w:val="20"/>
          <w:lang w:val="es-ES" w:eastAsia="fr-CH"/>
        </w:rPr>
        <w:t xml:space="preserve"> Precipitación anual en Bogotá. Zonas más secas que otras a lo largo y ancho de la sabana de Bogotá, lo que se expresa en humedales con mayor estrés hídrico a lo largo del año como lo es el caso de los que se encuentran al suroccidente de la ciudad, principalmente el PEDH </w:t>
      </w:r>
      <w:proofErr w:type="spellStart"/>
      <w:r w:rsidR="00EA39A7" w:rsidRPr="00EA39A7">
        <w:rPr>
          <w:rFonts w:ascii="Arial Narrow" w:eastAsia="Arial" w:hAnsi="Arial Narrow" w:cs="Arial"/>
          <w:i/>
          <w:sz w:val="20"/>
          <w:szCs w:val="20"/>
          <w:lang w:val="es-ES" w:eastAsia="fr-CH"/>
        </w:rPr>
        <w:t>Tibanica</w:t>
      </w:r>
      <w:proofErr w:type="spellEnd"/>
      <w:r w:rsidR="00EA39A7" w:rsidRPr="00EA39A7">
        <w:rPr>
          <w:rFonts w:ascii="Arial Narrow" w:eastAsia="Arial" w:hAnsi="Arial Narrow" w:cs="Arial"/>
          <w:i/>
          <w:sz w:val="20"/>
          <w:szCs w:val="20"/>
          <w:lang w:val="es-ES" w:eastAsia="fr-CH"/>
        </w:rPr>
        <w:t>.</w:t>
      </w:r>
    </w:p>
    <w:p w:rsidR="00EA39A7" w:rsidRPr="002C102F" w:rsidRDefault="00EA39A7" w:rsidP="00EA39A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C102F" w:rsidRPr="002C102F" w:rsidRDefault="002C102F" w:rsidP="002C102F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sz w:val="24"/>
          <w:szCs w:val="24"/>
          <w:lang w:val="es-ES" w:eastAsia="fr-CH"/>
        </w:rPr>
      </w:pPr>
    </w:p>
    <w:p w:rsidR="002C102F" w:rsidRPr="00EA39A7" w:rsidRDefault="002C102F" w:rsidP="002C102F">
      <w:pPr>
        <w:spacing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 Narrow" w:eastAsia="Arial" w:hAnsi="Arial Narrow" w:cs="Arial"/>
          <w:sz w:val="24"/>
          <w:szCs w:val="24"/>
          <w:lang w:val="es-ES" w:eastAsia="fr-CH"/>
        </w:rPr>
      </w:pPr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Con base en la red de estaciones </w:t>
      </w:r>
      <w:proofErr w:type="spellStart"/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>hidrometeorológicas</w:t>
      </w:r>
      <w:proofErr w:type="spellEnd"/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 que se encuentran en la sabana de Bogotá y que son operadas por diferentes entidades, se presentan </w:t>
      </w:r>
      <w:bookmarkStart w:id="0" w:name="_GoBack"/>
      <w:bookmarkEnd w:id="0"/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t xml:space="preserve">los datos de precipitación media anual sobre </w:t>
      </w:r>
      <w:r w:rsidRPr="00EA39A7">
        <w:rPr>
          <w:rFonts w:ascii="Arial Narrow" w:eastAsia="Arial" w:hAnsi="Arial Narrow" w:cs="Arial"/>
          <w:sz w:val="24"/>
          <w:szCs w:val="24"/>
          <w:lang w:val="es-ES" w:eastAsia="fr-CH"/>
        </w:rPr>
        <w:lastRenderedPageBreak/>
        <w:t>el mapa de las diferentes estaciones meteorológicas para la sabana de Bogotá durante los últimos años (2000-2015).</w:t>
      </w:r>
    </w:p>
    <w:p w:rsidR="002C102F" w:rsidRDefault="002C102F" w:rsidP="00EA39A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41FC9" w:rsidRPr="002C102F" w:rsidRDefault="00041FC9" w:rsidP="00EA39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C102F">
        <w:rPr>
          <w:rFonts w:ascii="Arial Narrow" w:hAnsi="Arial Narrow"/>
          <w:sz w:val="24"/>
          <w:szCs w:val="24"/>
        </w:rPr>
        <w:t>Los humedales de</w:t>
      </w:r>
      <w:r w:rsidRPr="002C102F">
        <w:rPr>
          <w:rFonts w:ascii="Arial Narrow" w:hAnsi="Arial Narrow" w:cs="Arial"/>
          <w:sz w:val="24"/>
          <w:szCs w:val="24"/>
        </w:rPr>
        <w:t xml:space="preserve"> Bogotá del sector norte; ¨PEDH Torca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Guaymaral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, PEDH Conejera, PEDH Córdoba y PEDH Juan Amarillo presentan una tendencia a régimen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údico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 (más húmedo), con precipitación media anual de 1100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m.m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. y régimen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ústico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 (más seco) para los humedales localizados en el corredor seco del sur y suroccidente de la </w:t>
      </w:r>
      <w:r w:rsidRPr="002C102F">
        <w:rPr>
          <w:rFonts w:ascii="Arial Narrow" w:hAnsi="Arial Narrow" w:cs="Arial"/>
          <w:sz w:val="24"/>
          <w:szCs w:val="24"/>
        </w:rPr>
        <w:t xml:space="preserve">ciudad, como son PEDH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Tibanica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 y PEDH Meandro del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Say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 entre otros, donde la precipitación es de 500-800 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mm.</w:t>
      </w:r>
      <w:proofErr w:type="spellEnd"/>
      <w:r w:rsidRPr="002C102F">
        <w:rPr>
          <w:rFonts w:ascii="Arial Narrow" w:hAnsi="Arial Narrow" w:cs="Arial"/>
          <w:sz w:val="24"/>
          <w:szCs w:val="24"/>
        </w:rPr>
        <w:t xml:space="preserve"> </w:t>
      </w:r>
    </w:p>
    <w:p w:rsidR="00041FC9" w:rsidRPr="002C102F" w:rsidRDefault="00041FC9" w:rsidP="00EA39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41FC9" w:rsidRPr="002C102F" w:rsidRDefault="00041FC9" w:rsidP="00EA39A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102F">
        <w:rPr>
          <w:rFonts w:ascii="Arial Narrow" w:hAnsi="Arial Narrow" w:cs="Arial"/>
          <w:sz w:val="24"/>
          <w:szCs w:val="24"/>
        </w:rPr>
        <w:t>La temperatura media total mensual oscila entre 12,6 °C y 16.5 °C, según la distribución que tengan los humedales. Mientras la humedad relativa es variable de acuerdo en donde se localiza el humedal con una humedad relativa media del 80% con un valor bajo cercano al 70%, como promedio mensual (</w:t>
      </w:r>
      <w:proofErr w:type="spellStart"/>
      <w:r w:rsidRPr="002C102F">
        <w:rPr>
          <w:rFonts w:ascii="Arial Narrow" w:hAnsi="Arial Narrow" w:cs="Arial"/>
          <w:sz w:val="24"/>
          <w:szCs w:val="24"/>
        </w:rPr>
        <w:t>Fulecol</w:t>
      </w:r>
      <w:proofErr w:type="spellEnd"/>
      <w:r w:rsidRPr="002C102F">
        <w:rPr>
          <w:rFonts w:ascii="Arial Narrow" w:hAnsi="Arial Narrow" w:cs="Arial"/>
          <w:sz w:val="24"/>
          <w:szCs w:val="24"/>
        </w:rPr>
        <w:t>, 2016).</w:t>
      </w:r>
    </w:p>
    <w:sectPr w:rsidR="00041FC9" w:rsidRPr="002C1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A7"/>
    <w:rsid w:val="0000706A"/>
    <w:rsid w:val="00041FC9"/>
    <w:rsid w:val="002C102F"/>
    <w:rsid w:val="004846A8"/>
    <w:rsid w:val="006751BD"/>
    <w:rsid w:val="00E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931F7"/>
  <w15:chartTrackingRefBased/>
  <w15:docId w15:val="{C71C7D59-B00D-4310-AB01-9A8DDFA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4</cp:revision>
  <dcterms:created xsi:type="dcterms:W3CDTF">2019-01-24T17:13:00Z</dcterms:created>
  <dcterms:modified xsi:type="dcterms:W3CDTF">2019-01-24T17:28:00Z</dcterms:modified>
</cp:coreProperties>
</file>