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3D" w:rsidRPr="00534832" w:rsidRDefault="00A43A30" w:rsidP="00534832">
      <w:pPr>
        <w:ind w:leftChars="-202" w:left="-424" w:rightChars="-230" w:right="-483"/>
        <w:rPr>
          <w:szCs w:val="21"/>
          <w:lang w:val="fr-FR"/>
        </w:rPr>
      </w:pPr>
      <w:r w:rsidRPr="00A43A30">
        <w:rPr>
          <w:b/>
          <w:u w:val="single"/>
          <w:lang w:val="fr-FR"/>
        </w:rPr>
        <w:t>LISTE DES EXPERTS ETRANGERS DEVANT PARTICIPER A L’ATELIER SOUS-REGIONAL</w:t>
      </w:r>
      <w:r w:rsidR="00D3343D" w:rsidRPr="00D3343D">
        <w:rPr>
          <w:lang w:val="fr-FR"/>
        </w:rPr>
        <w:t xml:space="preserve"> </w:t>
      </w:r>
      <w:r w:rsidR="00534832" w:rsidRPr="00534832">
        <w:rPr>
          <w:rFonts w:ascii="Garamond" w:hAnsi="Garamond"/>
          <w:b/>
          <w:szCs w:val="21"/>
          <w:lang w:val="fr-FR"/>
        </w:rPr>
        <w:t>(du 14 au 18 septembre 2015)</w:t>
      </w:r>
    </w:p>
    <w:p w:rsidR="003374AD" w:rsidRDefault="003374AD" w:rsidP="003D13EE">
      <w:pPr>
        <w:rPr>
          <w:rFonts w:ascii="Garamond" w:hAnsi="Garamond"/>
          <w:sz w:val="24"/>
          <w:szCs w:val="24"/>
          <w:lang w:val="fr-FR"/>
        </w:rPr>
      </w:pPr>
    </w:p>
    <w:p w:rsidR="003374AD" w:rsidRPr="00534832" w:rsidRDefault="003374AD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Monsieur Romain CHANCEREL 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Consultant de l’ITOPF</w:t>
      </w:r>
    </w:p>
    <w:p w:rsidR="00C171D4" w:rsidRPr="00534832" w:rsidRDefault="00C171D4" w:rsidP="00534832">
      <w:pPr>
        <w:spacing w:line="276" w:lineRule="auto"/>
        <w:rPr>
          <w:rFonts w:ascii="Garamond" w:hAnsi="Garamond" w:cs="Arial"/>
          <w:sz w:val="16"/>
          <w:szCs w:val="16"/>
          <w:lang w:val="fr-FR"/>
        </w:rPr>
      </w:pPr>
    </w:p>
    <w:p w:rsidR="00C171D4" w:rsidRPr="00534832" w:rsidRDefault="000D7A54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Anton RHODES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Chef du Projet GI WACAF</w:t>
      </w:r>
    </w:p>
    <w:p w:rsidR="00C171D4" w:rsidRPr="00534832" w:rsidRDefault="00C171D4" w:rsidP="00534832">
      <w:pPr>
        <w:spacing w:line="276" w:lineRule="auto"/>
        <w:rPr>
          <w:rFonts w:ascii="Garamond" w:hAnsi="Garamond" w:cs="Arial"/>
          <w:sz w:val="16"/>
          <w:szCs w:val="16"/>
          <w:lang w:val="fr-FR"/>
        </w:rPr>
      </w:pPr>
    </w:p>
    <w:p w:rsidR="000D7A54" w:rsidRPr="00534832" w:rsidRDefault="000D7A54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Madame Chloé BLAIS </w:t>
      </w:r>
    </w:p>
    <w:p w:rsidR="002C1495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Consultante du Projet GI WACAF</w:t>
      </w:r>
    </w:p>
    <w:p w:rsidR="002C1495" w:rsidRPr="00534832" w:rsidRDefault="002C1495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2C1495" w:rsidRPr="00534832" w:rsidRDefault="002C1495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Stéphane GRENON</w:t>
      </w:r>
    </w:p>
    <w:p w:rsidR="002C1495" w:rsidRPr="00534832" w:rsidRDefault="002C1495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Membre du Projet GI WACAF</w:t>
      </w:r>
    </w:p>
    <w:p w:rsidR="002C1495" w:rsidRPr="00534832" w:rsidRDefault="002C1495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3D13EE" w:rsidRPr="00534832" w:rsidRDefault="003374AD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Abou BAMBA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Coordinateur de la Convention d’Abidjan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0D7A54" w:rsidRPr="00534832" w:rsidRDefault="000D7A54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Monsieur Martin Diagne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Dibi</w:t>
      </w:r>
      <w:proofErr w:type="spellEnd"/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Directeur du Centre Ivoirien Antipollution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Abidjan, République de Côte d’Ivoire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0D7A54" w:rsidRPr="00534832" w:rsidRDefault="000D7A54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Madame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Etche</w:t>
      </w:r>
      <w:proofErr w:type="spellEnd"/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 Mireille Elise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Amani</w:t>
      </w:r>
      <w:proofErr w:type="spellEnd"/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Chargée d’Etudes au Centre Ivoirien Antipollution (CIAPOL)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Abidjan, République de Côte d’Ivoire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0301D9" w:rsidRPr="00534832" w:rsidRDefault="000301D9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M’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hamed</w:t>
      </w:r>
      <w:proofErr w:type="spellEnd"/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 Babana Yahya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Directeur à la Marine Marchande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Nouakchott, Mauritanie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0301D9" w:rsidRPr="00534832" w:rsidRDefault="000301D9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Monsieur Jean-Paul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Mwamba</w:t>
      </w:r>
      <w:proofErr w:type="spellEnd"/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Nyembo</w:t>
      </w:r>
      <w:proofErr w:type="spellEnd"/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Directeur du Centre National de Lutte de la Pollution Marine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Kinshasa, République Démocratique du Congo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0301D9" w:rsidRPr="00534832" w:rsidRDefault="000301D9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Jean-Pierre Lamane Tine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Chef du MRCC Dakar,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Haute Autorité chargé de la Coordination de la Sécurité maritime,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proofErr w:type="gramStart"/>
      <w:r w:rsidRPr="00534832">
        <w:rPr>
          <w:rFonts w:ascii="Garamond" w:hAnsi="Garamond" w:cs="Arial"/>
          <w:sz w:val="24"/>
          <w:szCs w:val="24"/>
          <w:lang w:val="fr-FR"/>
        </w:rPr>
        <w:t>de</w:t>
      </w:r>
      <w:proofErr w:type="gramEnd"/>
      <w:r w:rsidRPr="00534832">
        <w:rPr>
          <w:rFonts w:ascii="Garamond" w:hAnsi="Garamond" w:cs="Arial"/>
          <w:sz w:val="24"/>
          <w:szCs w:val="24"/>
          <w:lang w:val="fr-FR"/>
        </w:rPr>
        <w:t xml:space="preserve"> la Sureté Maritime et de la Protection de l’Environnement marin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Dakar, Sénégal</w:t>
      </w:r>
    </w:p>
    <w:p w:rsidR="000301D9" w:rsidRPr="00534832" w:rsidRDefault="000301D9" w:rsidP="00534832">
      <w:pPr>
        <w:spacing w:line="276" w:lineRule="auto"/>
        <w:rPr>
          <w:rFonts w:ascii="Garamond" w:hAnsi="Garamond" w:cs="Arial"/>
          <w:sz w:val="20"/>
          <w:szCs w:val="20"/>
          <w:lang w:val="fr-FR"/>
        </w:rPr>
      </w:pPr>
    </w:p>
    <w:p w:rsidR="000D7A54" w:rsidRPr="00CC3541" w:rsidRDefault="000D7A54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CC3541">
        <w:rPr>
          <w:rFonts w:ascii="Garamond" w:hAnsi="Garamond" w:cs="Arial"/>
          <w:b/>
          <w:sz w:val="24"/>
          <w:szCs w:val="24"/>
          <w:lang w:val="fr-FR"/>
        </w:rPr>
        <w:t>Monsieur Ibrahima Camara N’Gaye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Directeur Adjoint au Ministère de l’Environnement,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proofErr w:type="gramStart"/>
      <w:r w:rsidRPr="00534832">
        <w:rPr>
          <w:rFonts w:ascii="Garamond" w:hAnsi="Garamond" w:cs="Arial"/>
          <w:sz w:val="24"/>
          <w:szCs w:val="24"/>
          <w:lang w:val="fr-FR"/>
        </w:rPr>
        <w:t>des</w:t>
      </w:r>
      <w:proofErr w:type="gramEnd"/>
      <w:r w:rsidRPr="00534832">
        <w:rPr>
          <w:rFonts w:ascii="Garamond" w:hAnsi="Garamond" w:cs="Arial"/>
          <w:sz w:val="24"/>
          <w:szCs w:val="24"/>
          <w:lang w:val="fr-FR"/>
        </w:rPr>
        <w:t xml:space="preserve"> Eaux et Forêts  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Guinée Conakry</w:t>
      </w:r>
    </w:p>
    <w:p w:rsidR="000D7A54" w:rsidRPr="00534832" w:rsidRDefault="000D7A54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3374AD" w:rsidRPr="00534832" w:rsidRDefault="003374AD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Monsieur Josias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Mahan</w:t>
      </w:r>
      <w:proofErr w:type="spellEnd"/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 xml:space="preserve">Sous Directeur de la Compagnie d’Intervention 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proofErr w:type="gramStart"/>
      <w:r w:rsidRPr="00534832">
        <w:rPr>
          <w:rFonts w:ascii="Garamond" w:hAnsi="Garamond" w:cs="Arial"/>
          <w:sz w:val="24"/>
          <w:szCs w:val="24"/>
          <w:lang w:val="fr-FR"/>
        </w:rPr>
        <w:t>contre</w:t>
      </w:r>
      <w:proofErr w:type="gramEnd"/>
      <w:r w:rsidRPr="00534832">
        <w:rPr>
          <w:rFonts w:ascii="Garamond" w:hAnsi="Garamond" w:cs="Arial"/>
          <w:sz w:val="24"/>
          <w:szCs w:val="24"/>
          <w:lang w:val="fr-FR"/>
        </w:rPr>
        <w:t xml:space="preserve"> les pollutions maritimes et lagunaires (CIPOMAR)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proofErr w:type="gramStart"/>
      <w:r w:rsidRPr="00534832">
        <w:rPr>
          <w:rFonts w:ascii="Garamond" w:hAnsi="Garamond" w:cs="Arial"/>
          <w:sz w:val="24"/>
          <w:szCs w:val="24"/>
          <w:lang w:val="fr-FR"/>
        </w:rPr>
        <w:t>au</w:t>
      </w:r>
      <w:proofErr w:type="gramEnd"/>
      <w:r w:rsidRPr="00534832">
        <w:rPr>
          <w:rFonts w:ascii="Garamond" w:hAnsi="Garamond" w:cs="Arial"/>
          <w:sz w:val="24"/>
          <w:szCs w:val="24"/>
          <w:lang w:val="fr-FR"/>
        </w:rPr>
        <w:t xml:space="preserve"> Centre Ivoirien Antipollution (CIAPOL)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République de Côte d’Ivoire</w:t>
      </w:r>
    </w:p>
    <w:p w:rsidR="003374AD" w:rsidRPr="00534832" w:rsidRDefault="003374AD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3D13EE" w:rsidRPr="00534832" w:rsidRDefault="003D13EE" w:rsidP="00534832">
      <w:pPr>
        <w:pStyle w:val="Paragraphedeliste"/>
        <w:widowControl/>
        <w:numPr>
          <w:ilvl w:val="0"/>
          <w:numId w:val="1"/>
        </w:numPr>
        <w:spacing w:line="276" w:lineRule="auto"/>
        <w:ind w:right="-426" w:firstLineChars="0"/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</w:pPr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 xml:space="preserve">Monsieur Fabrice </w:t>
      </w:r>
      <w:proofErr w:type="spellStart"/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>Metonwaho</w:t>
      </w:r>
      <w:proofErr w:type="spellEnd"/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 xml:space="preserve"> </w:t>
      </w:r>
    </w:p>
    <w:p w:rsidR="003D13EE" w:rsidRPr="00534832" w:rsidRDefault="003D13EE" w:rsidP="00534832">
      <w:pPr>
        <w:widowControl/>
        <w:spacing w:line="276" w:lineRule="auto"/>
        <w:ind w:right="-426"/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</w:pPr>
      <w:proofErr w:type="spellStart"/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>Yehonnou</w:t>
      </w:r>
      <w:proofErr w:type="spellEnd"/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 xml:space="preserve"> </w:t>
      </w:r>
      <w:proofErr w:type="spellStart"/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>Tchegbenton</w:t>
      </w:r>
      <w:proofErr w:type="spellEnd"/>
      <w:r w:rsidRPr="00534832"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  <w:tab/>
      </w:r>
    </w:p>
    <w:p w:rsidR="00913008" w:rsidRPr="00534832" w:rsidRDefault="00913008" w:rsidP="00534832">
      <w:pPr>
        <w:widowControl/>
        <w:spacing w:line="276" w:lineRule="auto"/>
        <w:ind w:right="-426"/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</w:pPr>
      <w:r w:rsidRPr="00534832"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  <w:t xml:space="preserve">Chef de service de la prévention de la pollution et de la protection </w:t>
      </w:r>
    </w:p>
    <w:p w:rsidR="00913008" w:rsidRPr="00534832" w:rsidRDefault="00913008" w:rsidP="00534832">
      <w:pPr>
        <w:widowControl/>
        <w:spacing w:line="276" w:lineRule="auto"/>
        <w:ind w:right="-426"/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</w:pPr>
      <w:proofErr w:type="gramStart"/>
      <w:r w:rsidRPr="00534832"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  <w:t>de</w:t>
      </w:r>
      <w:proofErr w:type="gramEnd"/>
      <w:r w:rsidRPr="00534832"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  <w:t xml:space="preserve"> l’environnement marin</w:t>
      </w:r>
    </w:p>
    <w:p w:rsidR="00913008" w:rsidRPr="00534832" w:rsidRDefault="00913008" w:rsidP="00534832">
      <w:pPr>
        <w:widowControl/>
        <w:spacing w:line="276" w:lineRule="auto"/>
        <w:ind w:right="-426"/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</w:pPr>
      <w:r w:rsidRPr="00534832"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  <w:t>Direction de la Marine Marchande, Ministère de l’Economie</w:t>
      </w:r>
    </w:p>
    <w:p w:rsidR="00913008" w:rsidRPr="00534832" w:rsidRDefault="00913008" w:rsidP="00534832">
      <w:pPr>
        <w:widowControl/>
        <w:spacing w:line="276" w:lineRule="auto"/>
        <w:ind w:right="-426"/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</w:pPr>
      <w:r w:rsidRPr="00534832">
        <w:rPr>
          <w:rFonts w:ascii="Garamond" w:eastAsia="Times New Roman" w:hAnsi="Garamond" w:cs="Arial"/>
          <w:kern w:val="0"/>
          <w:sz w:val="24"/>
          <w:szCs w:val="24"/>
          <w:lang w:val="fr-FR" w:eastAsia="fr-FR"/>
        </w:rPr>
        <w:t>Maritime et des Infrastructures Portuaires</w:t>
      </w:r>
    </w:p>
    <w:p w:rsidR="003D13EE" w:rsidRPr="00534832" w:rsidRDefault="003D13EE" w:rsidP="00534832">
      <w:pPr>
        <w:widowControl/>
        <w:tabs>
          <w:tab w:val="left" w:pos="6850"/>
        </w:tabs>
        <w:spacing w:line="276" w:lineRule="auto"/>
        <w:ind w:right="-426"/>
        <w:rPr>
          <w:rFonts w:ascii="Garamond" w:eastAsia="Times New Roman" w:hAnsi="Garamond" w:cs="Arial"/>
          <w:b/>
          <w:kern w:val="0"/>
          <w:sz w:val="24"/>
          <w:szCs w:val="24"/>
          <w:lang w:val="fr-FR" w:eastAsia="fr-FR"/>
        </w:rPr>
      </w:pPr>
      <w:r w:rsidRPr="00534832">
        <w:rPr>
          <w:rFonts w:ascii="Garamond" w:eastAsia="Times New Roman" w:hAnsi="Garamond" w:cs="Arial"/>
          <w:b/>
          <w:bCs/>
          <w:kern w:val="0"/>
          <w:sz w:val="24"/>
          <w:szCs w:val="24"/>
          <w:u w:val="single"/>
          <w:lang w:val="fr-FR" w:eastAsia="fr-FR"/>
        </w:rPr>
        <w:t>République du Bénin</w:t>
      </w:r>
    </w:p>
    <w:p w:rsidR="00A43A30" w:rsidRPr="00534832" w:rsidRDefault="00A43A30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4F1A5F" w:rsidRPr="00534832" w:rsidRDefault="004F1A5F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Monsieur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Essofa</w:t>
      </w:r>
      <w:proofErr w:type="spellEnd"/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Djeri-Samari</w:t>
      </w:r>
      <w:proofErr w:type="spellEnd"/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  </w:t>
      </w:r>
    </w:p>
    <w:p w:rsidR="004F1A5F" w:rsidRPr="00534832" w:rsidRDefault="004F1A5F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Responsable de la lutte antipollution, Port autonome de Lomé</w:t>
      </w:r>
    </w:p>
    <w:p w:rsidR="004F1A5F" w:rsidRPr="00534832" w:rsidRDefault="000301D9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 xml:space="preserve">Lomé, </w:t>
      </w:r>
      <w:r w:rsidR="00D73A8C"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Togo</w:t>
      </w:r>
    </w:p>
    <w:p w:rsidR="004F1A5F" w:rsidRPr="00534832" w:rsidRDefault="004F1A5F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A43A30" w:rsidRPr="00534832" w:rsidRDefault="00A43A30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Monsieur Mohamed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Mmadi</w:t>
      </w:r>
      <w:proofErr w:type="spellEnd"/>
      <w:r w:rsidRPr="00534832">
        <w:rPr>
          <w:rFonts w:ascii="Garamond" w:hAnsi="Garamond" w:cs="Arial"/>
          <w:b/>
          <w:sz w:val="24"/>
          <w:szCs w:val="24"/>
          <w:lang w:val="fr-FR"/>
        </w:rPr>
        <w:t xml:space="preserve"> </w:t>
      </w:r>
      <w:proofErr w:type="spellStart"/>
      <w:r w:rsidRPr="00534832">
        <w:rPr>
          <w:rFonts w:ascii="Garamond" w:hAnsi="Garamond" w:cs="Arial"/>
          <w:b/>
          <w:sz w:val="24"/>
          <w:szCs w:val="24"/>
          <w:lang w:val="fr-FR"/>
        </w:rPr>
        <w:t>Ahamada</w:t>
      </w:r>
      <w:proofErr w:type="spellEnd"/>
    </w:p>
    <w:p w:rsidR="00D73A8C" w:rsidRPr="00534832" w:rsidRDefault="00D73A8C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Chargé de la Réglementation à la Direction du Transport Maritime</w:t>
      </w:r>
    </w:p>
    <w:p w:rsidR="00D73A8C" w:rsidRPr="00534832" w:rsidRDefault="00D73A8C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Ministère des Transports</w:t>
      </w:r>
    </w:p>
    <w:p w:rsidR="00A43A30" w:rsidRPr="00534832" w:rsidRDefault="00A43A30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Union des Comores</w:t>
      </w:r>
    </w:p>
    <w:p w:rsidR="00A43A30" w:rsidRPr="00534832" w:rsidRDefault="00A43A30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A43A30" w:rsidRPr="00534832" w:rsidRDefault="00A43A30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Médard NGOBO</w:t>
      </w:r>
    </w:p>
    <w:p w:rsidR="004E4E26" w:rsidRPr="00534832" w:rsidRDefault="004E4E26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Chef de service à la Direction Générale de la Marine Marchande</w:t>
      </w:r>
    </w:p>
    <w:p w:rsidR="00A43A30" w:rsidRPr="00534832" w:rsidRDefault="00A43A30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Pointe Noire, République du Congo</w:t>
      </w:r>
    </w:p>
    <w:p w:rsidR="00A43A30" w:rsidRPr="00534832" w:rsidRDefault="00A43A30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A43A30" w:rsidRPr="00534832" w:rsidRDefault="00A43A30" w:rsidP="00534832">
      <w:pPr>
        <w:pStyle w:val="Paragraphedeliste"/>
        <w:numPr>
          <w:ilvl w:val="0"/>
          <w:numId w:val="1"/>
        </w:numPr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Adonis Fabien Tafangy</w:t>
      </w:r>
    </w:p>
    <w:p w:rsidR="004E4E26" w:rsidRPr="00534832" w:rsidRDefault="004E4E26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Responsable Environnement à l’Agence Portuaire,</w:t>
      </w:r>
    </w:p>
    <w:p w:rsidR="004E4E26" w:rsidRPr="00534832" w:rsidRDefault="004E4E26" w:rsidP="00534832">
      <w:pPr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Maritime et Fluviale</w:t>
      </w:r>
    </w:p>
    <w:p w:rsidR="007532D1" w:rsidRPr="00534832" w:rsidRDefault="004E4E26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 xml:space="preserve">Antananarivo, </w:t>
      </w:r>
      <w:r w:rsidR="00A43A30"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Madagascar</w:t>
      </w:r>
    </w:p>
    <w:p w:rsidR="004F1A5F" w:rsidRPr="00534832" w:rsidRDefault="004F1A5F" w:rsidP="00534832">
      <w:pPr>
        <w:tabs>
          <w:tab w:val="left" w:pos="885"/>
        </w:tabs>
        <w:spacing w:line="276" w:lineRule="auto"/>
        <w:rPr>
          <w:rFonts w:ascii="Garamond" w:hAnsi="Garamond" w:cs="Arial"/>
          <w:sz w:val="24"/>
          <w:szCs w:val="24"/>
          <w:lang w:val="fr-FR"/>
        </w:rPr>
      </w:pPr>
    </w:p>
    <w:p w:rsidR="004F1A5F" w:rsidRPr="00534832" w:rsidRDefault="004F1A5F" w:rsidP="00534832">
      <w:pPr>
        <w:pStyle w:val="Paragraphedeliste"/>
        <w:numPr>
          <w:ilvl w:val="0"/>
          <w:numId w:val="1"/>
        </w:numPr>
        <w:tabs>
          <w:tab w:val="left" w:pos="885"/>
        </w:tabs>
        <w:spacing w:line="276" w:lineRule="auto"/>
        <w:ind w:firstLineChars="0"/>
        <w:rPr>
          <w:rFonts w:ascii="Garamond" w:hAnsi="Garamond" w:cs="Arial"/>
          <w:b/>
          <w:sz w:val="24"/>
          <w:szCs w:val="24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lang w:val="fr-FR"/>
        </w:rPr>
        <w:t>Monsieur Abdel-Ganiou Soulemane</w:t>
      </w:r>
    </w:p>
    <w:p w:rsidR="00BA6665" w:rsidRPr="00534832" w:rsidRDefault="00BA6665" w:rsidP="00534832">
      <w:pPr>
        <w:tabs>
          <w:tab w:val="left" w:pos="885"/>
        </w:tabs>
        <w:spacing w:line="276" w:lineRule="auto"/>
        <w:rPr>
          <w:rFonts w:ascii="Garamond" w:hAnsi="Garamond" w:cs="Arial"/>
          <w:sz w:val="24"/>
          <w:szCs w:val="24"/>
          <w:lang w:val="fr-FR"/>
        </w:rPr>
      </w:pPr>
      <w:r w:rsidRPr="00534832">
        <w:rPr>
          <w:rFonts w:ascii="Garamond" w:hAnsi="Garamond" w:cs="Arial"/>
          <w:sz w:val="24"/>
          <w:szCs w:val="24"/>
          <w:lang w:val="fr-FR"/>
        </w:rPr>
        <w:t>Chef de section Pollution et Nuisances, Ministère de l’Environnement</w:t>
      </w:r>
    </w:p>
    <w:p w:rsidR="00BA6665" w:rsidRPr="00534832" w:rsidRDefault="00BA6665" w:rsidP="00534832">
      <w:pPr>
        <w:tabs>
          <w:tab w:val="left" w:pos="885"/>
        </w:tabs>
        <w:spacing w:line="276" w:lineRule="auto"/>
        <w:rPr>
          <w:rFonts w:ascii="Garamond" w:hAnsi="Garamond" w:cs="Arial"/>
          <w:sz w:val="24"/>
          <w:szCs w:val="24"/>
          <w:lang w:val="fr-FR"/>
        </w:rPr>
      </w:pPr>
      <w:proofErr w:type="gramStart"/>
      <w:r w:rsidRPr="00534832">
        <w:rPr>
          <w:rFonts w:ascii="Garamond" w:hAnsi="Garamond" w:cs="Arial"/>
          <w:sz w:val="24"/>
          <w:szCs w:val="24"/>
          <w:lang w:val="fr-FR"/>
        </w:rPr>
        <w:t>et</w:t>
      </w:r>
      <w:proofErr w:type="gramEnd"/>
      <w:r w:rsidRPr="00534832">
        <w:rPr>
          <w:rFonts w:ascii="Garamond" w:hAnsi="Garamond" w:cs="Arial"/>
          <w:sz w:val="24"/>
          <w:szCs w:val="24"/>
          <w:lang w:val="fr-FR"/>
        </w:rPr>
        <w:t xml:space="preserve"> des Ressources Forestières</w:t>
      </w:r>
    </w:p>
    <w:p w:rsidR="004F1A5F" w:rsidRPr="00534832" w:rsidRDefault="004F1A5F" w:rsidP="00534832">
      <w:pPr>
        <w:spacing w:line="276" w:lineRule="auto"/>
        <w:rPr>
          <w:rFonts w:ascii="Garamond" w:hAnsi="Garamond" w:cs="Arial"/>
          <w:b/>
          <w:sz w:val="24"/>
          <w:szCs w:val="24"/>
          <w:u w:val="single"/>
          <w:lang w:val="fr-FR"/>
        </w:rPr>
      </w:pPr>
      <w:r w:rsidRPr="00534832">
        <w:rPr>
          <w:rFonts w:ascii="Garamond" w:hAnsi="Garamond" w:cs="Arial"/>
          <w:b/>
          <w:sz w:val="24"/>
          <w:szCs w:val="24"/>
          <w:u w:val="single"/>
          <w:lang w:val="fr-FR"/>
        </w:rPr>
        <w:t>Lomé, Togo</w:t>
      </w:r>
    </w:p>
    <w:p w:rsidR="00BB18A0" w:rsidRDefault="00BB18A0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BB18A0" w:rsidRDefault="00BB18A0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1A732B" w:rsidRDefault="001A732B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1A732B" w:rsidRDefault="001A732B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7F1560" w:rsidRDefault="007F1560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7F1560" w:rsidRDefault="007F1560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7F1560" w:rsidRPr="007F1560" w:rsidRDefault="007F1560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BB18A0" w:rsidRPr="00EC7E89" w:rsidRDefault="00BB18A0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  <w:r w:rsidRPr="00EC7E89">
        <w:rPr>
          <w:rFonts w:ascii="Garamond" w:hAnsi="Garamond"/>
          <w:b/>
          <w:sz w:val="24"/>
          <w:szCs w:val="24"/>
          <w:u w:val="single"/>
          <w:lang w:val="fr-FR"/>
        </w:rPr>
        <w:t xml:space="preserve">LISTE DES </w:t>
      </w:r>
      <w:r w:rsidR="00D107BE">
        <w:rPr>
          <w:rFonts w:ascii="Garamond" w:hAnsi="Garamond"/>
          <w:b/>
          <w:sz w:val="24"/>
          <w:szCs w:val="24"/>
          <w:u w:val="single"/>
          <w:lang w:val="fr-FR"/>
        </w:rPr>
        <w:t>PARTICIPANTS NATIONAUX POUR</w:t>
      </w:r>
      <w:r w:rsidR="00D3343D">
        <w:rPr>
          <w:rFonts w:ascii="Garamond" w:hAnsi="Garamond"/>
          <w:b/>
          <w:sz w:val="24"/>
          <w:szCs w:val="24"/>
          <w:u w:val="single"/>
          <w:lang w:val="fr-FR"/>
        </w:rPr>
        <w:t xml:space="preserve"> L’ATELIER SOUS REGIONAL</w:t>
      </w:r>
    </w:p>
    <w:p w:rsidR="00EB60F2" w:rsidRPr="00EC7E89" w:rsidRDefault="00EB60F2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AF18BD" w:rsidRDefault="00EB60F2" w:rsidP="00BA6665">
      <w:pPr>
        <w:rPr>
          <w:rFonts w:ascii="Garamond" w:hAnsi="Garamond"/>
          <w:b/>
          <w:sz w:val="24"/>
          <w:szCs w:val="24"/>
          <w:lang w:val="fr-FR"/>
        </w:rPr>
      </w:pPr>
      <w:r w:rsidRPr="00EC7E89">
        <w:rPr>
          <w:rFonts w:ascii="Garamond" w:hAnsi="Garamond"/>
          <w:b/>
          <w:sz w:val="24"/>
          <w:szCs w:val="24"/>
          <w:u w:val="single"/>
          <w:lang w:val="fr-FR"/>
        </w:rPr>
        <w:t>Administration</w:t>
      </w:r>
      <w:r w:rsidR="00D107BE">
        <w:rPr>
          <w:rFonts w:ascii="Garamond" w:hAnsi="Garamond"/>
          <w:b/>
          <w:sz w:val="24"/>
          <w:szCs w:val="24"/>
          <w:u w:val="single"/>
          <w:lang w:val="fr-FR"/>
        </w:rPr>
        <w:t>s</w:t>
      </w:r>
      <w:r w:rsidRPr="00EC7E89">
        <w:rPr>
          <w:rFonts w:ascii="Garamond" w:hAnsi="Garamond"/>
          <w:b/>
          <w:sz w:val="24"/>
          <w:szCs w:val="24"/>
          <w:lang w:val="fr-FR"/>
        </w:rPr>
        <w:t> </w:t>
      </w:r>
      <w:r w:rsidR="00C509D6">
        <w:rPr>
          <w:rFonts w:ascii="Garamond" w:hAnsi="Garamond"/>
          <w:b/>
          <w:sz w:val="24"/>
          <w:szCs w:val="24"/>
          <w:lang w:val="fr-FR"/>
        </w:rPr>
        <w:t>(26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participants)</w:t>
      </w:r>
      <w:r w:rsidRPr="00EC7E89">
        <w:rPr>
          <w:rFonts w:ascii="Garamond" w:hAnsi="Garamond"/>
          <w:b/>
          <w:sz w:val="24"/>
          <w:szCs w:val="24"/>
          <w:lang w:val="fr-FR"/>
        </w:rPr>
        <w:t>:</w:t>
      </w:r>
    </w:p>
    <w:p w:rsidR="00EC7E89" w:rsidRDefault="00D107BE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1-</w:t>
      </w:r>
      <w:r w:rsidR="00EC7E89">
        <w:rPr>
          <w:rFonts w:ascii="Garamond" w:hAnsi="Garamond"/>
          <w:b/>
          <w:sz w:val="24"/>
          <w:szCs w:val="24"/>
          <w:lang w:val="fr-FR"/>
        </w:rPr>
        <w:t>DGEPN</w:t>
      </w:r>
      <w:r w:rsidRPr="00D107BE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4B5B39">
        <w:rPr>
          <w:rFonts w:ascii="Garamond" w:hAnsi="Garamond"/>
          <w:b/>
          <w:sz w:val="24"/>
          <w:szCs w:val="24"/>
          <w:lang w:val="fr-FR"/>
        </w:rPr>
        <w:t>(5)</w:t>
      </w:r>
      <w:r>
        <w:rPr>
          <w:rFonts w:ascii="Garamond" w:hAnsi="Garamond"/>
          <w:b/>
          <w:sz w:val="24"/>
          <w:szCs w:val="24"/>
          <w:lang w:val="fr-FR"/>
        </w:rPr>
        <w:t xml:space="preserve">      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                        </w:t>
      </w:r>
      <w:r>
        <w:rPr>
          <w:rFonts w:ascii="Garamond" w:hAnsi="Garamond"/>
          <w:b/>
          <w:sz w:val="24"/>
          <w:szCs w:val="24"/>
          <w:lang w:val="fr-FR"/>
        </w:rPr>
        <w:t xml:space="preserve">                               </w:t>
      </w:r>
    </w:p>
    <w:p w:rsidR="002931B3" w:rsidRDefault="00D107BE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2-</w:t>
      </w:r>
      <w:r w:rsidR="002931B3">
        <w:rPr>
          <w:rFonts w:ascii="Garamond" w:hAnsi="Garamond"/>
          <w:b/>
          <w:sz w:val="24"/>
          <w:szCs w:val="24"/>
          <w:lang w:val="fr-FR"/>
        </w:rPr>
        <w:t>Marine Nationale</w:t>
      </w:r>
      <w:r w:rsidR="004B18DE" w:rsidRPr="004B18DE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4B5B39">
        <w:rPr>
          <w:rFonts w:ascii="Garamond" w:hAnsi="Garamond"/>
          <w:b/>
          <w:sz w:val="24"/>
          <w:szCs w:val="24"/>
          <w:lang w:val="fr-FR"/>
        </w:rPr>
        <w:t>(2</w:t>
      </w:r>
      <w:r w:rsidR="001003EE">
        <w:rPr>
          <w:rFonts w:ascii="Garamond" w:hAnsi="Garamond"/>
          <w:b/>
          <w:sz w:val="24"/>
          <w:szCs w:val="24"/>
          <w:lang w:val="fr-FR"/>
        </w:rPr>
        <w:t>)</w:t>
      </w:r>
      <w:r w:rsidR="00384E79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1003EE">
        <w:rPr>
          <w:rFonts w:ascii="Garamond" w:hAnsi="Garamond"/>
          <w:b/>
          <w:sz w:val="24"/>
          <w:szCs w:val="24"/>
          <w:lang w:val="fr-FR"/>
        </w:rPr>
        <w:t>(</w:t>
      </w:r>
      <w:r w:rsidR="00384E79">
        <w:rPr>
          <w:rFonts w:ascii="Garamond" w:hAnsi="Garamond"/>
          <w:b/>
          <w:sz w:val="24"/>
          <w:szCs w:val="24"/>
          <w:lang w:val="fr-FR"/>
        </w:rPr>
        <w:t>nombre de personnes à ajouter</w:t>
      </w:r>
      <w:r w:rsidR="001003EE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1003EE" w:rsidRPr="001003EE">
        <w:rPr>
          <w:rFonts w:ascii="Garamond" w:hAnsi="Garamond"/>
          <w:sz w:val="24"/>
          <w:szCs w:val="24"/>
          <w:lang w:val="fr-FR"/>
        </w:rPr>
        <w:t>(</w:t>
      </w:r>
      <w:r w:rsidR="001003EE">
        <w:rPr>
          <w:rFonts w:ascii="Garamond" w:hAnsi="Garamond"/>
          <w:sz w:val="24"/>
          <w:szCs w:val="24"/>
          <w:lang w:val="fr-FR"/>
        </w:rPr>
        <w:t>5</w:t>
      </w:r>
      <w:r w:rsidR="001003EE" w:rsidRPr="001003EE">
        <w:rPr>
          <w:rFonts w:ascii="Garamond" w:hAnsi="Garamond"/>
          <w:sz w:val="24"/>
          <w:szCs w:val="24"/>
          <w:lang w:val="fr-FR"/>
        </w:rPr>
        <w:t>)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)                       </w:t>
      </w:r>
      <w:r w:rsidR="004B18DE">
        <w:rPr>
          <w:rFonts w:ascii="Garamond" w:hAnsi="Garamond"/>
          <w:b/>
          <w:sz w:val="24"/>
          <w:szCs w:val="24"/>
          <w:lang w:val="fr-FR"/>
        </w:rPr>
        <w:t xml:space="preserve">                             </w:t>
      </w:r>
    </w:p>
    <w:p w:rsidR="002931B3" w:rsidRDefault="00D107BE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3-</w:t>
      </w:r>
      <w:r w:rsidR="00AF18BD">
        <w:rPr>
          <w:rFonts w:ascii="Garamond" w:hAnsi="Garamond"/>
          <w:b/>
          <w:sz w:val="24"/>
          <w:szCs w:val="24"/>
          <w:lang w:val="fr-FR"/>
        </w:rPr>
        <w:t xml:space="preserve">Pétrole et </w:t>
      </w:r>
      <w:r w:rsidR="002931B3">
        <w:rPr>
          <w:rFonts w:ascii="Garamond" w:hAnsi="Garamond"/>
          <w:b/>
          <w:sz w:val="24"/>
          <w:szCs w:val="24"/>
          <w:lang w:val="fr-FR"/>
        </w:rPr>
        <w:t>Hydrocarbures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(2)                 </w:t>
      </w:r>
    </w:p>
    <w:p w:rsidR="002931B3" w:rsidRDefault="00D107BE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4-</w:t>
      </w:r>
      <w:r w:rsidR="002931B3">
        <w:rPr>
          <w:rFonts w:ascii="Garamond" w:hAnsi="Garamond"/>
          <w:b/>
          <w:sz w:val="24"/>
          <w:szCs w:val="24"/>
          <w:lang w:val="fr-FR"/>
        </w:rPr>
        <w:t>Marine Marchande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(2)</w:t>
      </w:r>
    </w:p>
    <w:p w:rsidR="002931B3" w:rsidRDefault="00D107BE" w:rsidP="00BA6665">
      <w:pPr>
        <w:rPr>
          <w:rFonts w:ascii="Garamond" w:hAnsi="Garamond"/>
          <w:b/>
          <w:sz w:val="24"/>
          <w:szCs w:val="24"/>
          <w:lang w:val="fr-FR"/>
        </w:rPr>
      </w:pPr>
      <w:r w:rsidRPr="00D107BE">
        <w:rPr>
          <w:rFonts w:ascii="Garamond" w:hAnsi="Garamond"/>
          <w:sz w:val="24"/>
          <w:szCs w:val="24"/>
          <w:lang w:val="fr-FR"/>
        </w:rPr>
        <w:t>5-</w:t>
      </w:r>
      <w:r w:rsidR="002931B3">
        <w:rPr>
          <w:rFonts w:ascii="Garamond" w:hAnsi="Garamond"/>
          <w:b/>
          <w:sz w:val="24"/>
          <w:szCs w:val="24"/>
          <w:lang w:val="fr-FR"/>
        </w:rPr>
        <w:t>DGPA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(2)</w:t>
      </w:r>
    </w:p>
    <w:p w:rsidR="006E6F0F" w:rsidRDefault="00D107BE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6-</w:t>
      </w:r>
      <w:r w:rsidR="00F5693F">
        <w:rPr>
          <w:rFonts w:ascii="Garamond" w:hAnsi="Garamond"/>
          <w:b/>
          <w:sz w:val="24"/>
          <w:szCs w:val="24"/>
          <w:lang w:val="fr-FR"/>
        </w:rPr>
        <w:t>DGEA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(2)</w:t>
      </w:r>
    </w:p>
    <w:p w:rsidR="002931B3" w:rsidRPr="00EC7E89" w:rsidRDefault="004B5B39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7</w:t>
      </w:r>
      <w:r w:rsidR="00D107BE">
        <w:rPr>
          <w:rFonts w:ascii="Garamond" w:hAnsi="Garamond"/>
          <w:sz w:val="24"/>
          <w:szCs w:val="24"/>
          <w:lang w:val="fr-FR"/>
        </w:rPr>
        <w:t>-</w:t>
      </w:r>
      <w:r w:rsidR="002931B3">
        <w:rPr>
          <w:rFonts w:ascii="Garamond" w:hAnsi="Garamond"/>
          <w:b/>
          <w:sz w:val="24"/>
          <w:szCs w:val="24"/>
          <w:lang w:val="fr-FR"/>
        </w:rPr>
        <w:t>ANPN</w:t>
      </w:r>
      <w:r>
        <w:rPr>
          <w:rFonts w:ascii="Garamond" w:hAnsi="Garamond"/>
          <w:b/>
          <w:sz w:val="24"/>
          <w:szCs w:val="24"/>
          <w:lang w:val="fr-FR"/>
        </w:rPr>
        <w:t xml:space="preserve"> (1)</w:t>
      </w:r>
    </w:p>
    <w:p w:rsidR="007C734A" w:rsidRDefault="004B5B39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8</w:t>
      </w:r>
      <w:r w:rsidR="00D107BE">
        <w:rPr>
          <w:rFonts w:ascii="Garamond" w:hAnsi="Garamond"/>
          <w:sz w:val="24"/>
          <w:szCs w:val="24"/>
          <w:lang w:val="fr-FR"/>
        </w:rPr>
        <w:t>-</w:t>
      </w:r>
      <w:r w:rsidR="00AF18BD">
        <w:rPr>
          <w:rFonts w:ascii="Garamond" w:hAnsi="Garamond"/>
          <w:b/>
          <w:sz w:val="24"/>
          <w:szCs w:val="24"/>
          <w:lang w:val="fr-FR"/>
        </w:rPr>
        <w:t>Affaires Etrangères (Droit de la mer)</w:t>
      </w:r>
      <w:r>
        <w:rPr>
          <w:rFonts w:ascii="Garamond" w:hAnsi="Garamond"/>
          <w:b/>
          <w:sz w:val="24"/>
          <w:szCs w:val="24"/>
          <w:lang w:val="fr-FR"/>
        </w:rPr>
        <w:t xml:space="preserve"> (2)</w:t>
      </w:r>
    </w:p>
    <w:p w:rsidR="00661F4B" w:rsidRDefault="004B5B39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9-</w:t>
      </w:r>
      <w:r>
        <w:rPr>
          <w:rFonts w:ascii="Garamond" w:hAnsi="Garamond"/>
          <w:b/>
          <w:sz w:val="24"/>
          <w:szCs w:val="24"/>
          <w:lang w:val="fr-FR"/>
        </w:rPr>
        <w:t>Enseignement Supérieur (2)</w:t>
      </w:r>
    </w:p>
    <w:p w:rsidR="00C25F8D" w:rsidRDefault="004B5B39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10-</w:t>
      </w:r>
      <w:r w:rsidR="0033049D">
        <w:rPr>
          <w:rFonts w:ascii="Garamond" w:hAnsi="Garamond"/>
          <w:b/>
          <w:sz w:val="24"/>
          <w:szCs w:val="24"/>
          <w:lang w:val="fr-FR"/>
        </w:rPr>
        <w:t>Communication (3</w:t>
      </w:r>
      <w:r>
        <w:rPr>
          <w:rFonts w:ascii="Garamond" w:hAnsi="Garamond"/>
          <w:b/>
          <w:sz w:val="24"/>
          <w:szCs w:val="24"/>
          <w:lang w:val="fr-FR"/>
        </w:rPr>
        <w:t>)</w:t>
      </w:r>
    </w:p>
    <w:p w:rsidR="004B5B39" w:rsidRPr="00683EFF" w:rsidRDefault="004B5B39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11-</w:t>
      </w:r>
      <w:r w:rsidR="002859B7">
        <w:rPr>
          <w:rFonts w:ascii="Garamond" w:hAnsi="Garamond"/>
          <w:b/>
          <w:color w:val="FF0000"/>
          <w:sz w:val="24"/>
          <w:szCs w:val="24"/>
          <w:lang w:val="fr-FR"/>
        </w:rPr>
        <w:t>Gabon Bleu</w:t>
      </w:r>
      <w:r w:rsidR="00B92C54">
        <w:rPr>
          <w:rFonts w:ascii="Garamond" w:hAnsi="Garamond"/>
          <w:b/>
          <w:color w:val="FF0000"/>
          <w:sz w:val="24"/>
          <w:szCs w:val="24"/>
          <w:lang w:val="fr-FR"/>
        </w:rPr>
        <w:t>, participation incertaine</w:t>
      </w:r>
    </w:p>
    <w:p w:rsidR="004B5B39" w:rsidRPr="00EC7E89" w:rsidRDefault="004B5B39" w:rsidP="00BA6665">
      <w:pPr>
        <w:rPr>
          <w:rFonts w:ascii="Garamond" w:hAnsi="Garamond"/>
          <w:b/>
          <w:sz w:val="24"/>
          <w:szCs w:val="24"/>
          <w:lang w:val="fr-FR"/>
        </w:rPr>
      </w:pPr>
    </w:p>
    <w:p w:rsidR="00EB60F2" w:rsidRPr="00EC7E89" w:rsidRDefault="00EB60F2" w:rsidP="00BA6665">
      <w:pPr>
        <w:rPr>
          <w:rFonts w:ascii="Garamond" w:hAnsi="Garamond"/>
          <w:b/>
          <w:sz w:val="24"/>
          <w:szCs w:val="24"/>
          <w:lang w:val="fr-FR"/>
        </w:rPr>
      </w:pPr>
      <w:r w:rsidRPr="00EC7E89">
        <w:rPr>
          <w:rFonts w:ascii="Garamond" w:hAnsi="Garamond"/>
          <w:b/>
          <w:sz w:val="24"/>
          <w:szCs w:val="24"/>
          <w:u w:val="single"/>
          <w:lang w:val="fr-FR"/>
        </w:rPr>
        <w:t>Pétroliers</w:t>
      </w:r>
      <w:r w:rsidRPr="00EC7E89">
        <w:rPr>
          <w:rFonts w:ascii="Garamond" w:hAnsi="Garamond"/>
          <w:b/>
          <w:sz w:val="24"/>
          <w:szCs w:val="24"/>
          <w:lang w:val="fr-FR"/>
        </w:rPr>
        <w:t> </w:t>
      </w:r>
      <w:r w:rsidR="003B1958">
        <w:rPr>
          <w:rFonts w:ascii="Garamond" w:hAnsi="Garamond"/>
          <w:b/>
          <w:sz w:val="24"/>
          <w:szCs w:val="24"/>
          <w:lang w:val="fr-FR"/>
        </w:rPr>
        <w:t>(15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participants)</w:t>
      </w:r>
      <w:r w:rsidRPr="00EC7E89">
        <w:rPr>
          <w:rFonts w:ascii="Garamond" w:hAnsi="Garamond"/>
          <w:b/>
          <w:sz w:val="24"/>
          <w:szCs w:val="24"/>
          <w:lang w:val="fr-FR"/>
        </w:rPr>
        <w:t>:</w:t>
      </w:r>
    </w:p>
    <w:p w:rsidR="00EC7E89" w:rsidRPr="00D107BE" w:rsidRDefault="00D107BE" w:rsidP="00D107BE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1-</w:t>
      </w:r>
      <w:r w:rsidR="00EB60F2" w:rsidRPr="00D107BE">
        <w:rPr>
          <w:rFonts w:ascii="Garamond" w:hAnsi="Garamond"/>
          <w:b/>
          <w:sz w:val="24"/>
          <w:szCs w:val="24"/>
          <w:lang w:val="fr-FR"/>
        </w:rPr>
        <w:t xml:space="preserve">Madame </w:t>
      </w:r>
      <w:r w:rsidR="00EC7E89" w:rsidRPr="00D107BE">
        <w:rPr>
          <w:rFonts w:ascii="Garamond" w:hAnsi="Garamond"/>
          <w:b/>
          <w:sz w:val="24"/>
          <w:szCs w:val="24"/>
          <w:lang w:val="fr-FR"/>
        </w:rPr>
        <w:t>Jacqueline BIGNOUMBA</w:t>
      </w:r>
      <w:r w:rsidRPr="00D107BE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(</w:t>
      </w:r>
      <w:r w:rsidRPr="00EC7E89">
        <w:rPr>
          <w:rFonts w:ascii="Garamond" w:hAnsi="Garamond"/>
          <w:sz w:val="24"/>
          <w:szCs w:val="24"/>
          <w:lang w:val="fr-FR"/>
        </w:rPr>
        <w:t>Présidente de l’UPEGA</w:t>
      </w:r>
      <w:r>
        <w:rPr>
          <w:rFonts w:ascii="Garamond" w:hAnsi="Garamond"/>
          <w:sz w:val="24"/>
          <w:szCs w:val="24"/>
          <w:lang w:val="fr-FR"/>
        </w:rPr>
        <w:t>)</w:t>
      </w:r>
    </w:p>
    <w:p w:rsidR="00D107BE" w:rsidRPr="00EC5B51" w:rsidRDefault="00D107BE" w:rsidP="00D107BE">
      <w:pPr>
        <w:rPr>
          <w:rFonts w:ascii="Garamond" w:hAnsi="Garamond"/>
          <w:sz w:val="24"/>
          <w:szCs w:val="24"/>
        </w:rPr>
      </w:pPr>
      <w:r w:rsidRPr="00EC5B51">
        <w:rPr>
          <w:rFonts w:ascii="Garamond" w:hAnsi="Garamond"/>
          <w:sz w:val="24"/>
          <w:szCs w:val="24"/>
        </w:rPr>
        <w:t>2-</w:t>
      </w:r>
      <w:r w:rsidR="00AF18BD" w:rsidRPr="00EC5B51">
        <w:rPr>
          <w:rFonts w:ascii="Garamond" w:hAnsi="Garamond"/>
          <w:sz w:val="24"/>
          <w:szCs w:val="24"/>
        </w:rPr>
        <w:t>Total Gabon </w:t>
      </w:r>
      <w:r w:rsidR="003B1958" w:rsidRPr="003B1958">
        <w:rPr>
          <w:rFonts w:ascii="Garamond" w:hAnsi="Garamond"/>
          <w:b/>
          <w:sz w:val="24"/>
          <w:szCs w:val="24"/>
        </w:rPr>
        <w:t>(2)</w:t>
      </w:r>
      <w:r w:rsidR="00AF18BD" w:rsidRPr="00EC5B51">
        <w:rPr>
          <w:rFonts w:ascii="Garamond" w:hAnsi="Garamond"/>
          <w:sz w:val="24"/>
          <w:szCs w:val="24"/>
        </w:rPr>
        <w:t xml:space="preserve">; </w:t>
      </w:r>
    </w:p>
    <w:p w:rsidR="00D107BE" w:rsidRPr="00EC5B51" w:rsidRDefault="00D107BE" w:rsidP="00D107BE">
      <w:pPr>
        <w:rPr>
          <w:rFonts w:ascii="Garamond" w:hAnsi="Garamond"/>
          <w:sz w:val="24"/>
          <w:szCs w:val="24"/>
        </w:rPr>
      </w:pPr>
      <w:r w:rsidRPr="00EC5B51">
        <w:rPr>
          <w:rFonts w:ascii="Garamond" w:hAnsi="Garamond"/>
          <w:sz w:val="24"/>
          <w:szCs w:val="24"/>
        </w:rPr>
        <w:t>3-</w:t>
      </w:r>
      <w:r w:rsidR="00AF18BD" w:rsidRPr="00EC5B51">
        <w:rPr>
          <w:rFonts w:ascii="Garamond" w:hAnsi="Garamond"/>
          <w:sz w:val="24"/>
          <w:szCs w:val="24"/>
        </w:rPr>
        <w:t>Perenco </w:t>
      </w:r>
      <w:r w:rsidR="003B1958" w:rsidRPr="003B1958">
        <w:rPr>
          <w:rFonts w:ascii="Garamond" w:hAnsi="Garamond"/>
          <w:b/>
          <w:sz w:val="24"/>
          <w:szCs w:val="24"/>
        </w:rPr>
        <w:t>(2)</w:t>
      </w:r>
      <w:r w:rsidR="00AF18BD" w:rsidRPr="00EC5B51">
        <w:rPr>
          <w:rFonts w:ascii="Garamond" w:hAnsi="Garamond"/>
          <w:sz w:val="24"/>
          <w:szCs w:val="24"/>
        </w:rPr>
        <w:t>;</w:t>
      </w:r>
      <w:r w:rsidR="00B42C5E" w:rsidRPr="00EC5B51">
        <w:rPr>
          <w:rFonts w:ascii="Garamond" w:hAnsi="Garamond"/>
          <w:sz w:val="24"/>
          <w:szCs w:val="24"/>
        </w:rPr>
        <w:t xml:space="preserve"> </w:t>
      </w:r>
    </w:p>
    <w:p w:rsidR="00D107BE" w:rsidRPr="00EC5B51" w:rsidRDefault="00D107BE" w:rsidP="00D107BE">
      <w:pPr>
        <w:rPr>
          <w:rFonts w:ascii="Garamond" w:hAnsi="Garamond"/>
          <w:sz w:val="24"/>
          <w:szCs w:val="24"/>
        </w:rPr>
      </w:pPr>
      <w:r w:rsidRPr="00EC5B51">
        <w:rPr>
          <w:rFonts w:ascii="Garamond" w:hAnsi="Garamond"/>
          <w:sz w:val="24"/>
          <w:szCs w:val="24"/>
        </w:rPr>
        <w:t>4-</w:t>
      </w:r>
      <w:r w:rsidR="00AF18BD" w:rsidRPr="00EC5B51">
        <w:rPr>
          <w:rFonts w:ascii="Garamond" w:hAnsi="Garamond"/>
          <w:sz w:val="24"/>
          <w:szCs w:val="24"/>
        </w:rPr>
        <w:t>Vaalco </w:t>
      </w:r>
      <w:r w:rsidR="003B1958" w:rsidRPr="003B1958">
        <w:rPr>
          <w:rFonts w:ascii="Garamond" w:hAnsi="Garamond"/>
          <w:b/>
          <w:sz w:val="24"/>
          <w:szCs w:val="24"/>
        </w:rPr>
        <w:t>(2)</w:t>
      </w:r>
      <w:r w:rsidR="00AF18BD" w:rsidRPr="00EC5B51">
        <w:rPr>
          <w:rFonts w:ascii="Garamond" w:hAnsi="Garamond"/>
          <w:sz w:val="24"/>
          <w:szCs w:val="24"/>
        </w:rPr>
        <w:t>;</w:t>
      </w:r>
    </w:p>
    <w:p w:rsidR="00D107BE" w:rsidRPr="00EC5B51" w:rsidRDefault="00D107BE" w:rsidP="00D107BE">
      <w:pPr>
        <w:rPr>
          <w:rFonts w:ascii="Garamond" w:hAnsi="Garamond"/>
          <w:sz w:val="24"/>
          <w:szCs w:val="24"/>
        </w:rPr>
      </w:pPr>
      <w:r w:rsidRPr="00EC5B51">
        <w:rPr>
          <w:rFonts w:ascii="Garamond" w:hAnsi="Garamond"/>
          <w:sz w:val="24"/>
          <w:szCs w:val="24"/>
        </w:rPr>
        <w:t>5-</w:t>
      </w:r>
      <w:r w:rsidR="00AF18BD" w:rsidRPr="00EC5B51">
        <w:rPr>
          <w:rFonts w:ascii="Garamond" w:hAnsi="Garamond"/>
          <w:sz w:val="24"/>
          <w:szCs w:val="24"/>
        </w:rPr>
        <w:t>Addax Petroleum </w:t>
      </w:r>
      <w:r w:rsidR="003B1958" w:rsidRPr="003B1958">
        <w:rPr>
          <w:rFonts w:ascii="Garamond" w:hAnsi="Garamond"/>
          <w:b/>
          <w:sz w:val="24"/>
          <w:szCs w:val="24"/>
        </w:rPr>
        <w:t>(2)</w:t>
      </w:r>
      <w:r w:rsidR="00AF18BD" w:rsidRPr="00EC5B51">
        <w:rPr>
          <w:rFonts w:ascii="Garamond" w:hAnsi="Garamond"/>
          <w:sz w:val="24"/>
          <w:szCs w:val="24"/>
        </w:rPr>
        <w:t xml:space="preserve">; </w:t>
      </w:r>
    </w:p>
    <w:p w:rsidR="00D107BE" w:rsidRPr="00EC5B51" w:rsidRDefault="00D107BE" w:rsidP="00D107BE">
      <w:pPr>
        <w:rPr>
          <w:rFonts w:ascii="Garamond" w:hAnsi="Garamond"/>
          <w:sz w:val="24"/>
          <w:szCs w:val="24"/>
        </w:rPr>
      </w:pPr>
      <w:r w:rsidRPr="00EC5B51">
        <w:rPr>
          <w:rFonts w:ascii="Garamond" w:hAnsi="Garamond"/>
          <w:sz w:val="24"/>
          <w:szCs w:val="24"/>
        </w:rPr>
        <w:t>6-</w:t>
      </w:r>
      <w:r w:rsidR="00AF18BD" w:rsidRPr="00EC5B51">
        <w:rPr>
          <w:rFonts w:ascii="Garamond" w:hAnsi="Garamond"/>
          <w:sz w:val="24"/>
          <w:szCs w:val="24"/>
        </w:rPr>
        <w:t>Maurel and Prom </w:t>
      </w:r>
      <w:r w:rsidR="003B1958" w:rsidRPr="003B1958">
        <w:rPr>
          <w:rFonts w:ascii="Garamond" w:hAnsi="Garamond"/>
          <w:b/>
          <w:sz w:val="24"/>
          <w:szCs w:val="24"/>
        </w:rPr>
        <w:t>(2)</w:t>
      </w:r>
      <w:r w:rsidR="00AF18BD" w:rsidRPr="00EC5B51">
        <w:rPr>
          <w:rFonts w:ascii="Garamond" w:hAnsi="Garamond"/>
          <w:sz w:val="24"/>
          <w:szCs w:val="24"/>
        </w:rPr>
        <w:t xml:space="preserve">; </w:t>
      </w:r>
    </w:p>
    <w:p w:rsidR="00D107BE" w:rsidRPr="00EC5B51" w:rsidRDefault="00D107BE" w:rsidP="00D107BE">
      <w:pPr>
        <w:rPr>
          <w:rFonts w:ascii="Garamond" w:hAnsi="Garamond"/>
          <w:sz w:val="24"/>
          <w:szCs w:val="24"/>
        </w:rPr>
      </w:pPr>
      <w:r w:rsidRPr="00EC5B51">
        <w:rPr>
          <w:rFonts w:ascii="Garamond" w:hAnsi="Garamond"/>
          <w:sz w:val="24"/>
          <w:szCs w:val="24"/>
        </w:rPr>
        <w:t>7-</w:t>
      </w:r>
      <w:r w:rsidR="00AF18BD" w:rsidRPr="00EC5B51">
        <w:rPr>
          <w:rFonts w:ascii="Garamond" w:hAnsi="Garamond"/>
          <w:sz w:val="24"/>
          <w:szCs w:val="24"/>
        </w:rPr>
        <w:t>Shell Gabon</w:t>
      </w:r>
      <w:r w:rsidR="004F1C33" w:rsidRPr="00EC5B51">
        <w:rPr>
          <w:rFonts w:ascii="Garamond" w:hAnsi="Garamond"/>
          <w:sz w:val="24"/>
          <w:szCs w:val="24"/>
        </w:rPr>
        <w:t> </w:t>
      </w:r>
      <w:r w:rsidR="003B1958" w:rsidRPr="003B1958">
        <w:rPr>
          <w:rFonts w:ascii="Garamond" w:hAnsi="Garamond"/>
          <w:b/>
          <w:sz w:val="24"/>
          <w:szCs w:val="24"/>
        </w:rPr>
        <w:t>(2)</w:t>
      </w:r>
      <w:r w:rsidR="004F1C33" w:rsidRPr="00EC5B51">
        <w:rPr>
          <w:rFonts w:ascii="Garamond" w:hAnsi="Garamond"/>
          <w:sz w:val="24"/>
          <w:szCs w:val="24"/>
        </w:rPr>
        <w:t xml:space="preserve">; </w:t>
      </w:r>
    </w:p>
    <w:p w:rsidR="00AF18BD" w:rsidRPr="00D107BE" w:rsidRDefault="00D107BE" w:rsidP="00D107BE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8-</w:t>
      </w:r>
      <w:r w:rsidR="004F1C33" w:rsidRPr="00D107BE">
        <w:rPr>
          <w:rFonts w:ascii="Garamond" w:hAnsi="Garamond"/>
          <w:sz w:val="24"/>
          <w:szCs w:val="24"/>
          <w:lang w:val="fr-FR"/>
        </w:rPr>
        <w:t>CNRI</w:t>
      </w:r>
      <w:r w:rsidR="003B1958">
        <w:rPr>
          <w:rFonts w:ascii="Garamond" w:hAnsi="Garamond"/>
          <w:sz w:val="24"/>
          <w:szCs w:val="24"/>
          <w:lang w:val="fr-FR"/>
        </w:rPr>
        <w:t xml:space="preserve"> </w:t>
      </w:r>
      <w:r w:rsidR="003B1958" w:rsidRPr="003B1958">
        <w:rPr>
          <w:rFonts w:ascii="Garamond" w:hAnsi="Garamond"/>
          <w:b/>
          <w:sz w:val="24"/>
          <w:szCs w:val="24"/>
          <w:lang w:val="fr-FR"/>
        </w:rPr>
        <w:t>(2)</w:t>
      </w:r>
      <w:r w:rsidR="004F1C33" w:rsidRPr="00D107BE">
        <w:rPr>
          <w:rFonts w:ascii="Garamond" w:hAnsi="Garamond"/>
          <w:sz w:val="24"/>
          <w:szCs w:val="24"/>
          <w:lang w:val="fr-FR"/>
        </w:rPr>
        <w:t>.</w:t>
      </w:r>
    </w:p>
    <w:p w:rsidR="002931B3" w:rsidRDefault="002931B3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4B5B39" w:rsidRDefault="00AF18BD" w:rsidP="00BA6665">
      <w:pPr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u w:val="single"/>
          <w:lang w:val="fr-FR"/>
        </w:rPr>
        <w:t>Assimilés</w:t>
      </w:r>
      <w:r w:rsidRPr="00AF18BD">
        <w:rPr>
          <w:rFonts w:ascii="Garamond" w:hAnsi="Garamond"/>
          <w:b/>
          <w:sz w:val="24"/>
          <w:szCs w:val="24"/>
          <w:lang w:val="fr-FR"/>
        </w:rPr>
        <w:t> </w:t>
      </w:r>
      <w:r w:rsidR="004B5B39">
        <w:rPr>
          <w:rFonts w:ascii="Garamond" w:hAnsi="Garamond"/>
          <w:b/>
          <w:sz w:val="24"/>
          <w:szCs w:val="24"/>
          <w:lang w:val="fr-FR"/>
        </w:rPr>
        <w:t>(</w:t>
      </w:r>
      <w:r w:rsidR="003B1958">
        <w:rPr>
          <w:rFonts w:ascii="Garamond" w:hAnsi="Garamond"/>
          <w:b/>
          <w:sz w:val="24"/>
          <w:szCs w:val="24"/>
          <w:lang w:val="fr-FR"/>
        </w:rPr>
        <w:t>5</w:t>
      </w:r>
      <w:r w:rsidR="004B5B39">
        <w:rPr>
          <w:rFonts w:ascii="Garamond" w:hAnsi="Garamond"/>
          <w:b/>
          <w:sz w:val="24"/>
          <w:szCs w:val="24"/>
          <w:lang w:val="fr-FR"/>
        </w:rPr>
        <w:t xml:space="preserve"> participants</w:t>
      </w:r>
      <w:r w:rsidR="004B5B39" w:rsidRPr="004B5B39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4B5B39">
        <w:rPr>
          <w:rFonts w:ascii="Garamond" w:hAnsi="Garamond"/>
          <w:b/>
          <w:sz w:val="24"/>
          <w:szCs w:val="24"/>
          <w:lang w:val="fr-FR"/>
        </w:rPr>
        <w:t>d’ONG)</w:t>
      </w:r>
      <w:r w:rsidRPr="00AF18BD">
        <w:rPr>
          <w:rFonts w:ascii="Garamond" w:hAnsi="Garamond"/>
          <w:b/>
          <w:sz w:val="24"/>
          <w:szCs w:val="24"/>
          <w:lang w:val="fr-FR"/>
        </w:rPr>
        <w:t>:</w:t>
      </w:r>
    </w:p>
    <w:p w:rsidR="004B5B39" w:rsidRPr="003B1958" w:rsidRDefault="003B1958" w:rsidP="003B1958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1-</w:t>
      </w:r>
      <w:r w:rsidR="004B5B39" w:rsidRPr="003B1958">
        <w:rPr>
          <w:rFonts w:ascii="Garamond" w:hAnsi="Garamond"/>
          <w:sz w:val="24"/>
          <w:szCs w:val="24"/>
          <w:lang w:val="fr-FR"/>
        </w:rPr>
        <w:t>WCS</w:t>
      </w:r>
      <w:r w:rsidR="009B01E7">
        <w:rPr>
          <w:rFonts w:ascii="Garamond" w:hAnsi="Garamond"/>
          <w:sz w:val="24"/>
          <w:szCs w:val="24"/>
          <w:lang w:val="fr-FR"/>
        </w:rPr>
        <w:t xml:space="preserve"> 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(1)</w:t>
      </w:r>
    </w:p>
    <w:p w:rsidR="00AF18BD" w:rsidRPr="003B1958" w:rsidRDefault="003B1958" w:rsidP="003B1958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2-</w:t>
      </w:r>
      <w:r w:rsidRPr="003B1958">
        <w:rPr>
          <w:rFonts w:ascii="Garamond" w:hAnsi="Garamond"/>
          <w:sz w:val="24"/>
          <w:szCs w:val="24"/>
          <w:lang w:val="fr-FR"/>
        </w:rPr>
        <w:t>Brain Forest</w:t>
      </w:r>
      <w:r w:rsidR="009B01E7">
        <w:rPr>
          <w:rFonts w:ascii="Garamond" w:hAnsi="Garamond"/>
          <w:sz w:val="24"/>
          <w:szCs w:val="24"/>
          <w:lang w:val="fr-FR"/>
        </w:rPr>
        <w:t xml:space="preserve"> 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(</w:t>
      </w:r>
      <w:r w:rsidR="009B01E7">
        <w:rPr>
          <w:rFonts w:ascii="Garamond" w:hAnsi="Garamond"/>
          <w:b/>
          <w:sz w:val="24"/>
          <w:szCs w:val="24"/>
          <w:lang w:val="fr-FR"/>
        </w:rPr>
        <w:t>1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)</w:t>
      </w:r>
    </w:p>
    <w:p w:rsidR="003B1958" w:rsidRPr="003B1958" w:rsidRDefault="003B1958" w:rsidP="003B1958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3-</w:t>
      </w:r>
      <w:r w:rsidRPr="003B1958">
        <w:rPr>
          <w:rFonts w:ascii="Garamond" w:hAnsi="Garamond"/>
          <w:sz w:val="24"/>
          <w:szCs w:val="24"/>
          <w:lang w:val="fr-FR"/>
        </w:rPr>
        <w:t>WWF</w:t>
      </w:r>
      <w:r w:rsidR="009B01E7">
        <w:rPr>
          <w:rFonts w:ascii="Garamond" w:hAnsi="Garamond"/>
          <w:sz w:val="24"/>
          <w:szCs w:val="24"/>
          <w:lang w:val="fr-FR"/>
        </w:rPr>
        <w:t xml:space="preserve"> 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(</w:t>
      </w:r>
      <w:r w:rsidR="009B01E7">
        <w:rPr>
          <w:rFonts w:ascii="Garamond" w:hAnsi="Garamond"/>
          <w:b/>
          <w:sz w:val="24"/>
          <w:szCs w:val="24"/>
          <w:lang w:val="fr-FR"/>
        </w:rPr>
        <w:t>1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)</w:t>
      </w:r>
    </w:p>
    <w:p w:rsidR="003B1958" w:rsidRPr="003B1958" w:rsidRDefault="003B1958" w:rsidP="00BA6665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4-</w:t>
      </w:r>
      <w:r w:rsidRPr="003B1958">
        <w:rPr>
          <w:rFonts w:ascii="Garamond" w:hAnsi="Garamond"/>
          <w:sz w:val="24"/>
          <w:szCs w:val="24"/>
          <w:lang w:val="fr-FR"/>
        </w:rPr>
        <w:t>Eau Claire</w:t>
      </w:r>
      <w:r w:rsidR="009B01E7">
        <w:rPr>
          <w:rFonts w:ascii="Garamond" w:hAnsi="Garamond"/>
          <w:sz w:val="24"/>
          <w:szCs w:val="24"/>
          <w:lang w:val="fr-FR"/>
        </w:rPr>
        <w:t xml:space="preserve"> 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(</w:t>
      </w:r>
      <w:r w:rsidR="009B01E7">
        <w:rPr>
          <w:rFonts w:ascii="Garamond" w:hAnsi="Garamond"/>
          <w:b/>
          <w:sz w:val="24"/>
          <w:szCs w:val="24"/>
          <w:lang w:val="fr-FR"/>
        </w:rPr>
        <w:t>1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)</w:t>
      </w:r>
    </w:p>
    <w:p w:rsidR="003B1958" w:rsidRPr="003B1958" w:rsidRDefault="003B1958" w:rsidP="00BA6665">
      <w:pPr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5-</w:t>
      </w:r>
      <w:r w:rsidRPr="003B1958">
        <w:rPr>
          <w:rFonts w:ascii="Garamond" w:hAnsi="Garamond"/>
          <w:sz w:val="24"/>
          <w:szCs w:val="24"/>
          <w:lang w:val="fr-FR"/>
        </w:rPr>
        <w:t>Croissance Saine</w:t>
      </w:r>
      <w:r w:rsidR="009B01E7">
        <w:rPr>
          <w:rFonts w:ascii="Garamond" w:hAnsi="Garamond"/>
          <w:sz w:val="24"/>
          <w:szCs w:val="24"/>
          <w:lang w:val="fr-FR"/>
        </w:rPr>
        <w:t xml:space="preserve"> Environnement 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(</w:t>
      </w:r>
      <w:r w:rsidR="009B01E7">
        <w:rPr>
          <w:rFonts w:ascii="Garamond" w:hAnsi="Garamond"/>
          <w:b/>
          <w:sz w:val="24"/>
          <w:szCs w:val="24"/>
          <w:lang w:val="fr-FR"/>
        </w:rPr>
        <w:t>1</w:t>
      </w:r>
      <w:r w:rsidR="009B01E7" w:rsidRPr="009B01E7">
        <w:rPr>
          <w:rFonts w:ascii="Garamond" w:hAnsi="Garamond"/>
          <w:b/>
          <w:sz w:val="24"/>
          <w:szCs w:val="24"/>
          <w:lang w:val="fr-FR"/>
        </w:rPr>
        <w:t>)</w:t>
      </w:r>
    </w:p>
    <w:p w:rsidR="00BA17D2" w:rsidRDefault="00BA17D2" w:rsidP="00BA6665">
      <w:pPr>
        <w:rPr>
          <w:rFonts w:ascii="Garamond" w:hAnsi="Garamond"/>
          <w:b/>
          <w:sz w:val="24"/>
          <w:szCs w:val="24"/>
          <w:u w:val="single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EC7E89" w:rsidRDefault="00EC7E89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p w:rsidR="00BA17D2" w:rsidRPr="00C21DD2" w:rsidRDefault="00BA17D2" w:rsidP="00BA17D2">
      <w:pPr>
        <w:pStyle w:val="Sansinterligne"/>
        <w:jc w:val="center"/>
        <w:rPr>
          <w:b/>
          <w:sz w:val="28"/>
          <w:u w:val="single"/>
          <w:lang w:val="fr-FR"/>
        </w:rPr>
      </w:pPr>
      <w:r w:rsidRPr="00C21DD2">
        <w:rPr>
          <w:b/>
          <w:sz w:val="28"/>
          <w:u w:val="single"/>
          <w:lang w:val="fr-FR"/>
        </w:rPr>
        <w:t>LISTE DU MATERIEL BUREAUTIQUE POUR L’ATELIER SOUS-REGIONAL</w:t>
      </w:r>
    </w:p>
    <w:p w:rsidR="00BA17D2" w:rsidRPr="00C21DD2" w:rsidRDefault="00BA17D2" w:rsidP="00BA17D2">
      <w:pPr>
        <w:pStyle w:val="Sansinterligne"/>
        <w:jc w:val="center"/>
        <w:rPr>
          <w:b/>
          <w:sz w:val="28"/>
          <w:lang w:val="fr-FR"/>
        </w:rPr>
      </w:pPr>
      <w:r w:rsidRPr="00C21DD2">
        <w:rPr>
          <w:b/>
          <w:sz w:val="28"/>
          <w:lang w:val="fr-FR"/>
        </w:rPr>
        <w:t>DU 14 AU 18/09/2015</w:t>
      </w:r>
    </w:p>
    <w:p w:rsidR="00BA17D2" w:rsidRPr="00DF25FC" w:rsidRDefault="00BA17D2" w:rsidP="00BA17D2">
      <w:pPr>
        <w:rPr>
          <w:b/>
          <w:sz w:val="28"/>
          <w:szCs w:val="28"/>
          <w:u w:val="single"/>
          <w:lang w:val="fr-FR"/>
        </w:rPr>
      </w:pP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 w:rsidRPr="00DF25FC">
        <w:rPr>
          <w:rFonts w:ascii="Garamond" w:hAnsi="Garamond"/>
          <w:b/>
          <w:sz w:val="28"/>
          <w:szCs w:val="28"/>
          <w:lang w:val="fr-FR"/>
        </w:rPr>
        <w:t>Un paquet de rame (papier glacé</w:t>
      </w:r>
      <w:r>
        <w:rPr>
          <w:rFonts w:ascii="Garamond" w:hAnsi="Garamond"/>
          <w:b/>
          <w:sz w:val="28"/>
          <w:szCs w:val="28"/>
          <w:lang w:val="fr-FR"/>
        </w:rPr>
        <w:t xml:space="preserve"> A4</w:t>
      </w:r>
      <w:r w:rsidRPr="00DF25FC">
        <w:rPr>
          <w:rFonts w:ascii="Garamond" w:hAnsi="Garamond"/>
          <w:b/>
          <w:sz w:val="28"/>
          <w:szCs w:val="28"/>
          <w:lang w:val="fr-FR"/>
        </w:rPr>
        <w:t>)</w:t>
      </w:r>
    </w:p>
    <w:p w:rsidR="00BA17D2" w:rsidRPr="00DF25FC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Un carton de rame (papier simple A4)</w:t>
      </w:r>
    </w:p>
    <w:p w:rsidR="00BA17D2" w:rsidRPr="00DF25FC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 w:rsidRPr="00DF25FC">
        <w:rPr>
          <w:rFonts w:ascii="Garamond" w:hAnsi="Garamond"/>
          <w:b/>
          <w:sz w:val="28"/>
          <w:szCs w:val="28"/>
          <w:lang w:val="fr-FR"/>
        </w:rPr>
        <w:t>Cartouches d’encre pour photocopieur</w:t>
      </w:r>
    </w:p>
    <w:p w:rsidR="00BA17D2" w:rsidRPr="00DF25FC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 w:rsidRPr="00DF25FC">
        <w:rPr>
          <w:rFonts w:ascii="Garamond" w:hAnsi="Garamond"/>
          <w:b/>
          <w:sz w:val="28"/>
          <w:szCs w:val="28"/>
          <w:lang w:val="fr-FR"/>
        </w:rPr>
        <w:t>70 Carnets de notes</w:t>
      </w:r>
      <w:r>
        <w:rPr>
          <w:rFonts w:ascii="Garamond" w:hAnsi="Garamond"/>
          <w:b/>
          <w:sz w:val="28"/>
          <w:szCs w:val="28"/>
          <w:lang w:val="fr-FR"/>
        </w:rPr>
        <w:t xml:space="preserve"> (petit/moyen /ou grand format)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 w:rsidRPr="00DF25FC">
        <w:rPr>
          <w:rFonts w:ascii="Garamond" w:hAnsi="Garamond"/>
          <w:b/>
          <w:sz w:val="28"/>
          <w:szCs w:val="28"/>
          <w:lang w:val="fr-FR"/>
        </w:rPr>
        <w:t>70 stylos à bille</w:t>
      </w:r>
    </w:p>
    <w:p w:rsidR="00BA17D2" w:rsidRPr="005F162B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 xml:space="preserve">70 Badges 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Un l</w:t>
      </w:r>
      <w:r w:rsidRPr="00DF25FC">
        <w:rPr>
          <w:rFonts w:ascii="Garamond" w:hAnsi="Garamond"/>
          <w:b/>
          <w:sz w:val="28"/>
          <w:szCs w:val="28"/>
          <w:lang w:val="fr-FR"/>
        </w:rPr>
        <w:t>ot de sous-chemise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Un marker (noir ou bleu)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 xml:space="preserve">Une agrafeuse avec des agrafes 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 xml:space="preserve"> Soixante packs de petites bouteilles Andza à 2700F le pack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 w:rsidRPr="00DF25FC">
        <w:rPr>
          <w:rFonts w:ascii="Garamond" w:hAnsi="Garamond"/>
          <w:b/>
          <w:sz w:val="28"/>
          <w:szCs w:val="28"/>
          <w:lang w:val="fr-FR"/>
        </w:rPr>
        <w:t>Tee-Shirt</w:t>
      </w:r>
      <w:r>
        <w:rPr>
          <w:rFonts w:ascii="Garamond" w:hAnsi="Garamond"/>
          <w:b/>
          <w:sz w:val="28"/>
          <w:szCs w:val="28"/>
          <w:lang w:val="fr-FR"/>
        </w:rPr>
        <w:t>/ou casquettes (si possible)</w:t>
      </w:r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 xml:space="preserve"> Coût de la banderole de l’Atelier</w:t>
      </w:r>
      <w:bookmarkStart w:id="0" w:name="_GoBack"/>
      <w:bookmarkEnd w:id="0"/>
    </w:p>
    <w:p w:rsidR="00BA17D2" w:rsidRDefault="00BA17D2" w:rsidP="00BA17D2">
      <w:pPr>
        <w:pStyle w:val="Paragraphedeliste"/>
        <w:numPr>
          <w:ilvl w:val="0"/>
          <w:numId w:val="5"/>
        </w:numPr>
        <w:spacing w:line="360" w:lineRule="auto"/>
        <w:ind w:firstLineChars="0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 xml:space="preserve"> Coût du copeau à fournir</w:t>
      </w:r>
    </w:p>
    <w:p w:rsidR="00BA17D2" w:rsidRPr="00BA17D2" w:rsidRDefault="00BA17D2" w:rsidP="00BA17D2">
      <w:pPr>
        <w:rPr>
          <w:rFonts w:ascii="Garamond" w:hAnsi="Garamond"/>
          <w:sz w:val="24"/>
          <w:szCs w:val="24"/>
          <w:lang w:val="fr-FR"/>
        </w:rPr>
      </w:pPr>
    </w:p>
    <w:sectPr w:rsidR="00BA17D2" w:rsidRPr="00BA17D2" w:rsidSect="00534832">
      <w:pgSz w:w="11906" w:h="16838"/>
      <w:pgMar w:top="709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63" w:rsidRDefault="007E1963" w:rsidP="00F5693F">
      <w:r>
        <w:separator/>
      </w:r>
    </w:p>
  </w:endnote>
  <w:endnote w:type="continuationSeparator" w:id="0">
    <w:p w:rsidR="007E1963" w:rsidRDefault="007E1963" w:rsidP="00F5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63" w:rsidRDefault="007E1963" w:rsidP="00F5693F">
      <w:r>
        <w:separator/>
      </w:r>
    </w:p>
  </w:footnote>
  <w:footnote w:type="continuationSeparator" w:id="0">
    <w:p w:rsidR="007E1963" w:rsidRDefault="007E1963" w:rsidP="00F5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7C5"/>
    <w:multiLevelType w:val="hybridMultilevel"/>
    <w:tmpl w:val="FDE260EE"/>
    <w:lvl w:ilvl="0" w:tplc="1B5CE0F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C1A40"/>
    <w:multiLevelType w:val="hybridMultilevel"/>
    <w:tmpl w:val="82129424"/>
    <w:lvl w:ilvl="0" w:tplc="5394D6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A21F4"/>
    <w:multiLevelType w:val="hybridMultilevel"/>
    <w:tmpl w:val="2052304A"/>
    <w:lvl w:ilvl="0" w:tplc="487403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1B6B54"/>
    <w:multiLevelType w:val="hybridMultilevel"/>
    <w:tmpl w:val="B75CC528"/>
    <w:lvl w:ilvl="0" w:tplc="26060D3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343BC"/>
    <w:multiLevelType w:val="hybridMultilevel"/>
    <w:tmpl w:val="1E7E275C"/>
    <w:lvl w:ilvl="0" w:tplc="4CE8E1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3EE"/>
    <w:rsid w:val="000301D9"/>
    <w:rsid w:val="000D7A54"/>
    <w:rsid w:val="001003EE"/>
    <w:rsid w:val="001A732B"/>
    <w:rsid w:val="001B60F3"/>
    <w:rsid w:val="001C5B40"/>
    <w:rsid w:val="002859B7"/>
    <w:rsid w:val="002931B3"/>
    <w:rsid w:val="002C1495"/>
    <w:rsid w:val="0032618C"/>
    <w:rsid w:val="0033049D"/>
    <w:rsid w:val="003374AD"/>
    <w:rsid w:val="00384E79"/>
    <w:rsid w:val="003B1958"/>
    <w:rsid w:val="003D13EE"/>
    <w:rsid w:val="004B18DE"/>
    <w:rsid w:val="004B5B39"/>
    <w:rsid w:val="004E4E26"/>
    <w:rsid w:val="004F1A5F"/>
    <w:rsid w:val="004F1C33"/>
    <w:rsid w:val="00522E3D"/>
    <w:rsid w:val="00534832"/>
    <w:rsid w:val="0057498E"/>
    <w:rsid w:val="005E7EE4"/>
    <w:rsid w:val="00633520"/>
    <w:rsid w:val="00634CC4"/>
    <w:rsid w:val="00661F4B"/>
    <w:rsid w:val="00683EFF"/>
    <w:rsid w:val="006C223E"/>
    <w:rsid w:val="006E6F0F"/>
    <w:rsid w:val="007532D1"/>
    <w:rsid w:val="00753A72"/>
    <w:rsid w:val="007C734A"/>
    <w:rsid w:val="007E1963"/>
    <w:rsid w:val="007F1560"/>
    <w:rsid w:val="00844BF2"/>
    <w:rsid w:val="00913008"/>
    <w:rsid w:val="009B01E7"/>
    <w:rsid w:val="00A43A30"/>
    <w:rsid w:val="00AF18BD"/>
    <w:rsid w:val="00B35F1F"/>
    <w:rsid w:val="00B42C5E"/>
    <w:rsid w:val="00B91BB3"/>
    <w:rsid w:val="00B92C54"/>
    <w:rsid w:val="00BA17D2"/>
    <w:rsid w:val="00BA6665"/>
    <w:rsid w:val="00BB18A0"/>
    <w:rsid w:val="00C171D4"/>
    <w:rsid w:val="00C25F8D"/>
    <w:rsid w:val="00C509D6"/>
    <w:rsid w:val="00CC3541"/>
    <w:rsid w:val="00D107BE"/>
    <w:rsid w:val="00D3343D"/>
    <w:rsid w:val="00D73A8C"/>
    <w:rsid w:val="00DF48BF"/>
    <w:rsid w:val="00EB60F2"/>
    <w:rsid w:val="00EC5B51"/>
    <w:rsid w:val="00EC7E89"/>
    <w:rsid w:val="00F225CF"/>
    <w:rsid w:val="00F5693F"/>
    <w:rsid w:val="00F86875"/>
    <w:rsid w:val="00FC0B13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CF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98E"/>
    <w:pPr>
      <w:ind w:firstLineChars="200" w:firstLine="420"/>
    </w:pPr>
  </w:style>
  <w:style w:type="paragraph" w:styleId="En-tte">
    <w:name w:val="header"/>
    <w:basedOn w:val="Normal"/>
    <w:link w:val="En-tteCar"/>
    <w:uiPriority w:val="99"/>
    <w:unhideWhenUsed/>
    <w:rsid w:val="00F5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F5693F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5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5693F"/>
    <w:rPr>
      <w:sz w:val="18"/>
      <w:szCs w:val="18"/>
    </w:rPr>
  </w:style>
  <w:style w:type="paragraph" w:styleId="Sansinterligne">
    <w:name w:val="No Spacing"/>
    <w:uiPriority w:val="1"/>
    <w:qFormat/>
    <w:rsid w:val="00BA17D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98E"/>
    <w:pPr>
      <w:ind w:firstLineChars="200" w:firstLine="420"/>
    </w:pPr>
  </w:style>
  <w:style w:type="paragraph" w:styleId="En-tte">
    <w:name w:val="header"/>
    <w:basedOn w:val="Normal"/>
    <w:link w:val="En-tteCar"/>
    <w:uiPriority w:val="99"/>
    <w:unhideWhenUsed/>
    <w:rsid w:val="00F5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F5693F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5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56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30</cp:revision>
  <cp:lastPrinted>2015-09-03T12:39:00Z</cp:lastPrinted>
  <dcterms:created xsi:type="dcterms:W3CDTF">2015-09-02T07:33:00Z</dcterms:created>
  <dcterms:modified xsi:type="dcterms:W3CDTF">2015-09-03T14:27:00Z</dcterms:modified>
</cp:coreProperties>
</file>