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E5B" w:rsidRDefault="00D92E5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D92E5B" w:rsidRDefault="0009779D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1.3pt;height:1.1pt;mso-position-horizontal-relative:char;mso-position-vertical-relative:line" coordsize="10226,22">
            <v:group id="_x0000_s1030" style="position:absolute;left:11;top:11;width:10205;height:2" coordorigin="11,11" coordsize="10205,2">
              <v:shape id="_x0000_s1031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D92E5B" w:rsidRDefault="00EB43AC">
      <w:pPr>
        <w:numPr>
          <w:ilvl w:val="0"/>
          <w:numId w:val="1"/>
        </w:numPr>
        <w:tabs>
          <w:tab w:val="left" w:pos="1040"/>
        </w:tabs>
        <w:spacing w:line="238" w:lineRule="exact"/>
        <w:ind w:hanging="319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b/>
          <w:spacing w:val="-1"/>
        </w:rPr>
        <w:t>Références</w:t>
      </w:r>
      <w:proofErr w:type="spellEnd"/>
      <w:r>
        <w:rPr>
          <w:rFonts w:ascii="Garamond" w:hAnsi="Garamond"/>
          <w:b/>
          <w:spacing w:val="-1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bibliographiques</w:t>
      </w:r>
      <w:proofErr w:type="spellEnd"/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:</w:t>
      </w:r>
    </w:p>
    <w:p w:rsidR="00D92E5B" w:rsidRPr="00EB43AC" w:rsidRDefault="00EB43AC">
      <w:pPr>
        <w:pStyle w:val="BodyText"/>
        <w:ind w:left="719" w:right="1178" w:firstLine="0"/>
        <w:rPr>
          <w:lang w:val="fr-CH"/>
        </w:rPr>
      </w:pPr>
      <w:r w:rsidRPr="00EB43AC">
        <w:rPr>
          <w:spacing w:val="-1"/>
          <w:lang w:val="fr-CH"/>
        </w:rPr>
        <w:t>Références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scientifiques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techniques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seulement.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Si</w:t>
      </w:r>
      <w:r w:rsidRPr="00EB43AC">
        <w:rPr>
          <w:spacing w:val="-7"/>
          <w:lang w:val="fr-CH"/>
        </w:rPr>
        <w:t xml:space="preserve"> </w:t>
      </w:r>
      <w:r w:rsidRPr="00EB43AC">
        <w:rPr>
          <w:lang w:val="fr-CH"/>
        </w:rPr>
        <w:t>un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système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régionalisation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biogéographique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est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appliqué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(voir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15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ci-</w:t>
      </w:r>
      <w:r w:rsidRPr="00EB43AC">
        <w:rPr>
          <w:spacing w:val="10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dessus),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veuillez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indiquer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référence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complète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ce</w:t>
      </w:r>
      <w:r w:rsidRPr="00EB43AC">
        <w:rPr>
          <w:spacing w:val="-7"/>
          <w:lang w:val="fr-CH"/>
        </w:rPr>
        <w:t xml:space="preserve"> </w:t>
      </w:r>
      <w:r w:rsidRPr="00EB43AC">
        <w:rPr>
          <w:spacing w:val="-1"/>
          <w:lang w:val="fr-CH"/>
        </w:rPr>
        <w:t>système.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/>
        <w:ind w:right="829" w:hanging="360"/>
        <w:rPr>
          <w:lang w:val="fr-CH"/>
        </w:rPr>
      </w:pPr>
      <w:proofErr w:type="spellStart"/>
      <w:r w:rsidRPr="00EB43AC">
        <w:rPr>
          <w:spacing w:val="-1"/>
          <w:lang w:val="fr-CH"/>
        </w:rPr>
        <w:t>Agrotechnik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(1990).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Inventaire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ressources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agro-</w:t>
      </w:r>
      <w:proofErr w:type="spellStart"/>
      <w:r w:rsidRPr="00EB43AC">
        <w:rPr>
          <w:spacing w:val="-1"/>
          <w:lang w:val="fr-CH"/>
        </w:rPr>
        <w:t>sylvo</w:t>
      </w:r>
      <w:proofErr w:type="spellEnd"/>
      <w:r w:rsidRPr="00EB43AC">
        <w:rPr>
          <w:spacing w:val="-1"/>
          <w:lang w:val="fr-CH"/>
        </w:rPr>
        <w:t>-pastorales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1"/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Borkou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–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Ennedi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–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Tibesti,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rapport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final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128p.</w:t>
      </w:r>
      <w:r w:rsidRPr="00EB43AC">
        <w:rPr>
          <w:spacing w:val="7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plus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annexes,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cartes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N’</w:t>
      </w:r>
      <w:proofErr w:type="spellStart"/>
      <w:r w:rsidRPr="00EB43AC">
        <w:rPr>
          <w:spacing w:val="-1"/>
          <w:lang w:val="fr-CH"/>
        </w:rPr>
        <w:t>Djaména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Bureau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Nations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Unies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pour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région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Soudano-</w:t>
      </w:r>
      <w:proofErr w:type="gramStart"/>
      <w:r w:rsidRPr="00EB43AC">
        <w:rPr>
          <w:spacing w:val="-1"/>
          <w:lang w:val="fr-CH"/>
        </w:rPr>
        <w:t>Sahélienne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.</w:t>
      </w:r>
      <w:proofErr w:type="gramEnd"/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  <w:rPr>
          <w:lang w:val="fr-CH"/>
        </w:rPr>
      </w:pPr>
      <w:r w:rsidRPr="00EB43AC">
        <w:rPr>
          <w:spacing w:val="-1"/>
          <w:lang w:val="fr-CH"/>
        </w:rPr>
        <w:t>Atlas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d’élevage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CIRAD/CTA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1996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;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</w:pPr>
      <w:r w:rsidRPr="00EB43AC">
        <w:rPr>
          <w:spacing w:val="-1"/>
          <w:lang w:val="fr-CH"/>
        </w:rPr>
        <w:t>Les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Atlas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Afrique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(1979).</w:t>
      </w:r>
      <w:r w:rsidRPr="00EB43AC">
        <w:rPr>
          <w:spacing w:val="38"/>
          <w:lang w:val="fr-CH"/>
        </w:rPr>
        <w:t xml:space="preserve"> </w:t>
      </w:r>
      <w:r w:rsidRPr="00EB43AC">
        <w:rPr>
          <w:spacing w:val="-1"/>
          <w:lang w:val="fr-CH"/>
        </w:rPr>
        <w:t>République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Unie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Cameroun.</w:t>
      </w:r>
      <w:r w:rsidRPr="00EB43AC">
        <w:rPr>
          <w:spacing w:val="-4"/>
          <w:lang w:val="fr-CH"/>
        </w:rPr>
        <w:t xml:space="preserve"> </w:t>
      </w:r>
      <w:proofErr w:type="spellStart"/>
      <w:r>
        <w:rPr>
          <w:spacing w:val="-1"/>
        </w:rPr>
        <w:t>Livre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72</w:t>
      </w:r>
      <w:r>
        <w:rPr>
          <w:spacing w:val="-3"/>
        </w:rPr>
        <w:t xml:space="preserve"> </w:t>
      </w:r>
      <w:r>
        <w:rPr>
          <w:spacing w:val="-1"/>
        </w:rP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  <w:rPr>
          <w:lang w:val="fr-CH"/>
        </w:rPr>
      </w:pPr>
      <w:r w:rsidRPr="00EB43AC">
        <w:rPr>
          <w:spacing w:val="-1"/>
          <w:lang w:val="fr-CH"/>
        </w:rPr>
        <w:t>Arbres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arbustes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Sahel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: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 xml:space="preserve">Hans </w:t>
      </w:r>
      <w:r w:rsidRPr="00EB43AC">
        <w:rPr>
          <w:lang w:val="fr-CH"/>
        </w:rPr>
        <w:t>–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Jürgen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Von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Maydell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GTZ</w:t>
      </w:r>
      <w:r w:rsidRPr="00EB43AC">
        <w:rPr>
          <w:spacing w:val="-2"/>
          <w:lang w:val="fr-CH"/>
        </w:rPr>
        <w:t xml:space="preserve"> </w:t>
      </w:r>
      <w:proofErr w:type="gramStart"/>
      <w:r w:rsidRPr="00EB43AC">
        <w:rPr>
          <w:spacing w:val="-1"/>
          <w:lang w:val="fr-CH"/>
        </w:rPr>
        <w:t>1990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.</w:t>
      </w:r>
      <w:proofErr w:type="gramEnd"/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</w:pPr>
      <w:r w:rsidRPr="00EB43AC">
        <w:rPr>
          <w:spacing w:val="-1"/>
          <w:lang w:val="fr-CH"/>
        </w:rPr>
        <w:t>Biodiversité,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fruit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convoité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numéro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spécial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N°19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octobre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–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novembre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1993.</w:t>
      </w:r>
      <w:r w:rsidRPr="00EB43AC">
        <w:rPr>
          <w:spacing w:val="-4"/>
          <w:lang w:val="fr-CH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courrier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planète</w:t>
      </w:r>
      <w:proofErr w:type="spellEnd"/>
      <w:r>
        <w:rPr>
          <w:spacing w:val="-2"/>
        </w:rPr>
        <w:t xml:space="preserve"> </w:t>
      </w:r>
      <w:r>
        <w:t>.</w:t>
      </w:r>
      <w:proofErr w:type="gramEnd"/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829" w:hanging="360"/>
        <w:rPr>
          <w:lang w:val="fr-CH"/>
        </w:rPr>
      </w:pPr>
      <w:proofErr w:type="spellStart"/>
      <w:r w:rsidRPr="00EB43AC">
        <w:rPr>
          <w:spacing w:val="-1"/>
          <w:lang w:val="fr-CH"/>
        </w:rPr>
        <w:t>Bonzon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A.,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C.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Breuil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(1991).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Stratégies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d’aménagement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pêcheries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continentales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Sahel.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Résumé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travaux</w:t>
      </w:r>
      <w:r w:rsidRPr="00EB43AC">
        <w:rPr>
          <w:spacing w:val="83"/>
          <w:lang w:val="fr-CH"/>
        </w:rPr>
        <w:t xml:space="preserve"> </w:t>
      </w:r>
      <w:r w:rsidRPr="00EB43AC">
        <w:rPr>
          <w:spacing w:val="-1"/>
          <w:lang w:val="fr-CH"/>
        </w:rPr>
        <w:t>présentés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aux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séminaires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sur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planification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l’aménagement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pêches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dans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1"/>
          <w:lang w:val="fr-CH"/>
        </w:rPr>
        <w:t>le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conventionnel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91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Management</w:t>
      </w:r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strategies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for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inland</w:t>
      </w:r>
      <w:proofErr w:type="spellEnd"/>
      <w:r w:rsidRPr="00EB43AC">
        <w:rPr>
          <w:spacing w:val="-2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fisheries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in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sahel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: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Summary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paper</w:t>
      </w:r>
      <w:proofErr w:type="spellEnd"/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presented</w:t>
      </w:r>
      <w:proofErr w:type="spellEnd"/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at</w:t>
      </w:r>
      <w:proofErr w:type="spellEnd"/>
      <w:r w:rsidRPr="00EB43AC">
        <w:rPr>
          <w:spacing w:val="-2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seminar</w:t>
      </w:r>
      <w:proofErr w:type="spellEnd"/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on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fisheries</w:t>
      </w:r>
      <w:proofErr w:type="spellEnd"/>
      <w:r w:rsidRPr="00EB43AC">
        <w:rPr>
          <w:spacing w:val="93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planning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and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management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1"/>
          <w:lang w:val="fr-CH"/>
        </w:rPr>
        <w:t>in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conventional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basin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lake</w:t>
      </w:r>
      <w:proofErr w:type="spellEnd"/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Chad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rapports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sur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pêches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continentales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en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Afrique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81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FAO/CPCA,</w:t>
      </w:r>
      <w:r w:rsidRPr="00EB43AC">
        <w:rPr>
          <w:spacing w:val="-11"/>
          <w:lang w:val="fr-CH"/>
        </w:rPr>
        <w:t xml:space="preserve"> </w:t>
      </w:r>
      <w:r w:rsidRPr="00EB43AC">
        <w:rPr>
          <w:lang w:val="fr-CH"/>
        </w:rPr>
        <w:t>CIFA,</w:t>
      </w:r>
      <w:r w:rsidRPr="00EB43AC">
        <w:rPr>
          <w:spacing w:val="-10"/>
          <w:lang w:val="fr-CH"/>
        </w:rPr>
        <w:t xml:space="preserve"> </w:t>
      </w:r>
      <w:r w:rsidRPr="00EB43AC">
        <w:rPr>
          <w:spacing w:val="-1"/>
          <w:lang w:val="fr-CH"/>
        </w:rPr>
        <w:t>n°445.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ind w:left="1439" w:right="829" w:hanging="359"/>
      </w:pPr>
      <w:proofErr w:type="spellStart"/>
      <w:r w:rsidRPr="00EB43AC">
        <w:rPr>
          <w:spacing w:val="-1"/>
          <w:lang w:val="fr-CH"/>
        </w:rPr>
        <w:t>Carmouze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J.P.,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C.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dejoux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J.R.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durand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R.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gras,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A.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Iltis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L.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Lauzanne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Lemoalle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C.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Leveque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G.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Loubens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L.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Saint-</w:t>
      </w:r>
      <w:r w:rsidRPr="00EB43AC">
        <w:rPr>
          <w:spacing w:val="103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Jean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(1972.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Grandes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Zones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écologiques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  <w:r w:rsidRPr="00EB43AC">
        <w:rPr>
          <w:spacing w:val="-6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Cah</w:t>
      </w:r>
      <w:proofErr w:type="spellEnd"/>
      <w:r w:rsidRPr="00EB43AC">
        <w:rPr>
          <w:spacing w:val="-1"/>
          <w:lang w:val="fr-CH"/>
        </w:rPr>
        <w:t>.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ORSTOM,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Sér</w:t>
      </w:r>
      <w:proofErr w:type="spellEnd"/>
      <w:r w:rsidRPr="00EB43AC">
        <w:rPr>
          <w:spacing w:val="-1"/>
          <w:lang w:val="fr-CH"/>
        </w:rPr>
        <w:t>.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Hydrobiol</w:t>
      </w:r>
      <w:proofErr w:type="spellEnd"/>
      <w:r w:rsidRPr="00EB43AC">
        <w:rPr>
          <w:spacing w:val="-1"/>
          <w:lang w:val="fr-CH"/>
        </w:rPr>
        <w:t>.</w:t>
      </w:r>
      <w:r w:rsidRPr="00EB43AC">
        <w:rPr>
          <w:spacing w:val="-5"/>
          <w:lang w:val="fr-CH"/>
        </w:rPr>
        <w:t xml:space="preserve"> </w:t>
      </w:r>
      <w:r>
        <w:rPr>
          <w:spacing w:val="1"/>
        </w:rPr>
        <w:t>6,</w:t>
      </w:r>
      <w:r>
        <w:rPr>
          <w:spacing w:val="-5"/>
        </w:rPr>
        <w:t xml:space="preserve"> </w:t>
      </w:r>
      <w:proofErr w:type="gramStart"/>
      <w:r>
        <w:t>2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103-169.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</w:pPr>
      <w:proofErr w:type="spellStart"/>
      <w:r w:rsidRPr="00EB43AC">
        <w:rPr>
          <w:spacing w:val="-1"/>
          <w:lang w:val="fr-CH"/>
        </w:rPr>
        <w:t>Carmouze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J.P.,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J.R.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Durand,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C.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Leveque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(1983).</w:t>
      </w:r>
      <w:r w:rsidRPr="00EB43AC">
        <w:rPr>
          <w:spacing w:val="-4"/>
          <w:lang w:val="fr-CH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chad</w:t>
      </w:r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Monog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Biologicae</w:t>
      </w:r>
      <w:proofErr w:type="spellEnd"/>
      <w:r>
        <w:rPr>
          <w:spacing w:val="-4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rPr>
          <w:spacing w:val="-1"/>
        </w:rPr>
        <w:t>Junk,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proofErr w:type="gramStart"/>
      <w:r>
        <w:t>hague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rPr>
          <w:spacing w:val="-1"/>
        </w:rPr>
        <w:t>575</w:t>
      </w:r>
      <w:r>
        <w:rPr>
          <w:spacing w:val="-3"/>
        </w:rPr>
        <w:t xml:space="preserve"> </w:t>
      </w:r>
      <w:r>
        <w:rPr>
          <w:spacing w:val="-1"/>
        </w:rPr>
        <w:t>P.</w:t>
      </w:r>
    </w:p>
    <w:p w:rsidR="00D92E5B" w:rsidRDefault="00EB43AC" w:rsidP="0009779D">
      <w:pPr>
        <w:pStyle w:val="BodyText"/>
        <w:numPr>
          <w:ilvl w:val="1"/>
          <w:numId w:val="1"/>
        </w:numPr>
        <w:tabs>
          <w:tab w:val="left" w:pos="1457"/>
        </w:tabs>
        <w:ind w:right="829" w:hanging="360"/>
        <w:sectPr w:rsidR="00D92E5B">
          <w:pgSz w:w="11900" w:h="16840"/>
          <w:pgMar w:top="1600" w:right="720" w:bottom="280" w:left="720" w:header="720" w:footer="720" w:gutter="0"/>
          <w:cols w:space="720"/>
        </w:sectPr>
      </w:pPr>
      <w:proofErr w:type="spellStart"/>
      <w:r w:rsidRPr="00EB43AC">
        <w:rPr>
          <w:spacing w:val="-1"/>
          <w:lang w:val="fr-CH"/>
        </w:rPr>
        <w:t>Carmouze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J.P.,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Lemoalle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(1983).</w:t>
      </w:r>
      <w:r w:rsidRPr="00EB43AC">
        <w:rPr>
          <w:spacing w:val="-4"/>
          <w:lang w:val="fr-CH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lacustrine</w:t>
      </w:r>
      <w:r>
        <w:rPr>
          <w:spacing w:val="-5"/>
        </w:rPr>
        <w:t xml:space="preserve"> </w:t>
      </w:r>
      <w:r>
        <w:rPr>
          <w:spacing w:val="-1"/>
        </w:rPr>
        <w:t>environment.</w:t>
      </w:r>
      <w:r>
        <w:rPr>
          <w:spacing w:val="-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rPr>
          <w:spacing w:val="-1"/>
        </w:rPr>
        <w:t>27-64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chad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carmouze</w:t>
      </w:r>
      <w:proofErr w:type="spellEnd"/>
      <w:r>
        <w:rPr>
          <w:spacing w:val="-3"/>
        </w:rPr>
        <w:t xml:space="preserve"> </w:t>
      </w:r>
      <w:r>
        <w:t>J.P.,</w:t>
      </w:r>
      <w:r>
        <w:rPr>
          <w:spacing w:val="-5"/>
        </w:rPr>
        <w:t xml:space="preserve"> </w:t>
      </w:r>
      <w:r>
        <w:rPr>
          <w:spacing w:val="-1"/>
        </w:rPr>
        <w:t>Durand</w:t>
      </w:r>
      <w:r>
        <w:rPr>
          <w:spacing w:val="-3"/>
        </w:rPr>
        <w:t xml:space="preserve"> </w:t>
      </w:r>
      <w:r>
        <w:rPr>
          <w:spacing w:val="-1"/>
        </w:rPr>
        <w:t>J.R.</w:t>
      </w:r>
      <w:r>
        <w:rPr>
          <w:spacing w:val="101"/>
          <w:w w:val="99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Levêque</w:t>
      </w:r>
      <w:proofErr w:type="spellEnd"/>
      <w:r>
        <w:rPr>
          <w:spacing w:val="-3"/>
        </w:rPr>
        <w:t xml:space="preserve"> </w:t>
      </w:r>
      <w:bookmarkStart w:id="0" w:name="_GoBack"/>
      <w:bookmarkEnd w:id="0"/>
      <w:r>
        <w:t>C.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eds</w:t>
      </w:r>
      <w:proofErr w:type="spellEnd"/>
      <w:r>
        <w:rPr>
          <w:spacing w:val="-1"/>
        </w:rPr>
        <w:t>),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Monog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Biologicae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vol</w:t>
      </w:r>
      <w:proofErr w:type="spellEnd"/>
      <w:r>
        <w:rPr>
          <w:spacing w:val="-3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rPr>
          <w:spacing w:val="-1"/>
        </w:rPr>
        <w:t>Junk,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Hague,</w:t>
      </w:r>
      <w:r>
        <w:rPr>
          <w:spacing w:val="-4"/>
        </w:rPr>
        <w:t xml:space="preserve"> </w:t>
      </w:r>
      <w:r w:rsidR="0009779D">
        <w:rPr>
          <w:spacing w:val="-1"/>
        </w:rPr>
        <w:t>57</w:t>
      </w:r>
    </w:p>
    <w:p w:rsidR="00D92E5B" w:rsidRPr="00EB43AC" w:rsidRDefault="00D92E5B">
      <w:pPr>
        <w:spacing w:before="7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1152" w:hanging="360"/>
        <w:rPr>
          <w:lang w:val="fr-CH"/>
        </w:rPr>
      </w:pPr>
      <w:r w:rsidRPr="00EB43AC">
        <w:rPr>
          <w:spacing w:val="-1"/>
          <w:lang w:val="fr-CH"/>
        </w:rPr>
        <w:t>CBLT,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Commission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(1987).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ressources en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eau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77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conservation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(compte-rendu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2"/>
          <w:lang w:val="fr-CH"/>
        </w:rPr>
        <w:t>séminaire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international)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Water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resource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Lake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Chad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basin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management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and</w:t>
      </w:r>
      <w:r w:rsidRPr="00EB43AC">
        <w:rPr>
          <w:spacing w:val="10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conservation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</w:t>
      </w:r>
      <w:proofErr w:type="spellStart"/>
      <w:r w:rsidRPr="00EB43AC">
        <w:rPr>
          <w:spacing w:val="-1"/>
          <w:lang w:val="fr-CH"/>
        </w:rPr>
        <w:t>proceedings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international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seminar</w:t>
      </w:r>
      <w:proofErr w:type="spellEnd"/>
      <w:r w:rsidRPr="00EB43AC">
        <w:rPr>
          <w:spacing w:val="-1"/>
          <w:lang w:val="fr-CH"/>
        </w:rPr>
        <w:t>),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CBLT,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N’</w:t>
      </w:r>
      <w:proofErr w:type="spellStart"/>
      <w:r w:rsidRPr="00EB43AC">
        <w:rPr>
          <w:lang w:val="fr-CH"/>
        </w:rPr>
        <w:t>Djaména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415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829" w:hanging="360"/>
        <w:rPr>
          <w:lang w:val="fr-CH"/>
        </w:rPr>
      </w:pPr>
      <w:r w:rsidRPr="00EB43AC">
        <w:rPr>
          <w:spacing w:val="-1"/>
          <w:lang w:val="fr-CH"/>
        </w:rPr>
        <w:t>CBLT,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Commission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&amp;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FAO.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Food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and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Agriculture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Organization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(1991).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Programme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d’action</w:t>
      </w:r>
      <w:r w:rsidRPr="00EB43AC">
        <w:rPr>
          <w:spacing w:val="77"/>
          <w:w w:val="99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mise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valeur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ressources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eaux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conventionnel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pour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un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développement</w:t>
      </w:r>
      <w:r w:rsidRPr="00EB43AC">
        <w:rPr>
          <w:spacing w:val="7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intégré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durable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Action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programme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for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development</w:t>
      </w:r>
      <w:proofErr w:type="spellEnd"/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and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management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water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conventional</w:t>
      </w:r>
      <w:proofErr w:type="spellEnd"/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lake</w:t>
      </w:r>
      <w:proofErr w:type="spellEnd"/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chad</w:t>
      </w:r>
      <w:proofErr w:type="spellEnd"/>
      <w:r w:rsidRPr="00EB43AC">
        <w:rPr>
          <w:spacing w:val="97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basin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with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a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view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to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a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sustainable</w:t>
      </w:r>
      <w:proofErr w:type="spellEnd"/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agricultural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development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FAO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Rome,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41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829" w:hanging="360"/>
        <w:rPr>
          <w:lang w:val="fr-CH"/>
        </w:rPr>
      </w:pPr>
      <w:r w:rsidRPr="00EB43AC">
        <w:rPr>
          <w:spacing w:val="-1"/>
          <w:lang w:val="fr-CH"/>
        </w:rPr>
        <w:t>CBLT,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Commission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(1992).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Plan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directeur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pour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développement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73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écologiquement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rationnelle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ressources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naturelles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conventionnel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(document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final)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;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Master</w:t>
      </w:r>
      <w:r w:rsidRPr="00EB43AC">
        <w:rPr>
          <w:spacing w:val="89"/>
          <w:lang w:val="fr-CH"/>
        </w:rPr>
        <w:t xml:space="preserve"> </w:t>
      </w:r>
      <w:r w:rsidRPr="00EB43AC">
        <w:rPr>
          <w:spacing w:val="-1"/>
          <w:lang w:val="fr-CH"/>
        </w:rPr>
        <w:t>plan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for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development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and</w:t>
      </w:r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environmentally</w:t>
      </w:r>
      <w:proofErr w:type="spellEnd"/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sound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management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natural</w:t>
      </w:r>
      <w:proofErr w:type="spellEnd"/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resources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of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the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lake</w:t>
      </w:r>
      <w:proofErr w:type="spellEnd"/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lang w:val="fr-CH"/>
        </w:rPr>
        <w:t>Chad</w:t>
      </w:r>
      <w:proofErr w:type="spellEnd"/>
      <w:r w:rsidRPr="00EB43AC">
        <w:rPr>
          <w:spacing w:val="75"/>
          <w:w w:val="99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conventional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basin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(final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document),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CBLT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N’</w:t>
      </w:r>
      <w:proofErr w:type="spellStart"/>
      <w:r w:rsidRPr="00EB43AC">
        <w:rPr>
          <w:spacing w:val="-1"/>
          <w:lang w:val="fr-CH"/>
        </w:rPr>
        <w:t>djaména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70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1152" w:hanging="360"/>
        <w:rPr>
          <w:lang w:val="fr-CH"/>
        </w:rPr>
      </w:pPr>
      <w:r w:rsidRPr="00EB43AC">
        <w:rPr>
          <w:spacing w:val="-1"/>
          <w:lang w:val="fr-CH"/>
        </w:rPr>
        <w:t>CBLT/DADSG,</w:t>
      </w:r>
      <w:r w:rsidRPr="00EB43AC">
        <w:rPr>
          <w:spacing w:val="-8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Alfaïzé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6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Cissé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Amadou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(1996).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Bilan-diagnostic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intégrée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eaux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contraintes</w:t>
      </w:r>
      <w:r w:rsidRPr="00EB43AC">
        <w:rPr>
          <w:spacing w:val="9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environnementales</w:t>
      </w:r>
      <w:r w:rsidRPr="00EB43AC">
        <w:rPr>
          <w:spacing w:val="-7"/>
          <w:lang w:val="fr-CH"/>
        </w:rPr>
        <w:t xml:space="preserve"> </w:t>
      </w:r>
      <w:r w:rsidRPr="00EB43AC">
        <w:rPr>
          <w:lang w:val="fr-CH"/>
        </w:rPr>
        <w:t>dans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bassin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Tchad,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CBLT/DADSG.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/>
        <w:ind w:right="829" w:hanging="360"/>
        <w:rPr>
          <w:lang w:val="fr-CH"/>
        </w:rPr>
      </w:pPr>
      <w:r>
        <w:rPr>
          <w:spacing w:val="-1"/>
        </w:rPr>
        <w:t>CBLT/DADSG,</w:t>
      </w:r>
      <w:r>
        <w:rPr>
          <w:spacing w:val="-8"/>
        </w:rPr>
        <w:t xml:space="preserve"> </w:t>
      </w:r>
      <w:r>
        <w:t>MBA</w:t>
      </w:r>
      <w:r>
        <w:rPr>
          <w:spacing w:val="-4"/>
        </w:rPr>
        <w:t xml:space="preserve"> </w:t>
      </w:r>
      <w:r>
        <w:rPr>
          <w:spacing w:val="-1"/>
        </w:rPr>
        <w:t>PONDO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Théophile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(1997).</w:t>
      </w:r>
      <w:r>
        <w:rPr>
          <w:spacing w:val="-6"/>
        </w:rPr>
        <w:t xml:space="preserve"> </w:t>
      </w:r>
      <w:r w:rsidRPr="00EB43AC">
        <w:rPr>
          <w:spacing w:val="-1"/>
          <w:lang w:val="fr-CH"/>
        </w:rPr>
        <w:t>Bilan-diagnostic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intégrée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eaux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contraintes</w:t>
      </w:r>
      <w:r w:rsidRPr="00EB43AC">
        <w:rPr>
          <w:spacing w:val="93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environnementales</w:t>
      </w:r>
      <w:r w:rsidRPr="00EB43AC">
        <w:rPr>
          <w:spacing w:val="-7"/>
          <w:lang w:val="fr-CH"/>
        </w:rPr>
        <w:t xml:space="preserve"> </w:t>
      </w:r>
      <w:r w:rsidRPr="00EB43AC">
        <w:rPr>
          <w:lang w:val="fr-CH"/>
        </w:rPr>
        <w:t>dans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Tchad,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rapport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national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(Cameroun),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CBLT/DADSG.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  <w:rPr>
          <w:lang w:val="fr-CH"/>
        </w:rPr>
      </w:pPr>
      <w:r w:rsidRPr="00EB43AC">
        <w:rPr>
          <w:spacing w:val="-1"/>
          <w:lang w:val="fr-CH"/>
        </w:rPr>
        <w:t>CBLT/DADSG,</w:t>
      </w:r>
      <w:r w:rsidRPr="00EB43AC">
        <w:rPr>
          <w:spacing w:val="-10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Olivry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8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7"/>
          <w:lang w:val="fr-CH"/>
        </w:rPr>
        <w:t xml:space="preserve"> </w:t>
      </w:r>
      <w:r w:rsidRPr="00EB43AC">
        <w:rPr>
          <w:lang w:val="fr-CH"/>
        </w:rPr>
        <w:t>C.</w:t>
      </w:r>
      <w:r w:rsidRPr="00EB43AC">
        <w:rPr>
          <w:spacing w:val="-8"/>
          <w:lang w:val="fr-CH"/>
        </w:rPr>
        <w:t xml:space="preserve"> </w:t>
      </w:r>
      <w:r w:rsidRPr="00EB43AC">
        <w:rPr>
          <w:lang w:val="fr-CH"/>
        </w:rPr>
        <w:t>Leduc</w:t>
      </w:r>
      <w:r w:rsidRPr="00EB43AC">
        <w:rPr>
          <w:spacing w:val="-7"/>
          <w:lang w:val="fr-CH"/>
        </w:rPr>
        <w:t xml:space="preserve"> </w:t>
      </w:r>
      <w:r w:rsidRPr="00EB43AC">
        <w:rPr>
          <w:spacing w:val="-1"/>
          <w:lang w:val="fr-CH"/>
        </w:rPr>
        <w:t>(1996).</w:t>
      </w:r>
      <w:r w:rsidRPr="00EB43AC">
        <w:rPr>
          <w:spacing w:val="-8"/>
          <w:lang w:val="fr-CH"/>
        </w:rPr>
        <w:t xml:space="preserve"> </w:t>
      </w:r>
      <w:r w:rsidRPr="00EB43AC">
        <w:rPr>
          <w:spacing w:val="-1"/>
          <w:lang w:val="fr-CH"/>
        </w:rPr>
        <w:t>L’</w:t>
      </w:r>
      <w:proofErr w:type="spellStart"/>
      <w:r w:rsidRPr="00EB43AC">
        <w:rPr>
          <w:spacing w:val="-1"/>
          <w:lang w:val="fr-CH"/>
        </w:rPr>
        <w:t>hydrosystème</w:t>
      </w:r>
      <w:proofErr w:type="spellEnd"/>
      <w:r w:rsidRPr="00EB43AC">
        <w:rPr>
          <w:spacing w:val="-7"/>
          <w:lang w:val="fr-CH"/>
        </w:rPr>
        <w:t xml:space="preserve"> </w:t>
      </w:r>
      <w:r w:rsidRPr="00EB43AC">
        <w:rPr>
          <w:spacing w:val="-1"/>
          <w:lang w:val="fr-CH"/>
        </w:rPr>
        <w:t>physique,</w:t>
      </w:r>
      <w:r w:rsidRPr="00EB43AC">
        <w:rPr>
          <w:spacing w:val="-8"/>
          <w:lang w:val="fr-CH"/>
        </w:rPr>
        <w:t xml:space="preserve"> </w:t>
      </w:r>
      <w:r w:rsidRPr="00EB43AC">
        <w:rPr>
          <w:spacing w:val="-1"/>
          <w:lang w:val="fr-CH"/>
        </w:rPr>
        <w:t>CBLT/DADSG.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/>
        <w:ind w:right="829" w:hanging="360"/>
      </w:pPr>
      <w:r w:rsidRPr="00EB43AC">
        <w:rPr>
          <w:spacing w:val="-1"/>
          <w:lang w:val="fr-CH"/>
        </w:rPr>
        <w:t>CBLT/DADSG,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SOGEC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(1997).</w:t>
      </w:r>
      <w:r w:rsidRPr="00EB43AC">
        <w:rPr>
          <w:spacing w:val="-8"/>
          <w:lang w:val="fr-CH"/>
        </w:rPr>
        <w:t xml:space="preserve"> </w:t>
      </w:r>
      <w:r w:rsidRPr="00EB43AC">
        <w:rPr>
          <w:spacing w:val="-1"/>
          <w:lang w:val="fr-CH"/>
        </w:rPr>
        <w:t>Identification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«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acteurs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»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bilan-perspective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dimension</w:t>
      </w:r>
      <w:r w:rsidRPr="00EB43AC">
        <w:rPr>
          <w:spacing w:val="87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participative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dans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processus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développement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  <w:r w:rsidRPr="00EB43AC">
        <w:rPr>
          <w:spacing w:val="-6"/>
          <w:lang w:val="fr-CH"/>
        </w:rPr>
        <w:t xml:space="preserve"> </w:t>
      </w:r>
      <w:r>
        <w:t>Etude</w:t>
      </w:r>
      <w:r>
        <w:rPr>
          <w:spacing w:val="-5"/>
        </w:rPr>
        <w:t xml:space="preserve"> </w:t>
      </w:r>
      <w:r>
        <w:rPr>
          <w:spacing w:val="-1"/>
        </w:rPr>
        <w:t>socio-</w:t>
      </w:r>
      <w:proofErr w:type="spellStart"/>
      <w:r>
        <w:rPr>
          <w:spacing w:val="-1"/>
        </w:rPr>
        <w:t>économique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Rapport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71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Tchad</w:t>
      </w:r>
      <w:proofErr w:type="spellEnd"/>
      <w:r>
        <w:rPr>
          <w:spacing w:val="-1"/>
        </w:rPr>
        <w:t>).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1" w:lineRule="exact"/>
        <w:ind w:left="1456" w:hanging="376"/>
      </w:pPr>
      <w:proofErr w:type="spellStart"/>
      <w:r w:rsidRPr="00EB43AC">
        <w:rPr>
          <w:spacing w:val="-1"/>
          <w:lang w:val="fr-CH"/>
        </w:rPr>
        <w:t>Chouret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A.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(1977).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La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persistance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effets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sécheresse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sur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  <w:r w:rsidRPr="00EB43AC">
        <w:rPr>
          <w:spacing w:val="-4"/>
          <w:lang w:val="fr-CH"/>
        </w:rPr>
        <w:t xml:space="preserve"> </w:t>
      </w:r>
      <w:r>
        <w:t>ORSTOM,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N’Djaména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p.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1507" w:hanging="360"/>
      </w:pPr>
      <w:proofErr w:type="spellStart"/>
      <w:r w:rsidRPr="00EB43AC">
        <w:rPr>
          <w:spacing w:val="-1"/>
          <w:lang w:val="fr-CH"/>
        </w:rPr>
        <w:t>Chouret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A.,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franc,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Lemoalle</w:t>
      </w:r>
      <w:proofErr w:type="spellEnd"/>
      <w:r w:rsidRPr="00EB43AC">
        <w:rPr>
          <w:spacing w:val="-1"/>
          <w:lang w:val="fr-CH"/>
        </w:rPr>
        <w:t xml:space="preserve"> (1974.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Evolution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hydrologique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juillet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à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décembre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1973.</w:t>
      </w:r>
      <w:r w:rsidRPr="00EB43AC">
        <w:rPr>
          <w:spacing w:val="79"/>
          <w:w w:val="99"/>
          <w:lang w:val="fr-CH"/>
        </w:rPr>
        <w:t xml:space="preserve"> </w:t>
      </w:r>
      <w:r>
        <w:t>ORSTOM,</w:t>
      </w:r>
      <w:r>
        <w:rPr>
          <w:spacing w:val="-8"/>
        </w:rPr>
        <w:t xml:space="preserve"> </w:t>
      </w:r>
      <w:r>
        <w:rPr>
          <w:spacing w:val="-1"/>
        </w:rPr>
        <w:t>Centre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N4Djaména,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1"/>
        </w:rPr>
        <w:t>p.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950" w:hanging="360"/>
      </w:pPr>
      <w:proofErr w:type="spellStart"/>
      <w:r w:rsidRPr="00EB43AC">
        <w:rPr>
          <w:spacing w:val="-1"/>
          <w:lang w:val="fr-CH"/>
        </w:rPr>
        <w:t>Chouret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A.,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Lemoalle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(1974)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evolution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hydrologique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durant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sécheresse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1971-1974.</w:t>
      </w:r>
      <w:r w:rsidRPr="00EB43AC">
        <w:rPr>
          <w:spacing w:val="-2"/>
          <w:lang w:val="fr-CH"/>
        </w:rPr>
        <w:t xml:space="preserve"> </w:t>
      </w:r>
      <w:r>
        <w:t>ORSTOM,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N’Djaména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p.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</w:pPr>
      <w:r w:rsidRPr="00EB43AC">
        <w:rPr>
          <w:lang w:val="fr-CH"/>
        </w:rPr>
        <w:t>Etude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préliminaire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sur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lamantin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</w:t>
      </w:r>
      <w:proofErr w:type="spellStart"/>
      <w:r w:rsidRPr="00EB43AC">
        <w:rPr>
          <w:spacing w:val="-1"/>
          <w:lang w:val="fr-CH"/>
        </w:rPr>
        <w:t>trichechus</w:t>
      </w:r>
      <w:proofErr w:type="spellEnd"/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senegalensis</w:t>
      </w:r>
      <w:proofErr w:type="spellEnd"/>
      <w:r w:rsidRPr="00EB43AC">
        <w:rPr>
          <w:spacing w:val="-1"/>
          <w:lang w:val="fr-CH"/>
        </w:rPr>
        <w:t>)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tchad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17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1996.</w:t>
      </w:r>
      <w:r w:rsidRPr="00EB43AC">
        <w:rPr>
          <w:spacing w:val="-5"/>
          <w:lang w:val="fr-CH"/>
        </w:rPr>
        <w:t xml:space="preserve"> </w:t>
      </w:r>
      <w:r>
        <w:rPr>
          <w:spacing w:val="-1"/>
        </w:rPr>
        <w:t>Jonathan</w:t>
      </w:r>
      <w:r>
        <w:rPr>
          <w:spacing w:val="-4"/>
        </w:rPr>
        <w:t xml:space="preserve"> </w:t>
      </w:r>
      <w:r>
        <w:t>H.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Salkind</w:t>
      </w:r>
      <w:proofErr w:type="spellEnd"/>
      <w:r>
        <w:rPr>
          <w:spacing w:val="-3"/>
        </w:rPr>
        <w:t xml:space="preserve"> </w:t>
      </w:r>
      <w:r>
        <w:t>;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  <w:rPr>
          <w:lang w:val="fr-CH"/>
        </w:rPr>
      </w:pPr>
      <w:r w:rsidRPr="00EB43AC">
        <w:rPr>
          <w:spacing w:val="-1"/>
          <w:lang w:val="fr-CH"/>
        </w:rPr>
        <w:t>Etudes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l’UICN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sur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Sahel,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1989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;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/>
        <w:ind w:right="1358" w:hanging="360"/>
        <w:rPr>
          <w:lang w:val="fr-CH"/>
        </w:rPr>
      </w:pPr>
      <w:r w:rsidRPr="00EB43AC">
        <w:rPr>
          <w:spacing w:val="-1"/>
          <w:lang w:val="fr-CH"/>
        </w:rPr>
        <w:t>Gaston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A.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(1997).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La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végétation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pastorale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tchad</w:t>
      </w:r>
      <w:proofErr w:type="spellEnd"/>
      <w:r w:rsidRPr="00EB43AC">
        <w:rPr>
          <w:spacing w:val="-1"/>
          <w:lang w:val="fr-CH"/>
        </w:rPr>
        <w:t>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in Atlas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d’Elevage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Tchad,</w:t>
      </w:r>
      <w:r w:rsidRPr="00EB43AC">
        <w:rPr>
          <w:spacing w:val="79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CIRAD/CTA,</w:t>
      </w:r>
      <w:r w:rsidRPr="00EB43AC">
        <w:rPr>
          <w:spacing w:val="-10"/>
          <w:lang w:val="fr-CH"/>
        </w:rPr>
        <w:t xml:space="preserve"> </w:t>
      </w:r>
      <w:r w:rsidRPr="00EB43AC">
        <w:rPr>
          <w:spacing w:val="-1"/>
          <w:lang w:val="fr-CH"/>
        </w:rPr>
        <w:t>PP</w:t>
      </w:r>
      <w:r w:rsidRPr="00EB43AC">
        <w:rPr>
          <w:spacing w:val="-8"/>
          <w:lang w:val="fr-CH"/>
        </w:rPr>
        <w:t xml:space="preserve"> </w:t>
      </w:r>
      <w:r w:rsidRPr="00EB43AC">
        <w:rPr>
          <w:spacing w:val="-1"/>
          <w:lang w:val="fr-CH"/>
        </w:rPr>
        <w:t>39-55.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829" w:hanging="360"/>
      </w:pPr>
      <w:r>
        <w:rPr>
          <w:spacing w:val="-1"/>
        </w:rPr>
        <w:t>Lincoln</w:t>
      </w:r>
      <w:r>
        <w:rPr>
          <w:spacing w:val="-6"/>
        </w:rPr>
        <w:t xml:space="preserve"> </w:t>
      </w:r>
      <w:r>
        <w:t>D.C.,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Fishpool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Michael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Evans,</w:t>
      </w:r>
      <w:r>
        <w:rPr>
          <w:spacing w:val="-5"/>
        </w:rPr>
        <w:t xml:space="preserve"> </w:t>
      </w:r>
      <w:r>
        <w:rPr>
          <w:spacing w:val="-1"/>
        </w:rPr>
        <w:t>(1980-2001).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t>Bird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Africa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Islands,</w:t>
      </w:r>
      <w:r>
        <w:rPr>
          <w:spacing w:val="-5"/>
        </w:rPr>
        <w:t xml:space="preserve"> </w:t>
      </w:r>
      <w:r>
        <w:rPr>
          <w:spacing w:val="-1"/>
        </w:rPr>
        <w:t>priority</w:t>
      </w:r>
      <w:r>
        <w:rPr>
          <w:spacing w:val="91"/>
          <w:w w:val="99"/>
        </w:rPr>
        <w:t xml:space="preserve"> </w:t>
      </w:r>
      <w:r>
        <w:rPr>
          <w:spacing w:val="-1"/>
        </w:rPr>
        <w:t>sites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conservation.</w:t>
      </w:r>
      <w:r>
        <w:rPr>
          <w:spacing w:val="38"/>
        </w:rPr>
        <w:t xml:space="preserve"> </w:t>
      </w:r>
      <w:r>
        <w:rPr>
          <w:spacing w:val="-1"/>
        </w:rPr>
        <w:t>1162</w:t>
      </w:r>
      <w:r>
        <w:rPr>
          <w:spacing w:val="-4"/>
        </w:rPr>
        <w:t xml:space="preserve"> </w:t>
      </w:r>
      <w: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1152" w:hanging="360"/>
        <w:rPr>
          <w:lang w:val="fr-CH"/>
        </w:rPr>
      </w:pPr>
      <w:r w:rsidRPr="00EB43AC">
        <w:rPr>
          <w:lang w:val="fr-CH"/>
        </w:rPr>
        <w:t>Le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conventionnel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Une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étude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diagnostique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dégradation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l’environnement,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novembre</w:t>
      </w:r>
      <w:r w:rsidRPr="00EB43AC">
        <w:rPr>
          <w:spacing w:val="80"/>
          <w:w w:val="99"/>
          <w:lang w:val="fr-CH"/>
        </w:rPr>
        <w:t xml:space="preserve"> </w:t>
      </w:r>
      <w:r w:rsidRPr="00EB43AC">
        <w:rPr>
          <w:spacing w:val="-1"/>
          <w:lang w:val="fr-CH"/>
        </w:rPr>
        <w:t>1989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;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</w:pPr>
      <w:r w:rsidRPr="00EB43AC">
        <w:rPr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faune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sauvage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africaine,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ressource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oubliée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Tomes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I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II.</w:t>
      </w:r>
      <w:r w:rsidRPr="00EB43AC">
        <w:rPr>
          <w:spacing w:val="-7"/>
          <w:lang w:val="fr-CH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européenne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1995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rPr>
          <w:spacing w:val="-1"/>
        </w:rPr>
        <w:t>415</w:t>
      </w:r>
      <w:r>
        <w:rPr>
          <w:spacing w:val="-4"/>
        </w:rPr>
        <w:t xml:space="preserve"> </w:t>
      </w:r>
      <w:r>
        <w:t>;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</w:pPr>
      <w:r w:rsidRPr="00EB43AC">
        <w:rPr>
          <w:spacing w:val="-1"/>
          <w:lang w:val="fr-CH"/>
        </w:rPr>
        <w:t>Les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poissons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adjacent</w:t>
      </w:r>
      <w:r w:rsidRPr="00EB43AC">
        <w:rPr>
          <w:spacing w:val="-3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Mayo</w:t>
      </w:r>
      <w:r w:rsidRPr="00EB43AC">
        <w:rPr>
          <w:spacing w:val="-6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Kebbi</w:t>
      </w:r>
      <w:proofErr w:type="spellEnd"/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étude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systématique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biologique.</w:t>
      </w:r>
      <w:r w:rsidRPr="00EB43AC">
        <w:rPr>
          <w:spacing w:val="-4"/>
          <w:lang w:val="fr-CH"/>
        </w:rPr>
        <w:t xml:space="preserve"> </w:t>
      </w:r>
      <w:proofErr w:type="spellStart"/>
      <w:r>
        <w:rPr>
          <w:spacing w:val="-1"/>
        </w:rPr>
        <w:t>Blache</w:t>
      </w:r>
      <w:proofErr w:type="spellEnd"/>
    </w:p>
    <w:p w:rsidR="00D92E5B" w:rsidRDefault="00EB43AC">
      <w:pPr>
        <w:pStyle w:val="BodyText"/>
        <w:spacing w:before="1" w:line="202" w:lineRule="exact"/>
        <w:ind w:firstLine="0"/>
      </w:pPr>
      <w:r>
        <w:t>D.</w:t>
      </w:r>
      <w:r>
        <w:rPr>
          <w:spacing w:val="-5"/>
        </w:rPr>
        <w:t xml:space="preserve"> </w:t>
      </w:r>
      <w:r>
        <w:rPr>
          <w:spacing w:val="-1"/>
        </w:rPr>
        <w:t>1964</w:t>
      </w:r>
      <w:r>
        <w:rPr>
          <w:spacing w:val="-4"/>
        </w:rPr>
        <w:t xml:space="preserve"> </w:t>
      </w:r>
      <w:r>
        <w:t>ORSTOM.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Paris</w:t>
      </w:r>
      <w:r>
        <w:rPr>
          <w:spacing w:val="-5"/>
        </w:rPr>
        <w:t xml:space="preserve"> </w:t>
      </w:r>
      <w:r>
        <w:rPr>
          <w:spacing w:val="-1"/>
        </w:rPr>
        <w:t>483</w:t>
      </w:r>
      <w:r>
        <w:rPr>
          <w:spacing w:val="-4"/>
        </w:rPr>
        <w:t xml:space="preserve"> </w:t>
      </w:r>
      <w:r>
        <w:rPr>
          <w:spacing w:val="-1"/>
        </w:rPr>
        <w:t>pages.</w:t>
      </w:r>
      <w:proofErr w:type="gramEnd"/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ind w:right="1507" w:hanging="360"/>
      </w:pPr>
      <w:proofErr w:type="spellStart"/>
      <w:r w:rsidRPr="00EB43AC">
        <w:rPr>
          <w:spacing w:val="-1"/>
          <w:lang w:val="fr-CH"/>
        </w:rPr>
        <w:t>Lemoalle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1"/>
          <w:lang w:val="fr-CH"/>
        </w:rPr>
        <w:t>J.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(1979).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Biomasse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production</w:t>
      </w:r>
      <w:r w:rsidRPr="00EB43AC">
        <w:rPr>
          <w:spacing w:val="-6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phytoplanctoniques</w:t>
      </w:r>
      <w:proofErr w:type="spellEnd"/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(1968-1976).</w:t>
      </w:r>
      <w:r w:rsidRPr="00EB43AC">
        <w:rPr>
          <w:spacing w:val="-5"/>
          <w:lang w:val="fr-CH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avec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89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milieu.</w:t>
      </w:r>
      <w:r>
        <w:rPr>
          <w:spacing w:val="-5"/>
        </w:rPr>
        <w:t xml:space="preserve"> </w:t>
      </w:r>
      <w:r>
        <w:t>ORSTOM,</w:t>
      </w:r>
      <w:r>
        <w:rPr>
          <w:spacing w:val="-6"/>
        </w:rPr>
        <w:t xml:space="preserve"> </w:t>
      </w:r>
      <w:r>
        <w:rPr>
          <w:spacing w:val="-1"/>
        </w:rPr>
        <w:t>Paris,</w:t>
      </w:r>
      <w:r>
        <w:rPr>
          <w:spacing w:val="-5"/>
        </w:rPr>
        <w:t xml:space="preserve"> </w:t>
      </w:r>
      <w:r>
        <w:t>287</w:t>
      </w:r>
      <w:r>
        <w:rPr>
          <w:spacing w:val="-4"/>
        </w:rPr>
        <w:t xml:space="preserve"> </w:t>
      </w:r>
      <w:r>
        <w:rPr>
          <w:spacing w:val="-1"/>
        </w:rPr>
        <w:t>p.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 w:line="202" w:lineRule="exact"/>
        <w:ind w:left="1456" w:hanging="376"/>
      </w:pPr>
      <w:r w:rsidRPr="00EB43AC">
        <w:rPr>
          <w:spacing w:val="-1"/>
          <w:lang w:val="fr-CH"/>
        </w:rPr>
        <w:t>Georges</w:t>
      </w:r>
      <w:r w:rsidRPr="00EB43AC">
        <w:rPr>
          <w:spacing w:val="-5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Laclavère</w:t>
      </w:r>
      <w:proofErr w:type="spellEnd"/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(1979).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Atlas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1"/>
          <w:lang w:val="fr-CH"/>
        </w:rPr>
        <w:t xml:space="preserve"> 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République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Unie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 xml:space="preserve">Cameroun. </w:t>
      </w:r>
      <w:r>
        <w:rPr>
          <w:spacing w:val="-1"/>
        </w:rPr>
        <w:t>Ed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J.a</w:t>
      </w:r>
      <w:proofErr w:type="spellEnd"/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72</w:t>
      </w:r>
      <w:r>
        <w:rPr>
          <w:spacing w:val="-3"/>
        </w:rPr>
        <w:t xml:space="preserve"> </w:t>
      </w:r>
      <w:r>
        <w:rPr>
          <w:spacing w:val="-1"/>
        </w:rPr>
        <w:t>p.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41"/>
        </w:tabs>
        <w:ind w:right="829" w:hanging="360"/>
      </w:pPr>
      <w:r w:rsidRPr="00EB43AC">
        <w:rPr>
          <w:spacing w:val="-1"/>
          <w:lang w:val="fr-CH"/>
        </w:rPr>
        <w:t>UICN-BRAC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(2007).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Plan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gestion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Tchad: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Inversion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Tendances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à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Dégradation</w:t>
      </w:r>
      <w:r w:rsidRPr="00EB43AC">
        <w:rPr>
          <w:spacing w:val="-2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Terres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71"/>
          <w:w w:val="99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eaux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dans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l’écosystème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38"/>
          <w:lang w:val="fr-CH"/>
        </w:rPr>
        <w:t xml:space="preserve"> </w:t>
      </w:r>
      <w:r w:rsidRPr="00EB43AC">
        <w:rPr>
          <w:spacing w:val="-1"/>
          <w:lang w:val="fr-CH"/>
        </w:rPr>
        <w:t>bassin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</w:t>
      </w:r>
      <w:r w:rsidRPr="00EB43AC">
        <w:rPr>
          <w:spacing w:val="-3"/>
          <w:lang w:val="fr-CH"/>
        </w:rPr>
        <w:t xml:space="preserve"> </w:t>
      </w:r>
      <w:r w:rsidRPr="00EB43AC">
        <w:rPr>
          <w:spacing w:val="-1"/>
          <w:lang w:val="fr-CH"/>
        </w:rPr>
        <w:t>(Projet</w:t>
      </w:r>
      <w:r w:rsidRPr="00EB43AC">
        <w:rPr>
          <w:spacing w:val="-3"/>
          <w:lang w:val="fr-CH"/>
        </w:rPr>
        <w:t xml:space="preserve"> </w:t>
      </w:r>
      <w:proofErr w:type="spellStart"/>
      <w:r w:rsidRPr="00EB43AC">
        <w:rPr>
          <w:spacing w:val="-1"/>
          <w:lang w:val="fr-CH"/>
        </w:rPr>
        <w:t>PiloteWaza</w:t>
      </w:r>
      <w:proofErr w:type="spellEnd"/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Logone).</w:t>
      </w:r>
      <w:r w:rsidRPr="00EB43AC">
        <w:rPr>
          <w:spacing w:val="-5"/>
          <w:lang w:val="fr-CH"/>
        </w:rPr>
        <w:t xml:space="preserve"> </w:t>
      </w:r>
      <w:r>
        <w:rPr>
          <w:spacing w:val="-1"/>
        </w:rPr>
        <w:t>Rapport</w:t>
      </w:r>
      <w:r>
        <w:rPr>
          <w:spacing w:val="-3"/>
        </w:rPr>
        <w:t xml:space="preserve"> </w:t>
      </w:r>
      <w:r>
        <w:t>UICN,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Maroua</w:t>
      </w:r>
      <w:proofErr w:type="spellEnd"/>
      <w:r>
        <w:rPr>
          <w:spacing w:val="-1"/>
        </w:rPr>
        <w:t>/Cameroun.</w:t>
      </w:r>
      <w:r>
        <w:rPr>
          <w:spacing w:val="79"/>
          <w:w w:val="99"/>
        </w:rPr>
        <w:t xml:space="preserve"> </w:t>
      </w:r>
      <w:r>
        <w:rPr>
          <w:spacing w:val="-1"/>
        </w:rPr>
        <w:t>172</w:t>
      </w:r>
      <w:r>
        <w:rPr>
          <w:spacing w:val="-4"/>
        </w:rPr>
        <w:t xml:space="preserve"> </w:t>
      </w:r>
      <w:r>
        <w:rPr>
          <w:spacing w:val="-1"/>
        </w:rPr>
        <w:t>p.</w:t>
      </w:r>
    </w:p>
    <w:p w:rsidR="00D92E5B" w:rsidRPr="00EB43AC" w:rsidRDefault="00EB43AC">
      <w:pPr>
        <w:pStyle w:val="BodyText"/>
        <w:numPr>
          <w:ilvl w:val="1"/>
          <w:numId w:val="1"/>
        </w:numPr>
        <w:tabs>
          <w:tab w:val="left" w:pos="1457"/>
        </w:tabs>
        <w:spacing w:line="202" w:lineRule="exact"/>
        <w:ind w:left="1456" w:hanging="376"/>
        <w:rPr>
          <w:lang w:val="fr-CH"/>
        </w:rPr>
      </w:pPr>
      <w:r w:rsidRPr="00EB43AC">
        <w:rPr>
          <w:spacing w:val="-1"/>
          <w:lang w:val="fr-CH"/>
        </w:rPr>
        <w:t>Unesco</w:t>
      </w:r>
      <w:r w:rsidRPr="00EB43AC">
        <w:rPr>
          <w:spacing w:val="-6"/>
          <w:lang w:val="fr-CH"/>
        </w:rPr>
        <w:t xml:space="preserve"> </w:t>
      </w:r>
      <w:r w:rsidRPr="00EB43AC">
        <w:rPr>
          <w:spacing w:val="-1"/>
          <w:lang w:val="fr-CH"/>
        </w:rPr>
        <w:t>(2008).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Partie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Nigérienne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Lac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Tchad.</w:t>
      </w:r>
    </w:p>
    <w:p w:rsidR="00D92E5B" w:rsidRDefault="00EB43AC">
      <w:pPr>
        <w:pStyle w:val="BodyText"/>
        <w:numPr>
          <w:ilvl w:val="1"/>
          <w:numId w:val="1"/>
        </w:numPr>
        <w:tabs>
          <w:tab w:val="left" w:pos="1457"/>
        </w:tabs>
        <w:spacing w:before="1"/>
        <w:ind w:left="1456" w:hanging="376"/>
      </w:pPr>
      <w:r w:rsidRPr="00EB43AC">
        <w:rPr>
          <w:spacing w:val="-1"/>
          <w:lang w:val="fr-CH"/>
        </w:rPr>
        <w:t>Vivien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J.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(1991).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Faune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Cameroun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: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guide</w:t>
      </w:r>
      <w:r w:rsidRPr="00EB43AC">
        <w:rPr>
          <w:spacing w:val="-6"/>
          <w:lang w:val="fr-CH"/>
        </w:rPr>
        <w:t xml:space="preserve"> </w:t>
      </w:r>
      <w:r w:rsidRPr="00EB43AC">
        <w:rPr>
          <w:lang w:val="fr-CH"/>
        </w:rPr>
        <w:t>des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mammifères</w:t>
      </w:r>
      <w:r w:rsidRPr="00EB43AC">
        <w:rPr>
          <w:spacing w:val="-4"/>
          <w:lang w:val="fr-CH"/>
        </w:rPr>
        <w:t xml:space="preserve"> </w:t>
      </w:r>
      <w:r w:rsidRPr="00EB43AC">
        <w:rPr>
          <w:spacing w:val="-1"/>
          <w:lang w:val="fr-CH"/>
        </w:rPr>
        <w:t>et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poissons</w:t>
      </w:r>
      <w:r w:rsidRPr="00EB43AC">
        <w:rPr>
          <w:spacing w:val="-5"/>
          <w:lang w:val="fr-CH"/>
        </w:rPr>
        <w:t xml:space="preserve"> </w:t>
      </w:r>
      <w:r w:rsidRPr="00EB43AC">
        <w:rPr>
          <w:lang w:val="fr-CH"/>
        </w:rPr>
        <w:t>du</w:t>
      </w:r>
      <w:r w:rsidRPr="00EB43AC">
        <w:rPr>
          <w:spacing w:val="-2"/>
          <w:lang w:val="fr-CH"/>
        </w:rPr>
        <w:t xml:space="preserve"> </w:t>
      </w:r>
      <w:r w:rsidRPr="00EB43AC">
        <w:rPr>
          <w:spacing w:val="-1"/>
          <w:lang w:val="fr-CH"/>
        </w:rPr>
        <w:t>Cameroun</w:t>
      </w:r>
      <w:r w:rsidRPr="00EB43AC">
        <w:rPr>
          <w:spacing w:val="-4"/>
          <w:lang w:val="fr-CH"/>
        </w:rPr>
        <w:t xml:space="preserve"> </w:t>
      </w:r>
      <w:r w:rsidRPr="00EB43AC">
        <w:rPr>
          <w:lang w:val="fr-CH"/>
        </w:rPr>
        <w:t>:</w:t>
      </w:r>
      <w:r w:rsidRPr="00EB43AC">
        <w:rPr>
          <w:spacing w:val="-5"/>
          <w:lang w:val="fr-CH"/>
        </w:rPr>
        <w:t xml:space="preserve"> </w:t>
      </w:r>
      <w:r w:rsidRPr="00EB43AC">
        <w:rPr>
          <w:spacing w:val="-1"/>
          <w:lang w:val="fr-CH"/>
        </w:rPr>
        <w:t>Livre.</w:t>
      </w:r>
      <w:r w:rsidRPr="00EB43AC">
        <w:rPr>
          <w:spacing w:val="-4"/>
          <w:lang w:val="fr-CH"/>
        </w:rPr>
        <w:t xml:space="preserve"> </w:t>
      </w:r>
      <w:r>
        <w:rPr>
          <w:spacing w:val="-1"/>
        </w:rPr>
        <w:t>271</w:t>
      </w:r>
      <w:r>
        <w:rPr>
          <w:spacing w:val="-4"/>
        </w:rPr>
        <w:t xml:space="preserve"> </w:t>
      </w:r>
      <w:r>
        <w:t>p.</w:t>
      </w:r>
    </w:p>
    <w:p w:rsidR="00D92E5B" w:rsidRDefault="00D92E5B">
      <w:pPr>
        <w:spacing w:before="10"/>
        <w:rPr>
          <w:rFonts w:ascii="Garamond" w:eastAsia="Garamond" w:hAnsi="Garamond" w:cs="Garamond"/>
          <w:sz w:val="17"/>
          <w:szCs w:val="17"/>
        </w:rPr>
      </w:pPr>
    </w:p>
    <w:p w:rsidR="00D92E5B" w:rsidRDefault="0009779D">
      <w:pPr>
        <w:spacing w:line="20" w:lineRule="atLeast"/>
        <w:ind w:left="11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sectPr w:rsidR="00D92E5B">
      <w:pgSz w:w="11900" w:h="16840"/>
      <w:pgMar w:top="10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3EA"/>
    <w:multiLevelType w:val="hybridMultilevel"/>
    <w:tmpl w:val="76A2C1BE"/>
    <w:lvl w:ilvl="0" w:tplc="107A80A8">
      <w:start w:val="34"/>
      <w:numFmt w:val="decimal"/>
      <w:lvlText w:val="%1."/>
      <w:lvlJc w:val="left"/>
      <w:pPr>
        <w:ind w:left="1039" w:hanging="320"/>
        <w:jc w:val="left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263E5E38">
      <w:start w:val="1"/>
      <w:numFmt w:val="decimal"/>
      <w:lvlText w:val="%2."/>
      <w:lvlJc w:val="left"/>
      <w:pPr>
        <w:ind w:left="1440" w:hanging="377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00AE4F8A">
      <w:start w:val="1"/>
      <w:numFmt w:val="bullet"/>
      <w:lvlText w:val="•"/>
      <w:lvlJc w:val="left"/>
      <w:pPr>
        <w:ind w:left="1663" w:hanging="377"/>
      </w:pPr>
      <w:rPr>
        <w:rFonts w:hint="default"/>
      </w:rPr>
    </w:lvl>
    <w:lvl w:ilvl="3" w:tplc="E13410E4">
      <w:start w:val="1"/>
      <w:numFmt w:val="bullet"/>
      <w:lvlText w:val="•"/>
      <w:lvlJc w:val="left"/>
      <w:pPr>
        <w:ind w:left="2762" w:hanging="377"/>
      </w:pPr>
      <w:rPr>
        <w:rFonts w:hint="default"/>
      </w:rPr>
    </w:lvl>
    <w:lvl w:ilvl="4" w:tplc="53E02B22">
      <w:start w:val="1"/>
      <w:numFmt w:val="bullet"/>
      <w:lvlText w:val="•"/>
      <w:lvlJc w:val="left"/>
      <w:pPr>
        <w:ind w:left="3862" w:hanging="377"/>
      </w:pPr>
      <w:rPr>
        <w:rFonts w:hint="default"/>
      </w:rPr>
    </w:lvl>
    <w:lvl w:ilvl="5" w:tplc="304A11E2">
      <w:start w:val="1"/>
      <w:numFmt w:val="bullet"/>
      <w:lvlText w:val="•"/>
      <w:lvlJc w:val="left"/>
      <w:pPr>
        <w:ind w:left="4962" w:hanging="377"/>
      </w:pPr>
      <w:rPr>
        <w:rFonts w:hint="default"/>
      </w:rPr>
    </w:lvl>
    <w:lvl w:ilvl="6" w:tplc="6C66EB1A">
      <w:start w:val="1"/>
      <w:numFmt w:val="bullet"/>
      <w:lvlText w:val="•"/>
      <w:lvlJc w:val="left"/>
      <w:pPr>
        <w:ind w:left="6061" w:hanging="377"/>
      </w:pPr>
      <w:rPr>
        <w:rFonts w:hint="default"/>
      </w:rPr>
    </w:lvl>
    <w:lvl w:ilvl="7" w:tplc="C7BAD8FC">
      <w:start w:val="1"/>
      <w:numFmt w:val="bullet"/>
      <w:lvlText w:val="•"/>
      <w:lvlJc w:val="left"/>
      <w:pPr>
        <w:ind w:left="7161" w:hanging="377"/>
      </w:pPr>
      <w:rPr>
        <w:rFonts w:hint="default"/>
      </w:rPr>
    </w:lvl>
    <w:lvl w:ilvl="8" w:tplc="C21C403E">
      <w:start w:val="1"/>
      <w:numFmt w:val="bullet"/>
      <w:lvlText w:val="•"/>
      <w:lvlJc w:val="left"/>
      <w:pPr>
        <w:ind w:left="8260" w:hanging="3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2E5B"/>
    <w:rsid w:val="0009779D"/>
    <w:rsid w:val="00D92E5B"/>
    <w:rsid w:val="00E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 w:hanging="360"/>
    </w:pPr>
    <w:rPr>
      <w:rFonts w:ascii="Garamond" w:eastAsia="Garamond" w:hAnsi="Garamon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>IUCN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1CM004 RIS 2009</dc:title>
  <dc:creator>flink003</dc:creator>
  <cp:lastModifiedBy>Ramsar\KleinN</cp:lastModifiedBy>
  <cp:revision>3</cp:revision>
  <dcterms:created xsi:type="dcterms:W3CDTF">2016-08-15T12:07:00Z</dcterms:created>
  <dcterms:modified xsi:type="dcterms:W3CDTF">2016-08-15T10:08:00Z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2016-08-15T00:00:00Z</vt:filetime>
  </property>
</Properties>
</file>