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CE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737BC9">
        <w:rPr>
          <w:rFonts w:asciiTheme="minorHAnsi" w:hAnsiTheme="minorHAnsi"/>
          <w:sz w:val="16"/>
          <w:szCs w:val="16"/>
        </w:rPr>
        <w:t xml:space="preserve">Affonso, A.G., Queiroz, H.L., Novo, E.M.L.M. Limnological characterization of floodplain lakes in Mamirauá Sustainable Development Reserve, Central Amazon (Amazonas State, Brazil). </w:t>
      </w:r>
      <w:r w:rsidRPr="00B671DE">
        <w:rPr>
          <w:rFonts w:asciiTheme="minorHAnsi" w:hAnsiTheme="minorHAnsi"/>
          <w:sz w:val="16"/>
          <w:szCs w:val="16"/>
          <w:lang w:val="pt-BR"/>
        </w:rPr>
        <w:t>Acta limnológica brasiliensia, v. 23, n.1, p. 95-108, 2011</w:t>
      </w:r>
    </w:p>
    <w:p w:rsidR="00424CEC" w:rsidRPr="00D545B1" w:rsidRDefault="00424CEC" w:rsidP="00424CEC">
      <w:pPr>
        <w:pStyle w:val="Textodecomentrio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 w:cstheme="minorHAnsi"/>
          <w:sz w:val="16"/>
          <w:szCs w:val="16"/>
          <w:lang w:val="en-US"/>
        </w:rPr>
      </w:pPr>
      <w:r w:rsidRPr="00D545B1">
        <w:rPr>
          <w:rFonts w:asciiTheme="minorHAnsi" w:hAnsiTheme="minorHAnsi" w:cstheme="minorHAnsi"/>
          <w:sz w:val="16"/>
          <w:szCs w:val="16"/>
          <w:lang w:val="pt-BR"/>
        </w:rPr>
        <w:t xml:space="preserve">Amazon Fish Project. </w:t>
      </w:r>
      <w:r w:rsidRPr="007C1BBF">
        <w:rPr>
          <w:rFonts w:asciiTheme="minorHAnsi" w:hAnsiTheme="minorHAnsi" w:cstheme="minorHAnsi"/>
          <w:sz w:val="16"/>
          <w:szCs w:val="16"/>
          <w:lang w:val="pt-BR"/>
        </w:rPr>
        <w:t xml:space="preserve">2017. Fishes form Amazon. </w:t>
      </w:r>
      <w:r w:rsidRPr="00D545B1">
        <w:rPr>
          <w:rFonts w:asciiTheme="minorHAnsi" w:hAnsiTheme="minorHAnsi" w:cstheme="minorHAnsi"/>
          <w:sz w:val="16"/>
          <w:szCs w:val="16"/>
          <w:lang w:val="en-US"/>
        </w:rPr>
        <w:t>Available at: https://www.amazon-fish.com/datavisualization/species-richness-at-the-sub-basin-grain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 xml:space="preserve">ANA (Agência Nacional de Águas). 2005. Navegação Interior e sua Interface com o setor de Recursos Hídricos </w:t>
      </w:r>
      <w:r>
        <w:rPr>
          <w:rFonts w:asciiTheme="minorHAnsi" w:hAnsiTheme="minorHAnsi"/>
          <w:sz w:val="16"/>
          <w:szCs w:val="16"/>
          <w:lang w:val="pt-BR"/>
        </w:rPr>
        <w:t>Available at</w:t>
      </w:r>
      <w:r w:rsidRPr="00877091">
        <w:rPr>
          <w:rFonts w:asciiTheme="minorHAnsi" w:hAnsiTheme="minorHAnsi"/>
          <w:sz w:val="16"/>
          <w:szCs w:val="16"/>
          <w:lang w:val="pt-BR"/>
        </w:rPr>
        <w:t xml:space="preserve">: </w:t>
      </w:r>
      <w:hyperlink r:id="rId4" w:history="1">
        <w:r w:rsidRPr="00877091">
          <w:rPr>
            <w:rFonts w:asciiTheme="minorHAnsi" w:hAnsiTheme="minorHAnsi"/>
            <w:sz w:val="16"/>
            <w:szCs w:val="16"/>
            <w:lang w:val="pt-BR"/>
          </w:rPr>
          <w:t>http://arquivos.ana.gov.br/planejamento/planos/pnrh/VF%20Navegacao.pdf</w:t>
        </w:r>
      </w:hyperlink>
      <w:r w:rsidRPr="00877091">
        <w:rPr>
          <w:rFonts w:asciiTheme="minorHAnsi" w:hAnsiTheme="minorHAnsi"/>
          <w:sz w:val="16"/>
          <w:szCs w:val="16"/>
          <w:lang w:val="pt-BR"/>
        </w:rPr>
        <w:t>. A</w:t>
      </w:r>
      <w:r>
        <w:rPr>
          <w:rFonts w:asciiTheme="minorHAnsi" w:hAnsiTheme="minorHAnsi"/>
          <w:sz w:val="16"/>
          <w:szCs w:val="16"/>
          <w:lang w:val="pt-BR"/>
        </w:rPr>
        <w:t>c</w:t>
      </w:r>
      <w:r w:rsidRPr="00877091">
        <w:rPr>
          <w:rFonts w:asciiTheme="minorHAnsi" w:hAnsiTheme="minorHAnsi"/>
          <w:sz w:val="16"/>
          <w:szCs w:val="16"/>
          <w:lang w:val="pt-BR"/>
        </w:rPr>
        <w:t>cess</w:t>
      </w:r>
      <w:r>
        <w:rPr>
          <w:rFonts w:asciiTheme="minorHAnsi" w:hAnsiTheme="minorHAnsi"/>
          <w:sz w:val="16"/>
          <w:szCs w:val="16"/>
          <w:lang w:val="pt-BR"/>
        </w:rPr>
        <w:t>ed:</w:t>
      </w:r>
      <w:r w:rsidRPr="00877091">
        <w:rPr>
          <w:rFonts w:asciiTheme="minorHAnsi" w:hAnsiTheme="minorHAnsi"/>
          <w:sz w:val="16"/>
          <w:szCs w:val="16"/>
          <w:lang w:val="pt-BR"/>
        </w:rPr>
        <w:t xml:space="preserve"> De</w:t>
      </w:r>
      <w:r>
        <w:rPr>
          <w:rFonts w:asciiTheme="minorHAnsi" w:hAnsiTheme="minorHAnsi"/>
          <w:sz w:val="16"/>
          <w:szCs w:val="16"/>
          <w:lang w:val="pt-BR"/>
        </w:rPr>
        <w:t>c</w:t>
      </w:r>
      <w:r w:rsidRPr="00877091">
        <w:rPr>
          <w:rFonts w:asciiTheme="minorHAnsi" w:hAnsiTheme="minorHAnsi"/>
          <w:sz w:val="16"/>
          <w:szCs w:val="16"/>
          <w:lang w:val="pt-BR"/>
        </w:rPr>
        <w:t>. 2017.</w:t>
      </w:r>
    </w:p>
    <w:p w:rsidR="00424CEC" w:rsidRPr="0097721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en-US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 xml:space="preserve">ANA (Agência Nacional de Águas). 2017. Atlas Brasil - Abastecimento urbano de água. </w:t>
      </w:r>
      <w:r w:rsidRPr="0097721C">
        <w:rPr>
          <w:rFonts w:asciiTheme="minorHAnsi" w:hAnsiTheme="minorHAnsi"/>
          <w:sz w:val="16"/>
          <w:szCs w:val="16"/>
          <w:lang w:val="en-US"/>
        </w:rPr>
        <w:t>Available at: Consulta de Dados &lt;http://atlas.ana.gov.br/Atlas/forms/ConsultaDados.aspx&gt;. Accessed Dec. 2017.</w:t>
      </w:r>
    </w:p>
    <w:p w:rsidR="00424CEC" w:rsidRPr="00424CE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 xml:space="preserve">ANA - AGÊNCIA NACIONAL DE ÁGUAS. 2012. </w:t>
      </w:r>
      <w:r w:rsidRPr="00877091">
        <w:rPr>
          <w:rFonts w:asciiTheme="minorHAnsi" w:hAnsiTheme="minorHAnsi"/>
          <w:b/>
          <w:bCs/>
          <w:sz w:val="16"/>
          <w:szCs w:val="16"/>
          <w:lang w:val="pt-BR"/>
        </w:rPr>
        <w:t xml:space="preserve">Base de Dados Georreferenciadas. </w:t>
      </w:r>
      <w:r w:rsidRPr="00F17CF9">
        <w:rPr>
          <w:rFonts w:asciiTheme="minorHAnsi" w:hAnsiTheme="minorHAnsi"/>
          <w:b/>
          <w:bCs/>
          <w:sz w:val="16"/>
          <w:szCs w:val="16"/>
          <w:lang w:val="pt-BR"/>
        </w:rPr>
        <w:t xml:space="preserve">Ottobacias. </w:t>
      </w:r>
      <w:r w:rsidRPr="00424CEC">
        <w:rPr>
          <w:rFonts w:asciiTheme="minorHAnsi" w:hAnsiTheme="minorHAnsi"/>
          <w:b/>
          <w:bCs/>
          <w:sz w:val="16"/>
          <w:szCs w:val="16"/>
          <w:lang w:val="pt-BR"/>
        </w:rPr>
        <w:t>Brasília: HidroWeb</w:t>
      </w:r>
      <w:r w:rsidRPr="00424CEC">
        <w:rPr>
          <w:rFonts w:asciiTheme="minorHAnsi" w:hAnsiTheme="minorHAnsi"/>
          <w:sz w:val="16"/>
          <w:szCs w:val="16"/>
          <w:lang w:val="pt-BR"/>
        </w:rPr>
        <w:t xml:space="preserve">. </w:t>
      </w:r>
      <w:r w:rsidRPr="00A248E0">
        <w:rPr>
          <w:rFonts w:asciiTheme="minorHAnsi" w:hAnsiTheme="minorHAnsi"/>
          <w:sz w:val="16"/>
          <w:szCs w:val="16"/>
          <w:lang w:val="en-US"/>
        </w:rPr>
        <w:t xml:space="preserve">Avaailable </w:t>
      </w:r>
      <w:r>
        <w:rPr>
          <w:rFonts w:asciiTheme="minorHAnsi" w:hAnsiTheme="minorHAnsi"/>
          <w:sz w:val="16"/>
          <w:szCs w:val="16"/>
          <w:lang w:val="en-US"/>
        </w:rPr>
        <w:t>at</w:t>
      </w:r>
      <w:r w:rsidRPr="00A248E0">
        <w:rPr>
          <w:rFonts w:asciiTheme="minorHAnsi" w:hAnsiTheme="minorHAnsi"/>
          <w:sz w:val="16"/>
          <w:szCs w:val="16"/>
          <w:lang w:val="en-US"/>
        </w:rPr>
        <w:t xml:space="preserve">: &lt;http://www.ana.gov.br/bibliotecavirtual/solicitacaoBas eDados.asp&gt;. </w:t>
      </w:r>
      <w:r w:rsidRPr="00424CEC">
        <w:rPr>
          <w:rFonts w:asciiTheme="minorHAnsi" w:hAnsiTheme="minorHAnsi"/>
          <w:sz w:val="16"/>
          <w:szCs w:val="16"/>
          <w:lang w:val="pt-BR"/>
        </w:rPr>
        <w:t>Accessed Dec 2017.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>Anciães, M.; Andretti, C. B.; Fernandes, A. M</w:t>
      </w:r>
      <w:r w:rsidRPr="00877091">
        <w:rPr>
          <w:rFonts w:asciiTheme="minorHAnsi" w:hAnsiTheme="minorHAnsi" w:cstheme="minorBidi"/>
          <w:sz w:val="16"/>
          <w:szCs w:val="16"/>
          <w:lang w:val="pt-BR"/>
        </w:rPr>
        <w:t>. “Capítulo IV:</w:t>
      </w:r>
      <w:r w:rsidRPr="00877091">
        <w:rPr>
          <w:rFonts w:asciiTheme="minorHAnsi" w:hAnsiTheme="minorHAnsi"/>
          <w:sz w:val="16"/>
          <w:szCs w:val="16"/>
          <w:lang w:val="pt-BR"/>
        </w:rPr>
        <w:t xml:space="preserve"> </w:t>
      </w:r>
      <w:r w:rsidRPr="00877091">
        <w:rPr>
          <w:rFonts w:asciiTheme="minorHAnsi" w:hAnsiTheme="minorHAnsi" w:cstheme="minorBidi"/>
          <w:sz w:val="16"/>
          <w:szCs w:val="16"/>
          <w:lang w:val="pt-BR"/>
        </w:rPr>
        <w:t>Ornitofauna”. In: ANDRADE, Paulo et al. Plano de Manejo de Fauna da Resex do Baixo Juruá. Juruá, Ibama; CNPT.</w:t>
      </w:r>
      <w:r>
        <w:rPr>
          <w:rFonts w:asciiTheme="minorHAnsi" w:hAnsiTheme="minorHAnsi" w:cstheme="minorBidi"/>
          <w:sz w:val="16"/>
          <w:szCs w:val="16"/>
          <w:lang w:val="pt-BR"/>
        </w:rPr>
        <w:t>2006.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>Arantes, C.C.; Garcez, D.S.; Castello, L. Densidades de pirarucu (</w:t>
      </w:r>
      <w:r w:rsidRPr="00877091">
        <w:rPr>
          <w:rFonts w:asciiTheme="minorHAnsi" w:hAnsiTheme="minorHAnsi"/>
          <w:i/>
          <w:sz w:val="16"/>
          <w:szCs w:val="16"/>
          <w:lang w:val="pt-BR"/>
        </w:rPr>
        <w:t>Arapaima gigas</w:t>
      </w:r>
      <w:r w:rsidRPr="00877091">
        <w:rPr>
          <w:rFonts w:asciiTheme="minorHAnsi" w:hAnsiTheme="minorHAnsi"/>
          <w:sz w:val="16"/>
          <w:szCs w:val="16"/>
          <w:lang w:val="pt-BR"/>
        </w:rPr>
        <w:t xml:space="preserve">, Teleortei, Osteoglossidae) em lagos das reservas de desenvolvimento sustentável Mamirauá e Amanã, amazonas, Brasil. </w:t>
      </w:r>
      <w:r w:rsidRPr="00877091">
        <w:rPr>
          <w:rFonts w:asciiTheme="minorHAnsi" w:hAnsiTheme="minorHAnsi"/>
          <w:sz w:val="16"/>
          <w:szCs w:val="16"/>
        </w:rPr>
        <w:t>Uakari, v.2, n.1, p. 37-43, 2006.</w:t>
      </w:r>
    </w:p>
    <w:p w:rsidR="00424CEC" w:rsidRPr="00BC2534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</w:rPr>
        <w:t xml:space="preserve">Arraut, E. M.; Marmontel, M.; Mantovani, J.E.; Novo, E.M.L.M.; Macdonald, D.W.; Kenward, R.E. The lesser of two evils: seasonal migrations of Amazonian manatees in the Western Amazon. </w:t>
      </w:r>
      <w:r w:rsidRPr="00BC2534">
        <w:rPr>
          <w:rFonts w:asciiTheme="minorHAnsi" w:hAnsiTheme="minorHAnsi"/>
          <w:sz w:val="16"/>
          <w:szCs w:val="16"/>
          <w:lang w:val="pt-BR"/>
        </w:rPr>
        <w:t>Journal of Zoology, v. 280, n. 3, p. 247–256, 2010.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5424CA">
        <w:rPr>
          <w:rFonts w:asciiTheme="minorHAnsi" w:hAnsiTheme="minorHAnsi"/>
          <w:sz w:val="16"/>
          <w:szCs w:val="16"/>
          <w:lang w:val="pt-BR"/>
        </w:rPr>
        <w:t xml:space="preserve">Ayres, J. M.; Fonseca, G. A. B.; Rylands, A.B.; Queiroz, H.L.; Pinto, L. P.; Masterson, D.; Cavalcanti, R. B. </w:t>
      </w:r>
      <w:r w:rsidRPr="00877091">
        <w:rPr>
          <w:rFonts w:asciiTheme="minorHAnsi" w:hAnsiTheme="minorHAnsi"/>
          <w:sz w:val="16"/>
          <w:szCs w:val="16"/>
          <w:lang w:val="pt-BR"/>
        </w:rPr>
        <w:t>Os corredores ecológicos das florestas tropicais do Brasil. Belém: Sociedade Civil Maminaurá.</w:t>
      </w:r>
      <w:r>
        <w:rPr>
          <w:rFonts w:asciiTheme="minorHAnsi" w:hAnsiTheme="minorHAnsi"/>
          <w:sz w:val="16"/>
          <w:szCs w:val="16"/>
          <w:lang w:val="pt-BR"/>
        </w:rPr>
        <w:t>2005.</w:t>
      </w:r>
      <w:r w:rsidRPr="00877091">
        <w:rPr>
          <w:rFonts w:asciiTheme="minorHAnsi" w:hAnsiTheme="minorHAnsi"/>
          <w:sz w:val="16"/>
          <w:szCs w:val="16"/>
          <w:lang w:val="pt-BR"/>
        </w:rPr>
        <w:t xml:space="preserve"> 256p</w:t>
      </w:r>
    </w:p>
    <w:p w:rsidR="00424CEC" w:rsidRPr="00262EF7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en-US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 xml:space="preserve">Batista, V.S.; Isaac, V. J. E Viana, J.P. Exploração e manejo dos recursos pesqueiros da Amazônia. In: RUFFINO, M. L. (Coord.) A pesca e os recursos pesqueiros na Amazônia brasileira. </w:t>
      </w:r>
      <w:r w:rsidRPr="00262EF7">
        <w:rPr>
          <w:rFonts w:asciiTheme="minorHAnsi" w:hAnsiTheme="minorHAnsi"/>
          <w:sz w:val="16"/>
          <w:szCs w:val="16"/>
          <w:lang w:val="en-US"/>
        </w:rPr>
        <w:t>Manaus: Ibama/ProVárzea, 2004.</w:t>
      </w:r>
    </w:p>
    <w:p w:rsidR="00424CEC" w:rsidRPr="008C39DD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262EF7">
        <w:rPr>
          <w:rFonts w:asciiTheme="minorHAnsi" w:hAnsiTheme="minorHAnsi"/>
          <w:sz w:val="16"/>
          <w:szCs w:val="16"/>
          <w:lang w:val="en-US"/>
        </w:rPr>
        <w:t xml:space="preserve">BirdLife International. 2017. </w:t>
      </w:r>
      <w:r w:rsidRPr="00DE395E">
        <w:rPr>
          <w:rFonts w:asciiTheme="minorHAnsi" w:hAnsiTheme="minorHAnsi"/>
          <w:sz w:val="16"/>
          <w:szCs w:val="16"/>
          <w:lang w:val="en-US"/>
        </w:rPr>
        <w:t>Important Bird Areas. Available at</w:t>
      </w:r>
      <w:r w:rsidRPr="00CA7E37">
        <w:rPr>
          <w:rFonts w:asciiTheme="minorHAnsi" w:hAnsiTheme="minorHAnsi"/>
          <w:sz w:val="16"/>
          <w:szCs w:val="16"/>
          <w:lang w:val="en-US"/>
        </w:rPr>
        <w:t xml:space="preserve">: &lt;http://www.birdlife.org&gt;. </w:t>
      </w:r>
      <w:r w:rsidRPr="008C39DD">
        <w:rPr>
          <w:rFonts w:asciiTheme="minorHAnsi" w:hAnsiTheme="minorHAnsi"/>
          <w:sz w:val="16"/>
          <w:szCs w:val="16"/>
          <w:lang w:val="pt-BR"/>
        </w:rPr>
        <w:t>Accessed Jan./2018.</w:t>
      </w:r>
    </w:p>
    <w:p w:rsidR="00424CEC" w:rsidRPr="003D63B6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 xml:space="preserve">Borsato, R., Loyola, R. &amp; Lemes, P. Ecorregiões do Brasil: prioridades terrestres e marinhas. </w:t>
      </w:r>
      <w:r w:rsidRPr="001F6AA6">
        <w:rPr>
          <w:rFonts w:asciiTheme="minorHAnsi" w:hAnsiTheme="minorHAnsi"/>
          <w:sz w:val="16"/>
          <w:szCs w:val="16"/>
          <w:lang w:val="en-US"/>
        </w:rPr>
        <w:t xml:space="preserve">Curitiba: Instituto LIFE, 2015. </w:t>
      </w:r>
      <w:r w:rsidRPr="009E7583">
        <w:rPr>
          <w:rFonts w:asciiTheme="minorHAnsi" w:hAnsiTheme="minorHAnsi"/>
          <w:sz w:val="16"/>
          <w:szCs w:val="16"/>
          <w:lang w:val="en-US"/>
        </w:rPr>
        <w:t>A</w:t>
      </w:r>
      <w:r>
        <w:rPr>
          <w:rFonts w:asciiTheme="minorHAnsi" w:hAnsiTheme="minorHAnsi"/>
          <w:sz w:val="16"/>
          <w:szCs w:val="16"/>
          <w:lang w:val="en-US"/>
        </w:rPr>
        <w:t xml:space="preserve">vailable at: </w:t>
      </w:r>
      <w:r w:rsidRPr="009E7583">
        <w:rPr>
          <w:rFonts w:asciiTheme="minorHAnsi" w:hAnsiTheme="minorHAnsi"/>
          <w:sz w:val="16"/>
          <w:szCs w:val="16"/>
          <w:lang w:val="en-US"/>
        </w:rPr>
        <w:t>:</w:t>
      </w:r>
      <w:hyperlink r:id="rId5" w:history="1">
        <w:r w:rsidRPr="009E7583">
          <w:rPr>
            <w:rStyle w:val="Hyperlink"/>
            <w:rFonts w:asciiTheme="minorHAnsi" w:hAnsiTheme="minorHAnsi"/>
            <w:sz w:val="16"/>
            <w:szCs w:val="16"/>
            <w:lang w:val="en-US"/>
          </w:rPr>
          <w:t>http://institutolife.org/wp-content/uploads/2015/01/Caderno-Tecnico-Ecorregioes-do-Brasil.pdf</w:t>
        </w:r>
      </w:hyperlink>
      <w:r w:rsidRPr="0024528D">
        <w:rPr>
          <w:rStyle w:val="Hyperlink"/>
          <w:rFonts w:asciiTheme="minorHAnsi" w:hAnsiTheme="minorHAnsi"/>
          <w:sz w:val="16"/>
          <w:szCs w:val="16"/>
          <w:lang w:val="en-US"/>
        </w:rPr>
        <w:t xml:space="preserve"> </w:t>
      </w:r>
      <w:r w:rsidRPr="001F6AA6">
        <w:rPr>
          <w:rFonts w:asciiTheme="minorHAnsi" w:hAnsiTheme="minorHAnsi"/>
          <w:sz w:val="16"/>
          <w:szCs w:val="16"/>
          <w:lang w:val="en-US"/>
        </w:rPr>
        <w:t xml:space="preserve">. </w:t>
      </w:r>
      <w:r w:rsidRPr="003D63B6">
        <w:rPr>
          <w:rFonts w:asciiTheme="minorHAnsi" w:hAnsiTheme="minorHAnsi"/>
          <w:sz w:val="16"/>
          <w:szCs w:val="16"/>
          <w:lang w:val="pt-BR"/>
        </w:rPr>
        <w:t>Accessed Dec.2017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>Brasil. 1977. Departamento Nacional da Produção Mineral. Projeto RADAMBRASIL. (1977). Levantamento de Recursos Naturais. Folha SC-19, Javari-Contamana.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>Brasil. 2014a. PORTARIA No 443, DE 17 DE DEZEMBRO DE 2014. Lista Nacional Oficial de Espécies da Flora Ameaçadas de Extinção. Brasília, DF: MMA. 25p.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>Brasil. 2014b. PORTARIA No 444, DE 17 DE DEZEMBRO DE 2014. Lista Nacional Oficial de Espécies da Fauna Ameaçadas de Extinção. Brasília, DF: MMA. 6p.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>Brasil. 2014c. PORTARIA No 445, DE 17 DE DEZEMBRO DE 2014. Lista Nacional Oficial de Espécies da Fauna Ameaçadas de Extinção - Peixes e Invertebrados Aquáticos. Brasília, DF: MMA. 5p.</w:t>
      </w:r>
    </w:p>
    <w:p w:rsidR="00424CE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 xml:space="preserve">Brasil, 2011.   Plano de Manejo da Reserva Extrativista do Médio Juruá. </w:t>
      </w:r>
      <w:r>
        <w:rPr>
          <w:rFonts w:asciiTheme="minorHAnsi" w:hAnsiTheme="minorHAnsi"/>
          <w:sz w:val="16"/>
          <w:szCs w:val="16"/>
          <w:lang w:val="pt-BR"/>
        </w:rPr>
        <w:t xml:space="preserve">ICMBio. </w:t>
      </w:r>
      <w:r w:rsidRPr="00877091">
        <w:rPr>
          <w:rFonts w:asciiTheme="minorHAnsi" w:hAnsiTheme="minorHAnsi"/>
          <w:sz w:val="16"/>
          <w:szCs w:val="16"/>
          <w:lang w:val="pt-BR"/>
        </w:rPr>
        <w:t>Carauari, AM. 202p.</w:t>
      </w:r>
    </w:p>
    <w:p w:rsidR="00424CE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>
        <w:rPr>
          <w:rFonts w:asciiTheme="minorHAnsi" w:hAnsiTheme="minorHAnsi"/>
          <w:sz w:val="16"/>
          <w:szCs w:val="16"/>
          <w:lang w:val="pt-BR"/>
        </w:rPr>
        <w:t xml:space="preserve">Brasil, 2013. Projeto de Capacitação de Jovens. ICMBio/GIZ. Projeto Piloto. Brasília. DF. </w:t>
      </w:r>
    </w:p>
    <w:p w:rsidR="00424CEC" w:rsidRPr="00D545B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en-US"/>
        </w:rPr>
      </w:pPr>
      <w:r>
        <w:rPr>
          <w:rFonts w:asciiTheme="minorHAnsi" w:hAnsiTheme="minorHAnsi"/>
          <w:sz w:val="16"/>
          <w:szCs w:val="16"/>
          <w:lang w:val="pt-BR"/>
        </w:rPr>
        <w:t>B</w:t>
      </w:r>
      <w:r w:rsidRPr="00877091">
        <w:rPr>
          <w:rFonts w:asciiTheme="minorHAnsi" w:hAnsiTheme="minorHAnsi"/>
          <w:sz w:val="16"/>
          <w:szCs w:val="16"/>
          <w:lang w:val="pt-BR"/>
        </w:rPr>
        <w:t>rasil, 2009.   Plano de Manejo da Reserva Extrativista do Baixo Juruá.</w:t>
      </w:r>
      <w:r>
        <w:rPr>
          <w:rFonts w:asciiTheme="minorHAnsi" w:hAnsiTheme="minorHAnsi"/>
          <w:sz w:val="16"/>
          <w:szCs w:val="16"/>
          <w:lang w:val="pt-BR"/>
        </w:rPr>
        <w:t xml:space="preserve"> </w:t>
      </w:r>
      <w:r w:rsidRPr="00D545B1">
        <w:rPr>
          <w:rFonts w:asciiTheme="minorHAnsi" w:hAnsiTheme="minorHAnsi"/>
          <w:sz w:val="16"/>
          <w:szCs w:val="16"/>
          <w:lang w:val="en-US"/>
        </w:rPr>
        <w:t>ICMBio. Juruá, AM. 203p.</w:t>
      </w:r>
    </w:p>
    <w:p w:rsidR="00424CEC" w:rsidRPr="00B245D6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 w:cstheme="minorHAnsi"/>
          <w:sz w:val="16"/>
          <w:szCs w:val="16"/>
          <w:lang w:val="en-US"/>
        </w:rPr>
      </w:pPr>
      <w:r w:rsidRPr="00B245D6">
        <w:rPr>
          <w:rFonts w:asciiTheme="minorHAnsi" w:hAnsiTheme="minorHAnsi" w:cstheme="minorHAnsi"/>
          <w:sz w:val="16"/>
          <w:szCs w:val="16"/>
        </w:rPr>
        <w:t>Brasil</w:t>
      </w:r>
      <w:r>
        <w:rPr>
          <w:rFonts w:asciiTheme="minorHAnsi" w:hAnsiTheme="minorHAnsi" w:cstheme="minorHAnsi"/>
          <w:sz w:val="16"/>
          <w:szCs w:val="16"/>
        </w:rPr>
        <w:t xml:space="preserve">. 2005. </w:t>
      </w:r>
      <w:r w:rsidRPr="00B245D6">
        <w:rPr>
          <w:rFonts w:asciiTheme="minorHAnsi" w:hAnsiTheme="minorHAnsi" w:cstheme="minorHAnsi"/>
          <w:sz w:val="16"/>
          <w:szCs w:val="16"/>
        </w:rPr>
        <w:t>Normative Ruling, Ministry of the Environment no. 13 of June 9, 2005</w:t>
      </w:r>
    </w:p>
    <w:p w:rsidR="00424CEC" w:rsidRPr="003D63B6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9B4F0C">
        <w:rPr>
          <w:rFonts w:asciiTheme="minorHAnsi" w:hAnsiTheme="minorHAnsi" w:cstheme="minorHAnsi"/>
          <w:color w:val="000000"/>
          <w:sz w:val="16"/>
          <w:szCs w:val="16"/>
          <w:lang w:val="pt-BR"/>
        </w:rPr>
        <w:t>Calouro, A.2015. Avaliação do Risco de Extinção de</w:t>
      </w:r>
      <w:r w:rsidRPr="009B4F0C">
        <w:rPr>
          <w:rStyle w:val="nfase"/>
          <w:rFonts w:asciiTheme="minorHAnsi" w:hAnsiTheme="minorHAnsi" w:cstheme="minorHAnsi"/>
          <w:color w:val="000000"/>
          <w:sz w:val="16"/>
          <w:szCs w:val="16"/>
          <w:lang w:val="pt-BR"/>
        </w:rPr>
        <w:t> </w:t>
      </w:r>
      <w:r w:rsidRPr="009B4F0C">
        <w:rPr>
          <w:rFonts w:asciiTheme="minorHAnsi" w:hAnsiTheme="minorHAnsi" w:cstheme="minorHAnsi"/>
          <w:color w:val="000000"/>
          <w:sz w:val="16"/>
          <w:szCs w:val="16"/>
          <w:lang w:val="pt-BR"/>
        </w:rPr>
        <w:t>de </w:t>
      </w:r>
      <w:r w:rsidRPr="009B4F0C">
        <w:rPr>
          <w:rStyle w:val="nfase"/>
          <w:rFonts w:asciiTheme="minorHAnsi" w:hAnsiTheme="minorHAnsi" w:cstheme="minorHAnsi"/>
          <w:color w:val="000000"/>
          <w:sz w:val="16"/>
          <w:szCs w:val="16"/>
          <w:lang w:val="pt-BR"/>
        </w:rPr>
        <w:t>Cacajao calvus ucayalii</w:t>
      </w:r>
      <w:r w:rsidRPr="009B4F0C">
        <w:rPr>
          <w:rFonts w:asciiTheme="minorHAnsi" w:hAnsiTheme="minorHAnsi" w:cstheme="minorHAnsi"/>
          <w:color w:val="000000"/>
          <w:sz w:val="16"/>
          <w:szCs w:val="16"/>
          <w:lang w:val="pt-BR"/>
        </w:rPr>
        <w:t xml:space="preserve"> (Thomas, 1928) no Brasil. Processo de avaliação do risco de extinção da fauna brasileira. </w:t>
      </w:r>
      <w:r w:rsidRPr="003D63B6">
        <w:rPr>
          <w:rFonts w:asciiTheme="minorHAnsi" w:hAnsiTheme="minorHAnsi" w:cstheme="minorHAnsi"/>
          <w:color w:val="000000"/>
          <w:sz w:val="16"/>
          <w:szCs w:val="16"/>
          <w:lang w:val="en-US"/>
        </w:rPr>
        <w:t xml:space="preserve">ICMBio. </w:t>
      </w:r>
      <w:r w:rsidRPr="00EA15AD">
        <w:rPr>
          <w:rFonts w:asciiTheme="minorHAnsi" w:hAnsiTheme="minorHAnsi" w:cstheme="minorHAnsi"/>
          <w:color w:val="000000"/>
          <w:sz w:val="16"/>
          <w:szCs w:val="16"/>
          <w:lang w:val="en-US"/>
        </w:rPr>
        <w:t>Available at</w:t>
      </w:r>
      <w:r>
        <w:rPr>
          <w:rFonts w:asciiTheme="minorHAnsi" w:hAnsiTheme="minorHAnsi" w:cstheme="minorHAnsi"/>
          <w:color w:val="000000"/>
          <w:sz w:val="16"/>
          <w:szCs w:val="16"/>
          <w:lang w:val="en-US"/>
        </w:rPr>
        <w:t xml:space="preserve"> : </w:t>
      </w:r>
      <w:hyperlink r:id="rId6" w:history="1">
        <w:r w:rsidRPr="00A46FC1">
          <w:rPr>
            <w:rStyle w:val="Hyperlink"/>
            <w:rFonts w:asciiTheme="minorHAnsi" w:hAnsiTheme="minorHAnsi" w:cstheme="minorHAnsi"/>
            <w:sz w:val="16"/>
            <w:szCs w:val="16"/>
            <w:lang w:val="en-US"/>
          </w:rPr>
          <w:t xml:space="preserve">http://www.icmbio.gov.br/portal/biodiversidade/fauna-brasileira/estado-de-conservacao/7285-mamiferos-cacajao-calvus-ucayalii-uacari.html. </w:t>
        </w:r>
        <w:r w:rsidRPr="00A46FC1">
          <w:rPr>
            <w:rStyle w:val="Hyperlink"/>
            <w:rFonts w:cstheme="minorHAnsi"/>
          </w:rPr>
          <w:t xml:space="preserve">   </w:t>
        </w:r>
      </w:hyperlink>
      <w:r>
        <w:rPr>
          <w:rFonts w:asciiTheme="minorHAnsi" w:hAnsiTheme="minorHAnsi" w:cstheme="minorHAnsi"/>
          <w:color w:val="000000"/>
          <w:sz w:val="16"/>
          <w:szCs w:val="16"/>
          <w:lang w:val="en-US"/>
        </w:rPr>
        <w:t xml:space="preserve"> </w:t>
      </w:r>
      <w:r w:rsidRPr="003D63B6">
        <w:rPr>
          <w:rFonts w:asciiTheme="minorHAnsi" w:hAnsiTheme="minorHAnsi" w:cstheme="minorHAnsi"/>
          <w:color w:val="000000"/>
          <w:sz w:val="16"/>
          <w:szCs w:val="16"/>
          <w:lang w:val="pt-BR"/>
        </w:rPr>
        <w:t>Acessed Dec 2017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>Capobianco, J.P. (Coord.). 2001. Biodiversidade na Amazônia Brasileira: avaliação de ações prioritárias para conservação, uso sustentável e repartição de recursos. São Paulo, Instituto Socioambiental/Estação Liberdade: 2001. 540p.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 xml:space="preserve">Caputo, M.V. 2014. </w:t>
      </w:r>
      <w:r w:rsidRPr="00877091">
        <w:rPr>
          <w:rFonts w:asciiTheme="minorHAnsi" w:hAnsiTheme="minorHAnsi"/>
          <w:sz w:val="16"/>
          <w:szCs w:val="16"/>
        </w:rPr>
        <w:t>Juruá Orogeny: Brazil and Andean Countries. Brazilian Journal of Geology, 44: 181-190.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</w:rPr>
        <w:t xml:space="preserve">Carvalho, V. T., S. M. Novelle, L. Schneider, E. Brito, E R. C. Vogt. 2006. </w:t>
      </w:r>
      <w:r w:rsidRPr="00877091">
        <w:rPr>
          <w:rFonts w:asciiTheme="minorHAnsi" w:hAnsiTheme="minorHAnsi"/>
          <w:sz w:val="16"/>
          <w:szCs w:val="16"/>
          <w:lang w:val="pt-BR"/>
        </w:rPr>
        <w:t>Herpetofauna da Reserva Extrativista do Baixo Juruá, Amazonas, Brasil. In: VII Congresso Internacional Sobre Manejo de Fauna Silvestre na Amazônia e América Latina, Ilhéus, BA.</w:t>
      </w:r>
    </w:p>
    <w:p w:rsidR="00424CEC" w:rsidRPr="00B671DE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</w:rPr>
        <w:t xml:space="preserve">Castello L. A method to count pirarucu: fishers, assessment and management. </w:t>
      </w:r>
      <w:r w:rsidRPr="00B671DE">
        <w:rPr>
          <w:rFonts w:asciiTheme="minorHAnsi" w:hAnsiTheme="minorHAnsi"/>
          <w:sz w:val="16"/>
          <w:szCs w:val="16"/>
          <w:lang w:val="pt-BR"/>
        </w:rPr>
        <w:t>North American Journal of Fisheries Management, v. 24, p. 379-389, 2004.</w:t>
      </w:r>
    </w:p>
    <w:p w:rsidR="00424CE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>Cerdeira, R. G. P.; Ruffino, M. L.; Isaac, V. J. Consumo de pescado e outros alimentos nas comunidades ribeirinhas do Lago Grande de Monte Alegre. Acta amazônica, v. 27, n. 3, p. 213-227, 1997.</w:t>
      </w:r>
    </w:p>
    <w:p w:rsidR="00424CE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en-US"/>
        </w:rPr>
      </w:pPr>
      <w:r>
        <w:rPr>
          <w:rFonts w:asciiTheme="minorHAnsi" w:hAnsiTheme="minorHAnsi"/>
          <w:sz w:val="16"/>
          <w:szCs w:val="16"/>
          <w:lang w:val="pt-BR"/>
        </w:rPr>
        <w:lastRenderedPageBreak/>
        <w:t xml:space="preserve">CEUC/SDS/Amazonas. Plano de Gestão da Reserva de Desenvolvimento Sustentável de Uacari. </w:t>
      </w:r>
      <w:r w:rsidRPr="00BB0322">
        <w:rPr>
          <w:rFonts w:asciiTheme="minorHAnsi" w:hAnsiTheme="minorHAnsi"/>
          <w:sz w:val="16"/>
          <w:szCs w:val="16"/>
          <w:lang w:val="en-US"/>
        </w:rPr>
        <w:t xml:space="preserve">2010.Available </w:t>
      </w:r>
      <w:r>
        <w:rPr>
          <w:rFonts w:asciiTheme="minorHAnsi" w:hAnsiTheme="minorHAnsi"/>
          <w:sz w:val="16"/>
          <w:szCs w:val="16"/>
          <w:lang w:val="en-US"/>
        </w:rPr>
        <w:t>at</w:t>
      </w:r>
      <w:r w:rsidRPr="00BB0322">
        <w:rPr>
          <w:rFonts w:asciiTheme="minorHAnsi" w:hAnsiTheme="minorHAnsi"/>
          <w:sz w:val="16"/>
          <w:szCs w:val="16"/>
          <w:lang w:val="en-US"/>
        </w:rPr>
        <w:t xml:space="preserve">: </w:t>
      </w:r>
      <w:hyperlink r:id="rId7" w:history="1">
        <w:r w:rsidRPr="00A46FC1">
          <w:rPr>
            <w:rStyle w:val="Hyperlink"/>
            <w:rFonts w:asciiTheme="minorHAnsi" w:hAnsiTheme="minorHAnsi"/>
            <w:sz w:val="16"/>
            <w:szCs w:val="16"/>
            <w:lang w:val="en-US"/>
          </w:rPr>
          <w:t>https://documentacao.socioambiental.org/ato_normativo/UC/2099_20160311_165225.pdf</w:t>
        </w:r>
      </w:hyperlink>
      <w:r>
        <w:rPr>
          <w:rFonts w:asciiTheme="minorHAnsi" w:hAnsiTheme="minorHAnsi"/>
          <w:sz w:val="16"/>
          <w:szCs w:val="16"/>
          <w:lang w:val="en-US"/>
        </w:rPr>
        <w:t xml:space="preserve">. Accessed Dec. 2017. </w:t>
      </w:r>
    </w:p>
    <w:p w:rsidR="00424CEC" w:rsidRPr="007B31AB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en-US"/>
        </w:rPr>
      </w:pPr>
      <w:r>
        <w:rPr>
          <w:rFonts w:asciiTheme="minorHAnsi" w:hAnsiTheme="minorHAnsi"/>
          <w:sz w:val="16"/>
          <w:szCs w:val="16"/>
          <w:lang w:val="en-US"/>
        </w:rPr>
        <w:t xml:space="preserve">CITES, 2017.Convention on International Trade in Endangered Species of Wild Fauna and Flora. </w:t>
      </w:r>
      <w:r w:rsidRPr="003E3E5D">
        <w:rPr>
          <w:rFonts w:asciiTheme="minorHAnsi" w:hAnsiTheme="minorHAnsi"/>
          <w:sz w:val="16"/>
          <w:szCs w:val="16"/>
          <w:lang w:val="en-US"/>
        </w:rPr>
        <w:t xml:space="preserve">Available in </w:t>
      </w:r>
      <w:hyperlink r:id="rId8" w:history="1">
        <w:r w:rsidRPr="003E3E5D">
          <w:rPr>
            <w:rStyle w:val="Hyperlink"/>
            <w:rFonts w:asciiTheme="minorHAnsi" w:hAnsiTheme="minorHAnsi"/>
            <w:sz w:val="16"/>
            <w:szCs w:val="16"/>
            <w:lang w:val="en-US"/>
          </w:rPr>
          <w:t>https://www.cites.org/</w:t>
        </w:r>
      </w:hyperlink>
      <w:r w:rsidRPr="003E3E5D">
        <w:rPr>
          <w:rFonts w:asciiTheme="minorHAnsi" w:hAnsiTheme="minorHAnsi"/>
          <w:sz w:val="16"/>
          <w:szCs w:val="16"/>
          <w:lang w:val="en-US"/>
        </w:rPr>
        <w:t xml:space="preserve">. </w:t>
      </w:r>
      <w:r w:rsidRPr="007B31AB">
        <w:rPr>
          <w:rFonts w:asciiTheme="minorHAnsi" w:hAnsiTheme="minorHAnsi"/>
          <w:sz w:val="16"/>
          <w:szCs w:val="16"/>
          <w:lang w:val="en-US"/>
        </w:rPr>
        <w:t xml:space="preserve">Accessed Dec 2017. 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D545B1">
        <w:rPr>
          <w:rFonts w:asciiTheme="minorHAnsi" w:hAnsiTheme="minorHAnsi"/>
          <w:sz w:val="16"/>
          <w:szCs w:val="16"/>
          <w:lang w:val="en-US"/>
        </w:rPr>
        <w:t xml:space="preserve">Cracraft, J. 1985. </w:t>
      </w:r>
      <w:r w:rsidRPr="00877091">
        <w:rPr>
          <w:rFonts w:asciiTheme="minorHAnsi" w:hAnsiTheme="minorHAnsi"/>
          <w:sz w:val="16"/>
          <w:szCs w:val="16"/>
        </w:rPr>
        <w:t xml:space="preserve">Historical biogeography and patterns of differentiation within the South American avifauna: areas of endemism. </w:t>
      </w:r>
      <w:r w:rsidRPr="00877091">
        <w:rPr>
          <w:rFonts w:asciiTheme="minorHAnsi" w:hAnsiTheme="minorHAnsi"/>
          <w:sz w:val="16"/>
          <w:szCs w:val="16"/>
          <w:lang w:val="pt-BR"/>
        </w:rPr>
        <w:t>Ornithological Monographs, 36:49</w:t>
      </w:r>
      <w:r w:rsidRPr="00877091">
        <w:rPr>
          <w:rFonts w:asciiTheme="minorHAnsi" w:hAnsiTheme="minorHAnsi"/>
          <w:sz w:val="16"/>
          <w:szCs w:val="16"/>
          <w:lang w:val="pt-BR"/>
        </w:rPr>
        <w:noBreakHyphen/>
        <w:t>84</w:t>
      </w:r>
    </w:p>
    <w:p w:rsidR="00424CE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>Crampton, W. G. R. Os peixes da Reserva Mamirauá: diversidade e história natural na planície alagável da Amazônia. In: H. L. Queiroz; W. G. R. Crampton (eds). Estratégias para o manejo de recursos pesqueiros em Mamirauá. Tefé: Conselho Nacional de Desenvolvimento Científico e Tecnológico, Sociedade Civil Mamirauá, 1999. p. 10-36.</w:t>
      </w:r>
    </w:p>
    <w:p w:rsidR="00424CEC" w:rsidRPr="003D63B6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AC3032">
        <w:rPr>
          <w:rFonts w:asciiTheme="minorHAnsi" w:hAnsiTheme="minorHAnsi"/>
          <w:sz w:val="16"/>
          <w:szCs w:val="16"/>
          <w:lang w:val="en-US"/>
        </w:rPr>
        <w:t>Dirzo</w:t>
      </w:r>
      <w:r>
        <w:rPr>
          <w:rFonts w:asciiTheme="minorHAnsi" w:hAnsiTheme="minorHAnsi"/>
          <w:sz w:val="16"/>
          <w:szCs w:val="16"/>
          <w:lang w:val="en-US"/>
        </w:rPr>
        <w:t xml:space="preserve">, R and Raven. P.H 2003. Global state of biodiversity and loss. </w:t>
      </w:r>
      <w:r w:rsidRPr="003D63B6">
        <w:rPr>
          <w:rFonts w:asciiTheme="minorHAnsi" w:hAnsiTheme="minorHAnsi"/>
          <w:sz w:val="16"/>
          <w:szCs w:val="16"/>
          <w:lang w:val="pt-BR"/>
        </w:rPr>
        <w:t xml:space="preserve">Annu. Rev. Environ. Resour. 28: 137-167. </w:t>
      </w:r>
    </w:p>
    <w:p w:rsidR="00424CEC" w:rsidRPr="00222FEF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en-US"/>
        </w:rPr>
      </w:pPr>
      <w:r>
        <w:rPr>
          <w:rFonts w:asciiTheme="minorHAnsi" w:hAnsiTheme="minorHAnsi"/>
          <w:sz w:val="16"/>
          <w:szCs w:val="16"/>
          <w:lang w:val="pt-BR"/>
        </w:rPr>
        <w:t xml:space="preserve">Florentino, G and Araújo, N. 2012.Pesca Predatória e (in) sustentável entre pescadores do médio Juruá -Carauari. </w:t>
      </w:r>
      <w:r w:rsidRPr="008C283B">
        <w:rPr>
          <w:rFonts w:asciiTheme="minorHAnsi" w:hAnsiTheme="minorHAnsi"/>
          <w:sz w:val="16"/>
          <w:szCs w:val="16"/>
          <w:lang w:val="en-US"/>
        </w:rPr>
        <w:t xml:space="preserve">Available </w:t>
      </w:r>
      <w:r>
        <w:rPr>
          <w:rFonts w:asciiTheme="minorHAnsi" w:hAnsiTheme="minorHAnsi"/>
          <w:sz w:val="16"/>
          <w:szCs w:val="16"/>
          <w:lang w:val="en-US"/>
        </w:rPr>
        <w:t>at</w:t>
      </w:r>
      <w:r w:rsidRPr="00222FEF">
        <w:rPr>
          <w:rFonts w:asciiTheme="minorHAnsi" w:hAnsiTheme="minorHAnsi"/>
          <w:sz w:val="16"/>
          <w:szCs w:val="16"/>
          <w:lang w:val="en-US"/>
        </w:rPr>
        <w:t xml:space="preserve">: </w:t>
      </w:r>
      <w:hyperlink r:id="rId9" w:history="1">
        <w:r w:rsidRPr="00A46FC1">
          <w:rPr>
            <w:rStyle w:val="Hyperlink"/>
            <w:rFonts w:asciiTheme="minorHAnsi" w:hAnsiTheme="minorHAnsi"/>
            <w:sz w:val="16"/>
            <w:szCs w:val="16"/>
            <w:lang w:val="en-US"/>
          </w:rPr>
          <w:t>http://observatoriogeograficoamericalatina.org.mx/egal14/Geografiasocioeconomica/Geografiaeconomica/02.pdf.Acess</w:t>
        </w:r>
      </w:hyperlink>
      <w:r>
        <w:rPr>
          <w:rFonts w:asciiTheme="minorHAnsi" w:hAnsiTheme="minorHAnsi"/>
          <w:sz w:val="16"/>
          <w:szCs w:val="16"/>
          <w:lang w:val="en-US"/>
        </w:rPr>
        <w:t xml:space="preserve"> Dec 2017 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877091">
        <w:rPr>
          <w:rFonts w:asciiTheme="minorHAnsi" w:hAnsiTheme="minorHAnsi"/>
          <w:sz w:val="16"/>
          <w:szCs w:val="16"/>
        </w:rPr>
        <w:t>Forsberg, B.R.; Araujo-Lima, C.A.R.M.; Martinelli, L.A.; Victoria, R.L., Bonassi, J.A. Autotrophic carbon sources for fish of the central Amazon. Ecology, v. 74, p. 643- 652, 1993.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877091">
        <w:rPr>
          <w:rFonts w:asciiTheme="minorHAnsi" w:hAnsiTheme="minorHAnsi"/>
          <w:sz w:val="16"/>
          <w:szCs w:val="16"/>
        </w:rPr>
        <w:t xml:space="preserve">Goulding, M.; Smith, N. J. H.; Mahar, D. J. </w:t>
      </w:r>
      <w:r>
        <w:rPr>
          <w:rFonts w:asciiTheme="minorHAnsi" w:hAnsiTheme="minorHAnsi"/>
          <w:sz w:val="16"/>
          <w:szCs w:val="16"/>
        </w:rPr>
        <w:t>1996.</w:t>
      </w:r>
      <w:r w:rsidRPr="00877091">
        <w:rPr>
          <w:rFonts w:asciiTheme="minorHAnsi" w:hAnsiTheme="minorHAnsi"/>
          <w:sz w:val="16"/>
          <w:szCs w:val="16"/>
        </w:rPr>
        <w:t>Floods of fortune: ecology and economy along the Amazon. New York: Columbia University Press, . 184p.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B671DE">
        <w:rPr>
          <w:rFonts w:asciiTheme="minorHAnsi" w:hAnsiTheme="minorHAnsi"/>
          <w:sz w:val="16"/>
          <w:szCs w:val="16"/>
          <w:lang w:val="en-US"/>
        </w:rPr>
        <w:t xml:space="preserve">Haffer, J. 1978. </w:t>
      </w:r>
      <w:r w:rsidRPr="00877091">
        <w:rPr>
          <w:rFonts w:asciiTheme="minorHAnsi" w:hAnsiTheme="minorHAnsi"/>
          <w:sz w:val="16"/>
          <w:szCs w:val="16"/>
        </w:rPr>
        <w:t>Distribution of Amazon forest birds. Bonner Zoologische Beiträge, 29:38</w:t>
      </w:r>
      <w:r w:rsidRPr="00877091">
        <w:rPr>
          <w:rFonts w:asciiTheme="minorHAnsi" w:hAnsiTheme="minorHAnsi"/>
          <w:sz w:val="16"/>
          <w:szCs w:val="16"/>
        </w:rPr>
        <w:noBreakHyphen/>
        <w:t>78.</w:t>
      </w:r>
    </w:p>
    <w:p w:rsidR="00424CE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en-US"/>
        </w:rPr>
      </w:pPr>
      <w:r w:rsidRPr="00222FEF">
        <w:rPr>
          <w:rFonts w:asciiTheme="minorHAnsi" w:hAnsiTheme="minorHAnsi"/>
          <w:sz w:val="16"/>
          <w:szCs w:val="16"/>
        </w:rPr>
        <w:t xml:space="preserve">Hess, L. L.; Melack, J. M.; Novo, E. M. L. M.; Barbosa, C. C. F.; Gastil, M.2003. </w:t>
      </w:r>
      <w:r w:rsidRPr="00877091">
        <w:rPr>
          <w:rFonts w:asciiTheme="minorHAnsi" w:hAnsiTheme="minorHAnsi"/>
          <w:sz w:val="16"/>
          <w:szCs w:val="16"/>
        </w:rPr>
        <w:t xml:space="preserve">Dual season mapping of wetland inundation and vegetation for the central Amazon basin. </w:t>
      </w:r>
      <w:r w:rsidRPr="00B671DE">
        <w:rPr>
          <w:rFonts w:asciiTheme="minorHAnsi" w:hAnsiTheme="minorHAnsi"/>
          <w:sz w:val="16"/>
          <w:szCs w:val="16"/>
          <w:lang w:val="en-US"/>
        </w:rPr>
        <w:t>Remote Sensing of Environment v. 87, p. 404-428</w:t>
      </w:r>
      <w:r>
        <w:rPr>
          <w:rFonts w:asciiTheme="minorHAnsi" w:hAnsiTheme="minorHAnsi"/>
          <w:sz w:val="16"/>
          <w:szCs w:val="16"/>
          <w:lang w:val="en-US"/>
        </w:rPr>
        <w:t>.</w:t>
      </w:r>
    </w:p>
    <w:p w:rsidR="00424CE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en-US"/>
        </w:rPr>
      </w:pPr>
      <w:r w:rsidRPr="00C062B8">
        <w:rPr>
          <w:rFonts w:asciiTheme="minorHAnsi" w:hAnsiTheme="minorHAnsi"/>
          <w:sz w:val="16"/>
          <w:szCs w:val="16"/>
          <w:lang w:val="en-US"/>
        </w:rPr>
        <w:t>Hawes,J, Peres, C</w:t>
      </w:r>
      <w:r>
        <w:rPr>
          <w:rFonts w:asciiTheme="minorHAnsi" w:hAnsiTheme="minorHAnsi"/>
          <w:sz w:val="16"/>
          <w:szCs w:val="16"/>
          <w:lang w:val="en-US"/>
        </w:rPr>
        <w:t>, Riley ,L</w:t>
      </w:r>
      <w:r w:rsidRPr="00C062B8">
        <w:rPr>
          <w:rFonts w:asciiTheme="minorHAnsi" w:hAnsiTheme="minorHAnsi"/>
          <w:sz w:val="16"/>
          <w:szCs w:val="16"/>
          <w:lang w:val="en-US"/>
        </w:rPr>
        <w:t xml:space="preserve"> and</w:t>
      </w:r>
      <w:r>
        <w:rPr>
          <w:rFonts w:asciiTheme="minorHAnsi" w:hAnsiTheme="minorHAnsi"/>
          <w:sz w:val="16"/>
          <w:szCs w:val="16"/>
          <w:lang w:val="en-US"/>
        </w:rPr>
        <w:t xml:space="preserve"> Hess, L. Landscape scale variation in structure and biomass of Amazonian seasonally flooded and unflooded forests. Forest Ecology and Management 281(2012) : 163-176.</w:t>
      </w:r>
    </w:p>
    <w:p w:rsidR="00424CEC" w:rsidRPr="00B671DE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eastAsiaTheme="minorHAnsi" w:hAnsiTheme="minorHAnsi" w:cstheme="minorBidi"/>
          <w:sz w:val="16"/>
          <w:szCs w:val="16"/>
          <w:lang w:val="en-US" w:eastAsia="en-US"/>
        </w:rPr>
      </w:pPr>
      <w:r w:rsidRPr="00B671DE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IBGE.</w:t>
      </w:r>
      <w:r w:rsidRPr="00B671DE">
        <w:rPr>
          <w:rFonts w:asciiTheme="minorHAnsi" w:eastAsia="Times New Roman" w:hAnsiTheme="minorHAnsi" w:cs="Times New Roman"/>
          <w:sz w:val="16"/>
          <w:szCs w:val="16"/>
          <w:lang w:val="en-US" w:eastAsia="pt-BR"/>
        </w:rPr>
        <w:t xml:space="preserve"> </w:t>
      </w:r>
      <w:r w:rsidRPr="00B671DE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 xml:space="preserve">Censo Demográfico, 2017. </w:t>
      </w:r>
      <w:r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Available at</w:t>
      </w:r>
      <w:r w:rsidRPr="00B671DE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: www.ibge.gov.br&gt;.  Access</w:t>
      </w:r>
      <w:r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ed</w:t>
      </w:r>
      <w:r w:rsidRPr="00B671DE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 xml:space="preserve"> </w:t>
      </w:r>
      <w:r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J</w:t>
      </w:r>
      <w:r w:rsidRPr="00B671DE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 xml:space="preserve">an.2018. </w:t>
      </w:r>
    </w:p>
    <w:p w:rsidR="00424CEC" w:rsidRPr="003D63B6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eastAsiaTheme="minorHAnsi" w:hAnsiTheme="minorHAnsi" w:cstheme="minorBidi"/>
          <w:sz w:val="16"/>
          <w:szCs w:val="16"/>
          <w:lang w:val="pt-BR" w:eastAsia="en-US"/>
        </w:rPr>
      </w:pPr>
      <w:r w:rsidRPr="00F7041A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 xml:space="preserve">IBGE. Cidade Juruá. </w:t>
      </w:r>
      <w:r w:rsidRPr="001B614F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 xml:space="preserve">2017. </w:t>
      </w:r>
      <w:r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Available at</w:t>
      </w:r>
      <w:r w:rsidRPr="001B614F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 xml:space="preserve">: </w:t>
      </w:r>
      <w:hyperlink r:id="rId10" w:history="1">
        <w:r w:rsidRPr="00A46FC1">
          <w:rPr>
            <w:rStyle w:val="Hyperlink"/>
            <w:rFonts w:asciiTheme="minorHAnsi" w:eastAsiaTheme="minorHAnsi" w:hAnsiTheme="minorHAnsi" w:cstheme="minorBidi"/>
            <w:sz w:val="16"/>
            <w:szCs w:val="16"/>
            <w:lang w:val="en-US" w:eastAsia="en-US"/>
          </w:rPr>
          <w:t>https://cidades.ibge.gov.br/brasil/am/jurua/panorama</w:t>
        </w:r>
      </w:hyperlink>
      <w:r w:rsidRPr="001B614F"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>.</w:t>
      </w:r>
      <w:r>
        <w:rPr>
          <w:rFonts w:asciiTheme="minorHAnsi" w:eastAsiaTheme="minorHAnsi" w:hAnsiTheme="minorHAnsi" w:cstheme="minorBidi"/>
          <w:sz w:val="16"/>
          <w:szCs w:val="16"/>
          <w:lang w:val="en-US" w:eastAsia="en-US"/>
        </w:rPr>
        <w:t xml:space="preserve">  </w:t>
      </w:r>
      <w:r w:rsidRPr="003D63B6">
        <w:rPr>
          <w:rFonts w:asciiTheme="minorHAnsi" w:eastAsiaTheme="minorHAnsi" w:hAnsiTheme="minorHAnsi" w:cstheme="minorBidi"/>
          <w:sz w:val="16"/>
          <w:szCs w:val="16"/>
          <w:lang w:val="pt-BR" w:eastAsia="en-US"/>
        </w:rPr>
        <w:t>Accessed Dec 2017.</w:t>
      </w:r>
    </w:p>
    <w:p w:rsidR="00424CEC" w:rsidRPr="00F7041A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eastAsiaTheme="minorHAnsi" w:hAnsiTheme="minorHAnsi" w:cstheme="minorBidi"/>
          <w:sz w:val="16"/>
          <w:szCs w:val="16"/>
          <w:lang w:val="pt-BR" w:eastAsia="en-US"/>
        </w:rPr>
      </w:pPr>
      <w:r w:rsidRPr="00F7041A">
        <w:rPr>
          <w:rFonts w:asciiTheme="minorHAnsi" w:eastAsiaTheme="minorHAnsi" w:hAnsiTheme="minorHAnsi" w:cstheme="minorBidi"/>
          <w:sz w:val="16"/>
          <w:szCs w:val="16"/>
          <w:lang w:val="pt-BR" w:eastAsia="en-US"/>
        </w:rPr>
        <w:t>ICMBIO, 2016.Sumário e</w:t>
      </w:r>
      <w:r>
        <w:rPr>
          <w:rFonts w:asciiTheme="minorHAnsi" w:eastAsiaTheme="minorHAnsi" w:hAnsiTheme="minorHAnsi" w:cstheme="minorBidi"/>
          <w:sz w:val="16"/>
          <w:szCs w:val="16"/>
          <w:lang w:val="pt-BR" w:eastAsia="en-US"/>
        </w:rPr>
        <w:t xml:space="preserve">xecutivo do Livro Vermelho da Fauna Brasileira Ameaçada de Extinção. Brasília. DF. 2016. </w:t>
      </w:r>
    </w:p>
    <w:p w:rsidR="00424CE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F7041A">
        <w:rPr>
          <w:rFonts w:asciiTheme="minorHAnsi" w:hAnsiTheme="minorHAnsi"/>
          <w:sz w:val="16"/>
          <w:szCs w:val="16"/>
          <w:lang w:val="pt-BR"/>
        </w:rPr>
        <w:t xml:space="preserve">ICMBIO, 2017a.  </w:t>
      </w:r>
      <w:r>
        <w:rPr>
          <w:rFonts w:asciiTheme="minorHAnsi" w:hAnsiTheme="minorHAnsi"/>
          <w:sz w:val="16"/>
          <w:szCs w:val="16"/>
          <w:lang w:val="pt-BR"/>
        </w:rPr>
        <w:t xml:space="preserve">Manejo do Pirarucu gera renda na Amazônia. </w:t>
      </w:r>
      <w:r w:rsidRPr="00F0014A">
        <w:rPr>
          <w:rFonts w:asciiTheme="minorHAnsi" w:hAnsiTheme="minorHAnsi"/>
          <w:sz w:val="16"/>
          <w:szCs w:val="16"/>
          <w:lang w:val="en-US"/>
        </w:rPr>
        <w:t xml:space="preserve">Available </w:t>
      </w:r>
      <w:r>
        <w:rPr>
          <w:rFonts w:asciiTheme="minorHAnsi" w:hAnsiTheme="minorHAnsi"/>
          <w:sz w:val="16"/>
          <w:szCs w:val="16"/>
          <w:lang w:val="en-US"/>
        </w:rPr>
        <w:t xml:space="preserve">at: </w:t>
      </w:r>
      <w:hyperlink r:id="rId11" w:history="1">
        <w:r w:rsidRPr="00A46FC1">
          <w:rPr>
            <w:rStyle w:val="Hyperlink"/>
            <w:rFonts w:asciiTheme="minorHAnsi" w:hAnsiTheme="minorHAnsi"/>
            <w:sz w:val="16"/>
            <w:szCs w:val="16"/>
            <w:lang w:val="en-US"/>
          </w:rPr>
          <w:t>http://www.icmbio.gov.br/portal/ultimas-noticias/20-geral/8634-manejo-do-pirarucu-gera-renda-para-comunidades-na-amazonia</w:t>
        </w:r>
      </w:hyperlink>
      <w:r w:rsidRPr="00F0014A">
        <w:rPr>
          <w:rFonts w:asciiTheme="minorHAnsi" w:hAnsiTheme="minorHAnsi"/>
          <w:sz w:val="16"/>
          <w:szCs w:val="16"/>
          <w:lang w:val="en-US"/>
        </w:rPr>
        <w:t>.</w:t>
      </w:r>
      <w:r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3D63B6">
        <w:rPr>
          <w:rFonts w:asciiTheme="minorHAnsi" w:hAnsiTheme="minorHAnsi"/>
          <w:sz w:val="16"/>
          <w:szCs w:val="16"/>
          <w:lang w:val="pt-BR"/>
        </w:rPr>
        <w:t xml:space="preserve">Accessed Dec. 2017. </w:t>
      </w:r>
    </w:p>
    <w:p w:rsidR="00424CEC" w:rsidRPr="00460995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>
        <w:rPr>
          <w:rFonts w:asciiTheme="minorHAnsi" w:hAnsiTheme="minorHAnsi"/>
          <w:sz w:val="16"/>
          <w:szCs w:val="16"/>
          <w:lang w:val="pt-BR"/>
        </w:rPr>
        <w:t xml:space="preserve">ICMBio, 2014 . Lista de Espécies ameaçadas, Saiba Mais. </w:t>
      </w:r>
      <w:r w:rsidRPr="00460995">
        <w:rPr>
          <w:rFonts w:asciiTheme="minorHAnsi" w:hAnsiTheme="minorHAnsi"/>
          <w:sz w:val="16"/>
          <w:szCs w:val="16"/>
          <w:lang w:val="pt-BR"/>
        </w:rPr>
        <w:t>Available in: http://www.icmbio.gov.br/portal/especies-ameacadas-destaque</w:t>
      </w:r>
    </w:p>
    <w:p w:rsidR="00424CE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 xml:space="preserve">ISA (Instituto Socioambiental): Terras Indígenas no Brasil. </w:t>
      </w:r>
      <w:r w:rsidRPr="00460995">
        <w:rPr>
          <w:rFonts w:asciiTheme="minorHAnsi" w:hAnsiTheme="minorHAnsi"/>
          <w:sz w:val="16"/>
          <w:szCs w:val="16"/>
          <w:lang w:val="en-US"/>
        </w:rPr>
        <w:t xml:space="preserve">2017. Available at: &lt;https://terrasindigenas.org.br/&gt;. </w:t>
      </w:r>
      <w:r w:rsidRPr="00877091">
        <w:rPr>
          <w:rFonts w:asciiTheme="minorHAnsi" w:hAnsiTheme="minorHAnsi"/>
          <w:sz w:val="16"/>
          <w:szCs w:val="16"/>
        </w:rPr>
        <w:t>Ac</w:t>
      </w:r>
      <w:r>
        <w:rPr>
          <w:rFonts w:asciiTheme="minorHAnsi" w:hAnsiTheme="minorHAnsi"/>
          <w:sz w:val="16"/>
          <w:szCs w:val="16"/>
        </w:rPr>
        <w:t>c</w:t>
      </w:r>
      <w:r w:rsidRPr="00877091">
        <w:rPr>
          <w:rFonts w:asciiTheme="minorHAnsi" w:hAnsiTheme="minorHAnsi"/>
          <w:sz w:val="16"/>
          <w:szCs w:val="16"/>
        </w:rPr>
        <w:t>ess</w:t>
      </w:r>
      <w:r>
        <w:rPr>
          <w:rFonts w:asciiTheme="minorHAnsi" w:hAnsiTheme="minorHAnsi"/>
          <w:sz w:val="16"/>
          <w:szCs w:val="16"/>
        </w:rPr>
        <w:t xml:space="preserve">  </w:t>
      </w:r>
      <w:r w:rsidRPr="00877091">
        <w:rPr>
          <w:rFonts w:asciiTheme="minorHAnsi" w:hAnsiTheme="minorHAnsi"/>
          <w:sz w:val="16"/>
          <w:szCs w:val="16"/>
        </w:rPr>
        <w:t xml:space="preserve"> De</w:t>
      </w:r>
      <w:r>
        <w:rPr>
          <w:rFonts w:asciiTheme="minorHAnsi" w:hAnsiTheme="minorHAnsi"/>
          <w:sz w:val="16"/>
          <w:szCs w:val="16"/>
        </w:rPr>
        <w:t>c</w:t>
      </w:r>
      <w:r w:rsidRPr="00877091">
        <w:rPr>
          <w:rFonts w:asciiTheme="minorHAnsi" w:hAnsiTheme="minorHAnsi"/>
          <w:sz w:val="16"/>
          <w:szCs w:val="16"/>
        </w:rPr>
        <w:t>.2017.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IUCN.</w:t>
      </w:r>
      <w:r w:rsidRPr="00877091">
        <w:rPr>
          <w:rFonts w:asciiTheme="minorHAnsi" w:hAnsiTheme="minorHAnsi"/>
          <w:sz w:val="16"/>
          <w:szCs w:val="16"/>
        </w:rPr>
        <w:t xml:space="preserve"> (INTERNATIONAL UNION FOR CONSERVATION OF NATURE AND NATURAL RESOURCES)</w:t>
      </w:r>
      <w:r>
        <w:rPr>
          <w:rFonts w:asciiTheme="minorHAnsi" w:hAnsiTheme="minorHAnsi"/>
          <w:sz w:val="16"/>
          <w:szCs w:val="16"/>
        </w:rPr>
        <w:t xml:space="preserve">. 2016. </w:t>
      </w:r>
      <w:r w:rsidRPr="00877091">
        <w:rPr>
          <w:rFonts w:asciiTheme="minorHAnsi" w:hAnsiTheme="minorHAnsi"/>
          <w:sz w:val="16"/>
          <w:szCs w:val="16"/>
        </w:rPr>
        <w:t>The IUCN Red List of Threatened Species</w:t>
      </w:r>
      <w:r>
        <w:rPr>
          <w:rFonts w:asciiTheme="minorHAnsi" w:hAnsiTheme="minorHAnsi"/>
          <w:sz w:val="16"/>
          <w:szCs w:val="16"/>
        </w:rPr>
        <w:t>.</w:t>
      </w:r>
    </w:p>
    <w:p w:rsidR="00424CE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877091">
        <w:rPr>
          <w:rFonts w:asciiTheme="minorHAnsi" w:hAnsiTheme="minorHAnsi"/>
          <w:sz w:val="16"/>
          <w:szCs w:val="16"/>
        </w:rPr>
        <w:t xml:space="preserve">IUCN (INTERNATIONAL UNION FOR CONSERVATION OF NATURE AND NATURAL RESOURCES). 2017. The IUCN Red List of Threatened Species. Version 2017-2. </w:t>
      </w:r>
      <w:r>
        <w:rPr>
          <w:rFonts w:asciiTheme="minorHAnsi" w:hAnsiTheme="minorHAnsi"/>
          <w:sz w:val="16"/>
          <w:szCs w:val="16"/>
        </w:rPr>
        <w:t>Available at:</w:t>
      </w:r>
      <w:r w:rsidRPr="00877091">
        <w:rPr>
          <w:rFonts w:asciiTheme="minorHAnsi" w:hAnsiTheme="minorHAnsi"/>
          <w:sz w:val="16"/>
          <w:szCs w:val="16"/>
        </w:rPr>
        <w:t xml:space="preserve"> &lt;www.iucnredlist.org&gt;. A</w:t>
      </w:r>
      <w:r>
        <w:rPr>
          <w:rFonts w:asciiTheme="minorHAnsi" w:hAnsiTheme="minorHAnsi"/>
          <w:sz w:val="16"/>
          <w:szCs w:val="16"/>
        </w:rPr>
        <w:t>c</w:t>
      </w:r>
      <w:r w:rsidRPr="00877091">
        <w:rPr>
          <w:rFonts w:asciiTheme="minorHAnsi" w:hAnsiTheme="minorHAnsi"/>
          <w:sz w:val="16"/>
          <w:szCs w:val="16"/>
        </w:rPr>
        <w:t>cess</w:t>
      </w:r>
      <w:r>
        <w:rPr>
          <w:rFonts w:asciiTheme="minorHAnsi" w:hAnsiTheme="minorHAnsi"/>
          <w:sz w:val="16"/>
          <w:szCs w:val="16"/>
        </w:rPr>
        <w:t>ed</w:t>
      </w:r>
      <w:r w:rsidRPr="00877091">
        <w:rPr>
          <w:rFonts w:asciiTheme="minorHAnsi" w:hAnsiTheme="minorHAnsi"/>
          <w:sz w:val="16"/>
          <w:szCs w:val="16"/>
        </w:rPr>
        <w:t xml:space="preserve"> Dec.2017.</w:t>
      </w:r>
    </w:p>
    <w:p w:rsidR="00424CEC" w:rsidRPr="008E078A" w:rsidRDefault="00424CEC" w:rsidP="00424CEC">
      <w:pPr>
        <w:autoSpaceDE w:val="0"/>
        <w:autoSpaceDN w:val="0"/>
        <w:adjustRightInd w:val="0"/>
        <w:spacing w:after="0" w:line="360" w:lineRule="auto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en-US"/>
        </w:rPr>
      </w:pPr>
      <w:r w:rsidRPr="008E078A">
        <w:rPr>
          <w:rFonts w:asciiTheme="minorHAnsi" w:hAnsiTheme="minorHAnsi"/>
          <w:sz w:val="16"/>
          <w:szCs w:val="16"/>
          <w:lang w:val="en-US"/>
        </w:rPr>
        <w:t>Junk,</w:t>
      </w:r>
      <w:r>
        <w:rPr>
          <w:rFonts w:asciiTheme="minorHAnsi" w:hAnsiTheme="minorHAnsi"/>
          <w:sz w:val="16"/>
          <w:szCs w:val="16"/>
          <w:lang w:val="en-US"/>
        </w:rPr>
        <w:t xml:space="preserve"> W.J., </w:t>
      </w:r>
      <w:r w:rsidRPr="008E078A">
        <w:rPr>
          <w:rFonts w:asciiTheme="minorHAnsi" w:hAnsiTheme="minorHAnsi"/>
          <w:sz w:val="16"/>
          <w:szCs w:val="16"/>
          <w:lang w:val="en-US"/>
        </w:rPr>
        <w:t>Piedade,</w:t>
      </w:r>
      <w:r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8E078A">
        <w:rPr>
          <w:rFonts w:asciiTheme="minorHAnsi" w:hAnsiTheme="minorHAnsi"/>
          <w:sz w:val="16"/>
          <w:szCs w:val="16"/>
          <w:lang w:val="en-US"/>
        </w:rPr>
        <w:t>M.T.F et al</w:t>
      </w:r>
      <w:r>
        <w:rPr>
          <w:rFonts w:asciiTheme="minorHAnsi" w:hAnsiTheme="minorHAnsi"/>
          <w:sz w:val="16"/>
          <w:szCs w:val="16"/>
          <w:lang w:val="en-US"/>
        </w:rPr>
        <w:t xml:space="preserve">. Brazilian Wetlands: their definition, delineation, and classification for research, sustainable management and protection. Aquatic Conservation: Marine and freshwater Ecosystem (2013). Available in: </w:t>
      </w:r>
      <w:r w:rsidRPr="008E078A">
        <w:rPr>
          <w:rFonts w:asciiTheme="minorHAnsi" w:hAnsiTheme="minorHAnsi"/>
          <w:sz w:val="16"/>
          <w:szCs w:val="16"/>
          <w:lang w:val="en-US"/>
        </w:rPr>
        <w:t>file:///C:/Users/94304556720/Downloads/AquaticConservation.pdf</w:t>
      </w:r>
    </w:p>
    <w:p w:rsidR="00424CE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877091">
        <w:rPr>
          <w:rFonts w:asciiTheme="minorHAnsi" w:hAnsiTheme="minorHAnsi"/>
          <w:sz w:val="16"/>
          <w:szCs w:val="16"/>
        </w:rPr>
        <w:t>Junk., W.J.; Piedade, M.T.F. An introduction to South American wetland forests: distribution, definitions and general characterization. In: Junk, W.; Piedade, M.T.F.; Wittmann, F.; Schongart, J.; Parolin P. Amazonian floodplain forests. Ecological Studies, p.3-25, 2011.</w:t>
      </w:r>
    </w:p>
    <w:p w:rsidR="00424CEC" w:rsidRPr="00596559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596559">
        <w:rPr>
          <w:rFonts w:asciiTheme="minorHAnsi" w:hAnsiTheme="minorHAnsi"/>
          <w:sz w:val="16"/>
          <w:szCs w:val="16"/>
        </w:rPr>
        <w:t>Junk, W.J. Piedade, M</w:t>
      </w:r>
      <w:r w:rsidRPr="00C379BD">
        <w:rPr>
          <w:rFonts w:asciiTheme="minorHAnsi" w:hAnsiTheme="minorHAnsi"/>
          <w:sz w:val="16"/>
          <w:szCs w:val="16"/>
        </w:rPr>
        <w:t>.T.F.Sch</w:t>
      </w:r>
      <w:r w:rsidRPr="00596559">
        <w:rPr>
          <w:rFonts w:asciiTheme="minorHAnsi" w:hAnsiTheme="minorHAnsi"/>
          <w:sz w:val="16"/>
          <w:szCs w:val="16"/>
        </w:rPr>
        <w:t>o</w:t>
      </w:r>
      <w:r w:rsidRPr="00C379BD">
        <w:rPr>
          <w:rFonts w:asciiTheme="minorHAnsi" w:hAnsiTheme="minorHAnsi"/>
          <w:sz w:val="16"/>
          <w:szCs w:val="16"/>
        </w:rPr>
        <w:t>n</w:t>
      </w:r>
      <w:r w:rsidRPr="00596559">
        <w:rPr>
          <w:rFonts w:asciiTheme="minorHAnsi" w:hAnsiTheme="minorHAnsi"/>
          <w:sz w:val="16"/>
          <w:szCs w:val="16"/>
        </w:rPr>
        <w:t>ga</w:t>
      </w:r>
      <w:r w:rsidRPr="00C379BD">
        <w:rPr>
          <w:rFonts w:asciiTheme="minorHAnsi" w:hAnsiTheme="minorHAnsi"/>
          <w:sz w:val="16"/>
          <w:szCs w:val="16"/>
        </w:rPr>
        <w:t>rt</w:t>
      </w:r>
      <w:r>
        <w:rPr>
          <w:rFonts w:asciiTheme="minorHAnsi" w:hAnsiTheme="minorHAnsi"/>
          <w:sz w:val="16"/>
          <w:szCs w:val="16"/>
        </w:rPr>
        <w:t xml:space="preserve">, J, Cohn-Half, M, Adeney, J.M, Witmann,F. A Classification of Major Naturally- Ocurring Amazonian Lowland wetlands. In; Wetlands, 2011. Available in: </w:t>
      </w:r>
      <w:r w:rsidRPr="00C379BD">
        <w:rPr>
          <w:rFonts w:asciiTheme="minorHAnsi" w:hAnsiTheme="minorHAnsi"/>
          <w:sz w:val="16"/>
          <w:szCs w:val="16"/>
        </w:rPr>
        <w:t>file:///C:/Users/94304556720/Downloads/A_Classification_of_Major_Naturally-Occurring_Amaz.pdf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877091">
        <w:rPr>
          <w:rFonts w:asciiTheme="minorHAnsi" w:hAnsiTheme="minorHAnsi"/>
          <w:sz w:val="16"/>
          <w:szCs w:val="16"/>
        </w:rPr>
        <w:t xml:space="preserve">Junk W.J.; Silva C.J. Mammals, reptiles and amphibians. In: </w:t>
      </w:r>
      <w:r>
        <w:rPr>
          <w:rFonts w:asciiTheme="minorHAnsi" w:hAnsiTheme="minorHAnsi"/>
          <w:sz w:val="16"/>
          <w:szCs w:val="16"/>
        </w:rPr>
        <w:t>Junk, W</w:t>
      </w:r>
      <w:r w:rsidRPr="00877091">
        <w:rPr>
          <w:rFonts w:asciiTheme="minorHAnsi" w:hAnsiTheme="minorHAnsi"/>
          <w:sz w:val="16"/>
          <w:szCs w:val="16"/>
        </w:rPr>
        <w:t>. The Central Amazon Floodplain, ecology of a pulsing system. Berlin: Springer-Verlag, 1997. p. 409–417.</w:t>
      </w:r>
    </w:p>
    <w:p w:rsidR="00424CE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877091">
        <w:rPr>
          <w:rFonts w:asciiTheme="minorHAnsi" w:hAnsiTheme="minorHAnsi"/>
          <w:sz w:val="16"/>
          <w:szCs w:val="16"/>
        </w:rPr>
        <w:t>Junk, W.J.; Ohly, J.J.; Piedade, M.T.F.; Soares, M.G.M. The Central Amazon floodplain: actual use and options for a sustainable management. Leiden: Backhuys Publishers, 2000, 584p.</w:t>
      </w:r>
    </w:p>
    <w:p w:rsidR="00424CEC" w:rsidRPr="00B80B1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>
        <w:rPr>
          <w:rFonts w:asciiTheme="minorHAnsi" w:hAnsiTheme="minorHAnsi"/>
          <w:sz w:val="16"/>
          <w:szCs w:val="16"/>
        </w:rPr>
        <w:t xml:space="preserve">JUNK, W.J. The Central Amazon Floodplain. Ecology of a Pulsing System. </w:t>
      </w:r>
      <w:r w:rsidRPr="00B80B1C">
        <w:rPr>
          <w:rFonts w:asciiTheme="minorHAnsi" w:hAnsiTheme="minorHAnsi"/>
          <w:sz w:val="16"/>
          <w:szCs w:val="16"/>
          <w:lang w:val="pt-BR"/>
        </w:rPr>
        <w:t xml:space="preserve">Ecological Studies Vol. 126. 1997. 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lastRenderedPageBreak/>
        <w:t>Maia, M. A. M.; Marmo, J. L. 2010. Geodiversidade do estado do Amazonas. CPRM, Manaus, 2010, 275p.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>Marengo, J.A. 2011. Riscos das Mudanças Climáticas no Brasil. Análise Conjunta Brasil-Reino Unido sobre os Impactos das Mudanças Climática s e do Desmatamento na Amazônia. São Paulo: INPE. 56p.</w:t>
      </w:r>
    </w:p>
    <w:p w:rsidR="00424CEC" w:rsidRPr="00B80B1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720E6E">
        <w:rPr>
          <w:rFonts w:asciiTheme="minorHAnsi" w:hAnsiTheme="minorHAnsi"/>
          <w:sz w:val="16"/>
          <w:szCs w:val="16"/>
          <w:lang w:val="pt-BR"/>
        </w:rPr>
        <w:t xml:space="preserve">MDS, 2010. </w:t>
      </w:r>
      <w:r w:rsidRPr="00B6191B">
        <w:rPr>
          <w:rFonts w:asciiTheme="minorHAnsi" w:hAnsiTheme="minorHAnsi"/>
          <w:sz w:val="16"/>
          <w:szCs w:val="16"/>
          <w:lang w:val="pt-BR"/>
        </w:rPr>
        <w:t>Plano</w:t>
      </w:r>
      <w:r>
        <w:rPr>
          <w:rFonts w:asciiTheme="minorHAnsi" w:hAnsiTheme="minorHAnsi"/>
          <w:sz w:val="16"/>
          <w:szCs w:val="16"/>
          <w:lang w:val="pt-BR"/>
        </w:rPr>
        <w:t xml:space="preserve"> Territorial Rural Sustentável do Médio Juruá. Ministério do Desenvolvimento Social. </w:t>
      </w:r>
      <w:r w:rsidRPr="00B80B1C">
        <w:rPr>
          <w:rFonts w:asciiTheme="minorHAnsi" w:hAnsiTheme="minorHAnsi"/>
          <w:sz w:val="16"/>
          <w:szCs w:val="16"/>
          <w:lang w:val="pt-BR"/>
        </w:rPr>
        <w:t xml:space="preserve">Available at:  http://sit.mda.gov.br/download/ptdrs/ptdrs_qua_territorio137.pdf.Acessed DEC. 2017. 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877091">
        <w:rPr>
          <w:rFonts w:asciiTheme="minorHAnsi" w:hAnsiTheme="minorHAnsi"/>
          <w:sz w:val="16"/>
          <w:szCs w:val="16"/>
        </w:rPr>
        <w:t>Meade, R. H. Suspended sediment in the Amazon River and its tributaries in Brazil during 1982–1984. Washington, D.C.: U.S. Geological Survey Open-File Report, 1985. 39p. (Open-File Report 85-492).</w:t>
      </w:r>
    </w:p>
    <w:p w:rsidR="00424CEC" w:rsidRPr="003D63B6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</w:rPr>
        <w:t>Mittermeier, R.A., Robles Gil, P., Hoffman, M., Pilgrim, J., Brooks, T., Mittermeier, C.G., Lamoreux, J., Da Fonseca, G.A.B. 2004. H</w:t>
      </w:r>
      <w:r>
        <w:rPr>
          <w:rFonts w:asciiTheme="minorHAnsi" w:hAnsiTheme="minorHAnsi"/>
          <w:sz w:val="16"/>
          <w:szCs w:val="16"/>
        </w:rPr>
        <w:t xml:space="preserve">otspot revisited: Earth’s Biologically </w:t>
      </w:r>
      <w:r w:rsidRPr="00877091">
        <w:rPr>
          <w:rFonts w:asciiTheme="minorHAnsi" w:hAnsiTheme="minorHAnsi"/>
          <w:sz w:val="16"/>
          <w:szCs w:val="16"/>
        </w:rPr>
        <w:t>richest and most endangered terrestrial ecoregions.</w:t>
      </w:r>
      <w:r>
        <w:rPr>
          <w:rFonts w:asciiTheme="minorHAnsi" w:hAnsiTheme="minorHAnsi"/>
          <w:sz w:val="16"/>
          <w:szCs w:val="16"/>
        </w:rPr>
        <w:t xml:space="preserve"> </w:t>
      </w:r>
      <w:r w:rsidRPr="003D63B6">
        <w:rPr>
          <w:rFonts w:asciiTheme="minorHAnsi" w:hAnsiTheme="minorHAnsi"/>
          <w:sz w:val="16"/>
          <w:szCs w:val="16"/>
          <w:lang w:val="pt-BR"/>
        </w:rPr>
        <w:t>CEMEX, Mexico City.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 xml:space="preserve">MMA (Ministério do Meio Ambiente). 2017. Cadastro Nacional de Unidades de Conservação. </w:t>
      </w:r>
      <w:r w:rsidRPr="006901CD">
        <w:rPr>
          <w:rFonts w:asciiTheme="minorHAnsi" w:hAnsiTheme="minorHAnsi"/>
          <w:sz w:val="16"/>
          <w:szCs w:val="16"/>
          <w:lang w:val="en-US"/>
        </w:rPr>
        <w:t>Avail</w:t>
      </w:r>
      <w:r>
        <w:rPr>
          <w:rFonts w:asciiTheme="minorHAnsi" w:hAnsiTheme="minorHAnsi"/>
          <w:sz w:val="16"/>
          <w:szCs w:val="16"/>
          <w:lang w:val="en-US"/>
        </w:rPr>
        <w:t>able at</w:t>
      </w:r>
      <w:r w:rsidRPr="006901CD">
        <w:rPr>
          <w:rFonts w:asciiTheme="minorHAnsi" w:hAnsiTheme="minorHAnsi"/>
          <w:sz w:val="16"/>
          <w:szCs w:val="16"/>
          <w:lang w:val="en-US"/>
        </w:rPr>
        <w:t xml:space="preserve">: &lt;http://www.mma.gov.br/areas-protegidas/cadastro-nacional-de-ucs&gt;. </w:t>
      </w:r>
      <w:r w:rsidRPr="00877091">
        <w:rPr>
          <w:rFonts w:asciiTheme="minorHAnsi" w:hAnsiTheme="minorHAnsi"/>
          <w:sz w:val="16"/>
          <w:szCs w:val="16"/>
          <w:lang w:val="pt-BR"/>
        </w:rPr>
        <w:t>A</w:t>
      </w:r>
      <w:r>
        <w:rPr>
          <w:rFonts w:asciiTheme="minorHAnsi" w:hAnsiTheme="minorHAnsi"/>
          <w:sz w:val="16"/>
          <w:szCs w:val="16"/>
          <w:lang w:val="pt-BR"/>
        </w:rPr>
        <w:t>c</w:t>
      </w:r>
      <w:r w:rsidRPr="00877091">
        <w:rPr>
          <w:rFonts w:asciiTheme="minorHAnsi" w:hAnsiTheme="minorHAnsi"/>
          <w:sz w:val="16"/>
          <w:szCs w:val="16"/>
          <w:lang w:val="pt-BR"/>
        </w:rPr>
        <w:t>cess</w:t>
      </w:r>
      <w:r>
        <w:rPr>
          <w:rFonts w:asciiTheme="minorHAnsi" w:hAnsiTheme="minorHAnsi"/>
          <w:sz w:val="16"/>
          <w:szCs w:val="16"/>
          <w:lang w:val="pt-BR"/>
        </w:rPr>
        <w:t>ed</w:t>
      </w:r>
      <w:r w:rsidRPr="00877091">
        <w:rPr>
          <w:rFonts w:asciiTheme="minorHAnsi" w:hAnsiTheme="minorHAnsi"/>
          <w:sz w:val="16"/>
          <w:szCs w:val="16"/>
          <w:lang w:val="pt-BR"/>
        </w:rPr>
        <w:t xml:space="preserve"> </w:t>
      </w:r>
      <w:r>
        <w:rPr>
          <w:rFonts w:asciiTheme="minorHAnsi" w:hAnsiTheme="minorHAnsi"/>
          <w:sz w:val="16"/>
          <w:szCs w:val="16"/>
          <w:lang w:val="pt-BR"/>
        </w:rPr>
        <w:t xml:space="preserve"> </w:t>
      </w:r>
      <w:r w:rsidRPr="00877091">
        <w:rPr>
          <w:rFonts w:asciiTheme="minorHAnsi" w:hAnsiTheme="minorHAnsi"/>
          <w:sz w:val="16"/>
          <w:szCs w:val="16"/>
          <w:lang w:val="pt-BR"/>
        </w:rPr>
        <w:t xml:space="preserve"> De</w:t>
      </w:r>
      <w:r>
        <w:rPr>
          <w:rFonts w:asciiTheme="minorHAnsi" w:hAnsiTheme="minorHAnsi"/>
          <w:sz w:val="16"/>
          <w:szCs w:val="16"/>
          <w:lang w:val="pt-BR"/>
        </w:rPr>
        <w:t>c</w:t>
      </w:r>
      <w:r w:rsidRPr="00877091">
        <w:rPr>
          <w:rFonts w:asciiTheme="minorHAnsi" w:hAnsiTheme="minorHAnsi"/>
          <w:sz w:val="16"/>
          <w:szCs w:val="16"/>
          <w:lang w:val="pt-BR"/>
        </w:rPr>
        <w:t>. 2017.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877091">
        <w:rPr>
          <w:rFonts w:asciiTheme="minorHAnsi" w:hAnsiTheme="minorHAnsi" w:cstheme="minorBidi"/>
          <w:sz w:val="16"/>
          <w:szCs w:val="16"/>
          <w:lang w:val="pt-BR"/>
        </w:rPr>
        <w:t>MPA. (</w:t>
      </w:r>
      <w:r w:rsidRPr="00877091">
        <w:rPr>
          <w:rFonts w:asciiTheme="minorHAnsi" w:hAnsiTheme="minorHAnsi"/>
          <w:sz w:val="16"/>
          <w:szCs w:val="16"/>
          <w:lang w:val="pt-BR"/>
        </w:rPr>
        <w:t xml:space="preserve">Ministério Da Pesca </w:t>
      </w:r>
      <w:r>
        <w:rPr>
          <w:rFonts w:asciiTheme="minorHAnsi" w:hAnsiTheme="minorHAnsi"/>
          <w:sz w:val="16"/>
          <w:szCs w:val="16"/>
          <w:lang w:val="pt-BR"/>
        </w:rPr>
        <w:t>e</w:t>
      </w:r>
      <w:r w:rsidRPr="00877091">
        <w:rPr>
          <w:rFonts w:asciiTheme="minorHAnsi" w:hAnsiTheme="minorHAnsi"/>
          <w:sz w:val="16"/>
          <w:szCs w:val="16"/>
          <w:lang w:val="pt-BR"/>
        </w:rPr>
        <w:t xml:space="preserve"> Aquicultura</w:t>
      </w:r>
      <w:r w:rsidRPr="00877091">
        <w:rPr>
          <w:rFonts w:asciiTheme="minorHAnsi" w:hAnsiTheme="minorHAnsi" w:cstheme="minorBidi"/>
          <w:sz w:val="16"/>
          <w:szCs w:val="16"/>
          <w:lang w:val="pt-BR"/>
        </w:rPr>
        <w:t xml:space="preserve">). 2009. Boletim estatístico da pesca e aquicultura - Brasil, 2008-2009. </w:t>
      </w:r>
      <w:r w:rsidRPr="00877091">
        <w:rPr>
          <w:rFonts w:asciiTheme="minorHAnsi" w:hAnsiTheme="minorHAnsi" w:cstheme="minorBidi"/>
          <w:sz w:val="16"/>
          <w:szCs w:val="16"/>
        </w:rPr>
        <w:t>Brasília, 2009. 100p.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877091">
        <w:rPr>
          <w:rFonts w:asciiTheme="minorHAnsi" w:hAnsiTheme="minorHAnsi"/>
          <w:sz w:val="16"/>
          <w:szCs w:val="16"/>
        </w:rPr>
        <w:t>Neil, C.; Elsenbeer, H.; Krusche, A. V.; Lehmann, J.; Markewitz; Figueiredo, R. O. Hydrological and biogechemical processes in a changing amazon: results from small watershed studies and the lage-scale biosphere- atmosphere experiment. Hydrological Processes. 20, 2467-2477m, 2006</w:t>
      </w:r>
    </w:p>
    <w:p w:rsidR="00424CE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877091">
        <w:rPr>
          <w:rFonts w:asciiTheme="minorHAnsi" w:hAnsiTheme="minorHAnsi"/>
          <w:sz w:val="16"/>
          <w:szCs w:val="16"/>
        </w:rPr>
        <w:t>Parolin, P.; Simone, O De; Haase, K; Waldhoff, D; Hottenberger, S; Kuhn, U; Kesselmeier, J; Kleiss, B; Schimidt, W; Piedade, M. T. F.; Junk, W. J. Central Amazonian floodplain forests: Botanical Review, The New York Botanical Garden, v. 70, n. 3, p. 357-380, 2004.</w:t>
      </w:r>
    </w:p>
    <w:p w:rsidR="00424CEC" w:rsidRPr="004A7E33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en-US"/>
        </w:rPr>
      </w:pPr>
      <w:r>
        <w:rPr>
          <w:rFonts w:asciiTheme="minorHAnsi" w:hAnsiTheme="minorHAnsi"/>
          <w:sz w:val="16"/>
          <w:szCs w:val="16"/>
        </w:rPr>
        <w:t xml:space="preserve">Peres, C. Notes on the Primates of the Jurua River, Western Brazilian Amazonia.1993. </w:t>
      </w:r>
      <w:r w:rsidRPr="004A7E33">
        <w:rPr>
          <w:rFonts w:asciiTheme="minorHAnsi" w:hAnsiTheme="minorHAnsi"/>
          <w:sz w:val="16"/>
          <w:szCs w:val="16"/>
          <w:lang w:val="en-US"/>
        </w:rPr>
        <w:t>In: Folia Primatologica, n 61: pg 97-103 Available at</w:t>
      </w:r>
      <w:r>
        <w:rPr>
          <w:rFonts w:asciiTheme="minorHAnsi" w:hAnsiTheme="minorHAnsi"/>
          <w:sz w:val="16"/>
          <w:szCs w:val="16"/>
          <w:lang w:val="en-US"/>
        </w:rPr>
        <w:t xml:space="preserve">: </w:t>
      </w:r>
      <w:hyperlink r:id="rId12" w:history="1">
        <w:r w:rsidRPr="00A46FC1">
          <w:rPr>
            <w:rStyle w:val="Hyperlink"/>
            <w:rFonts w:asciiTheme="minorHAnsi" w:hAnsiTheme="minorHAnsi"/>
            <w:sz w:val="16"/>
            <w:szCs w:val="16"/>
            <w:lang w:val="en-US"/>
          </w:rPr>
          <w:t>https://www.karger.com/Article/Abstract/156735</w:t>
        </w:r>
      </w:hyperlink>
      <w:r>
        <w:rPr>
          <w:rFonts w:asciiTheme="minorHAnsi" w:hAnsiTheme="minorHAnsi"/>
          <w:sz w:val="16"/>
          <w:szCs w:val="16"/>
          <w:lang w:val="en-US"/>
        </w:rPr>
        <w:t xml:space="preserve">. Accessed Dec 2017 </w:t>
      </w:r>
    </w:p>
    <w:p w:rsidR="00424CEC" w:rsidRPr="00D545B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en-US"/>
        </w:rPr>
      </w:pPr>
      <w:r w:rsidRPr="00C25A71">
        <w:rPr>
          <w:rFonts w:asciiTheme="minorHAnsi" w:hAnsiTheme="minorHAnsi"/>
          <w:sz w:val="16"/>
          <w:szCs w:val="16"/>
          <w:lang w:val="en-US"/>
        </w:rPr>
        <w:t>Peres, C, Hawes, J, Silva, J.C., Endo, W., Davenport, L. Justification for th</w:t>
      </w:r>
      <w:r>
        <w:rPr>
          <w:rFonts w:asciiTheme="minorHAnsi" w:hAnsiTheme="minorHAnsi"/>
          <w:sz w:val="16"/>
          <w:szCs w:val="16"/>
          <w:lang w:val="en-US"/>
        </w:rPr>
        <w:t xml:space="preserve">e creation of a Ramsar Site along Juruá River, Amazonas/Acre, Brazil.  </w:t>
      </w:r>
      <w:r w:rsidRPr="00D545B1">
        <w:rPr>
          <w:rFonts w:asciiTheme="minorHAnsi" w:hAnsiTheme="minorHAnsi"/>
          <w:sz w:val="16"/>
          <w:szCs w:val="16"/>
          <w:lang w:val="en-US"/>
        </w:rPr>
        <w:t xml:space="preserve">2018. 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877091">
        <w:rPr>
          <w:rFonts w:asciiTheme="minorHAnsi" w:hAnsiTheme="minorHAnsi"/>
          <w:sz w:val="16"/>
          <w:szCs w:val="16"/>
        </w:rPr>
        <w:t>Petry, P.; Bayley, P.B.; Markle, D. F. Relationships between fish assemblages, macrophytes and environmental gradients in the Amazon River floodplain. Journal of Fish Biology, v.63, n. 3, p. 547 – 579, 2003.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877091">
        <w:rPr>
          <w:rFonts w:asciiTheme="minorHAnsi" w:hAnsiTheme="minorHAnsi"/>
          <w:sz w:val="16"/>
          <w:szCs w:val="16"/>
        </w:rPr>
        <w:t>Piacentini et al., Annotated checklist of the birds of Brazil by the Brazilian Ornithological Records Committee. Revista Brasileira de Ornitologia, 23(2), 91-298 June 2015.</w:t>
      </w:r>
    </w:p>
    <w:p w:rsidR="00424CE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 w:cstheme="minorBid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</w:rPr>
        <w:t>Piedade, M.T.F.; Long, S.P.; Junk, W.J</w:t>
      </w:r>
      <w:r w:rsidRPr="00877091">
        <w:rPr>
          <w:rFonts w:asciiTheme="minorHAnsi" w:hAnsiTheme="minorHAnsi" w:cstheme="minorBidi"/>
          <w:sz w:val="16"/>
          <w:szCs w:val="16"/>
        </w:rPr>
        <w:t>. Leaf and canopy photosynthetic CO2</w:t>
      </w:r>
      <w:r w:rsidRPr="00877091">
        <w:rPr>
          <w:rFonts w:asciiTheme="minorHAnsi" w:hAnsiTheme="minorHAnsi"/>
          <w:sz w:val="16"/>
          <w:szCs w:val="16"/>
        </w:rPr>
        <w:t xml:space="preserve"> </w:t>
      </w:r>
      <w:r w:rsidRPr="00877091">
        <w:rPr>
          <w:rFonts w:asciiTheme="minorHAnsi" w:hAnsiTheme="minorHAnsi" w:cstheme="minorBidi"/>
          <w:sz w:val="16"/>
          <w:szCs w:val="16"/>
        </w:rPr>
        <w:t xml:space="preserve">uptake of a stand of </w:t>
      </w:r>
      <w:r w:rsidRPr="00877091">
        <w:rPr>
          <w:rFonts w:asciiTheme="minorHAnsi" w:hAnsiTheme="minorHAnsi" w:cstheme="minorBidi"/>
          <w:i/>
          <w:sz w:val="16"/>
          <w:szCs w:val="16"/>
        </w:rPr>
        <w:t>Echinochloa polystachya</w:t>
      </w:r>
      <w:r w:rsidRPr="00877091">
        <w:rPr>
          <w:rFonts w:asciiTheme="minorHAnsi" w:hAnsiTheme="minorHAnsi" w:cstheme="minorBidi"/>
          <w:sz w:val="16"/>
          <w:szCs w:val="16"/>
        </w:rPr>
        <w:t xml:space="preserve"> on the central Amazon floodplain.</w:t>
      </w:r>
      <w:r w:rsidRPr="00877091">
        <w:rPr>
          <w:rFonts w:asciiTheme="minorHAnsi" w:hAnsiTheme="minorHAnsi"/>
          <w:sz w:val="16"/>
          <w:szCs w:val="16"/>
        </w:rPr>
        <w:t xml:space="preserve"> </w:t>
      </w:r>
      <w:r w:rsidRPr="00877091">
        <w:rPr>
          <w:rFonts w:asciiTheme="minorHAnsi" w:hAnsiTheme="minorHAnsi" w:cstheme="minorBidi"/>
          <w:sz w:val="16"/>
          <w:szCs w:val="16"/>
          <w:lang w:val="pt-BR"/>
        </w:rPr>
        <w:t>Oecology. v. 97, p. 193-201, 1994</w:t>
      </w:r>
    </w:p>
    <w:p w:rsidR="00424CEC" w:rsidRPr="006576EF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en-US"/>
        </w:rPr>
      </w:pPr>
      <w:r w:rsidRPr="001355ED">
        <w:rPr>
          <w:rFonts w:asciiTheme="minorHAnsi" w:hAnsiTheme="minorHAnsi"/>
          <w:sz w:val="16"/>
          <w:szCs w:val="16"/>
          <w:lang w:val="pt-BR"/>
        </w:rPr>
        <w:t xml:space="preserve">Ravetta, A and Martins A. 2015. </w:t>
      </w:r>
      <w:r>
        <w:rPr>
          <w:rFonts w:asciiTheme="minorHAnsi" w:hAnsiTheme="minorHAnsi"/>
          <w:sz w:val="16"/>
          <w:szCs w:val="16"/>
          <w:lang w:val="pt-BR"/>
        </w:rPr>
        <w:t xml:space="preserve">Avaliação do risco de extinção de Pithecia irrorata Vanzolinii no Brasil. </w:t>
      </w:r>
      <w:r w:rsidRPr="004A7E33">
        <w:rPr>
          <w:rFonts w:asciiTheme="minorHAnsi" w:hAnsiTheme="minorHAnsi"/>
          <w:sz w:val="16"/>
          <w:szCs w:val="16"/>
          <w:lang w:val="en-US"/>
        </w:rPr>
        <w:t>Availa</w:t>
      </w:r>
      <w:r>
        <w:rPr>
          <w:rFonts w:asciiTheme="minorHAnsi" w:hAnsiTheme="minorHAnsi"/>
          <w:sz w:val="16"/>
          <w:szCs w:val="16"/>
          <w:lang w:val="en-US"/>
        </w:rPr>
        <w:t>ble at</w:t>
      </w:r>
      <w:r w:rsidRPr="004A7E33">
        <w:rPr>
          <w:rFonts w:asciiTheme="minorHAnsi" w:hAnsiTheme="minorHAnsi"/>
          <w:sz w:val="16"/>
          <w:szCs w:val="16"/>
          <w:lang w:val="en-US"/>
        </w:rPr>
        <w:t xml:space="preserve">: </w:t>
      </w:r>
      <w:r w:rsidRPr="00885679">
        <w:rPr>
          <w:rFonts w:asciiTheme="minorHAnsi" w:hAnsiTheme="minorHAnsi"/>
          <w:sz w:val="16"/>
          <w:szCs w:val="16"/>
          <w:lang w:val="en-US"/>
        </w:rPr>
        <w:t>http://www.icmbio.gov.br/portal/faunabrasileira/estado-de-conservacao/7332-mamiferos-pithecia-irrorata-vanzolinii-parauacu. Accessed Dec. 2017</w:t>
      </w:r>
      <w:r w:rsidRPr="006576EF">
        <w:rPr>
          <w:rFonts w:asciiTheme="minorHAnsi" w:hAnsiTheme="minorHAnsi"/>
          <w:sz w:val="16"/>
          <w:szCs w:val="16"/>
          <w:lang w:val="en-US"/>
        </w:rPr>
        <w:t>.</w:t>
      </w:r>
    </w:p>
    <w:p w:rsidR="00424CE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en-US"/>
        </w:rPr>
      </w:pPr>
      <w:r w:rsidRPr="000D6F98">
        <w:rPr>
          <w:rFonts w:asciiTheme="minorHAnsi" w:hAnsiTheme="minorHAnsi"/>
          <w:sz w:val="16"/>
          <w:szCs w:val="16"/>
          <w:lang w:val="en-US"/>
        </w:rPr>
        <w:t>Rio</w:t>
      </w:r>
      <w:r>
        <w:rPr>
          <w:rFonts w:asciiTheme="minorHAnsi" w:hAnsiTheme="minorHAnsi"/>
          <w:sz w:val="16"/>
          <w:szCs w:val="16"/>
          <w:lang w:val="en-US"/>
        </w:rPr>
        <w:t>s</w:t>
      </w:r>
      <w:r w:rsidRPr="000D6F98">
        <w:rPr>
          <w:rFonts w:asciiTheme="minorHAnsi" w:hAnsiTheme="minorHAnsi"/>
          <w:sz w:val="16"/>
          <w:szCs w:val="16"/>
          <w:lang w:val="en-US"/>
        </w:rPr>
        <w:t>-Villamizar, E, Silva, S, Adeney, J. M, Junk, W, and Piedade, M.T, Physico-chemical features of Major</w:t>
      </w:r>
      <w:r w:rsidRPr="005F69E3">
        <w:rPr>
          <w:rFonts w:asciiTheme="minorHAnsi" w:hAnsiTheme="minorHAnsi"/>
          <w:sz w:val="16"/>
          <w:szCs w:val="16"/>
          <w:lang w:val="en-US"/>
        </w:rPr>
        <w:t xml:space="preserve"> Amazon</w:t>
      </w:r>
      <w:r w:rsidRPr="000D6F98">
        <w:rPr>
          <w:rFonts w:asciiTheme="minorHAnsi" w:hAnsiTheme="minorHAnsi"/>
          <w:sz w:val="16"/>
          <w:szCs w:val="16"/>
          <w:lang w:val="en-US"/>
        </w:rPr>
        <w:t>ian W</w:t>
      </w:r>
      <w:r>
        <w:rPr>
          <w:rFonts w:asciiTheme="minorHAnsi" w:hAnsiTheme="minorHAnsi"/>
          <w:sz w:val="16"/>
          <w:szCs w:val="16"/>
          <w:lang w:val="en-US"/>
        </w:rPr>
        <w:t xml:space="preserve">aters Typologies: subsidies for the improvement of river classification. IN: 3 International Conference Water resources and wetlands. Romenia, 2014. Available in: </w:t>
      </w:r>
      <w:r w:rsidRPr="006531B4">
        <w:rPr>
          <w:rFonts w:asciiTheme="minorHAnsi" w:hAnsiTheme="minorHAnsi"/>
          <w:sz w:val="16"/>
          <w:szCs w:val="16"/>
          <w:lang w:val="en-US"/>
        </w:rPr>
        <w:t>https://www.limnology.ro/wrw2016/proceedings/29_Villamizar_Eduardo.pdf</w:t>
      </w:r>
      <w:r>
        <w:rPr>
          <w:rFonts w:asciiTheme="minorHAnsi" w:hAnsiTheme="minorHAnsi"/>
          <w:sz w:val="16"/>
          <w:szCs w:val="16"/>
          <w:lang w:val="en-US"/>
        </w:rPr>
        <w:t xml:space="preserve">  </w:t>
      </w:r>
    </w:p>
    <w:p w:rsidR="00424CEC" w:rsidRPr="00D37B49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D37B49">
        <w:rPr>
          <w:rFonts w:asciiTheme="minorHAnsi" w:hAnsiTheme="minorHAnsi"/>
          <w:sz w:val="16"/>
          <w:szCs w:val="16"/>
          <w:lang w:val="pt-BR"/>
        </w:rPr>
        <w:t>Rosa- Ribeiro, P. Conflitos e</w:t>
      </w:r>
      <w:r>
        <w:rPr>
          <w:rFonts w:asciiTheme="minorHAnsi" w:hAnsiTheme="minorHAnsi"/>
          <w:sz w:val="16"/>
          <w:szCs w:val="16"/>
          <w:lang w:val="pt-BR"/>
        </w:rPr>
        <w:t>ntre pescadores e ariranhas (Pteronura brasiliensis) na Reserva de Desenvolvimento Sustentável Uacari , Rio Juruá. Amazonas. Mestrado em Ciências Biológicas, INPA, Manuas, AM. 2009.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>Sanchez-Botero J.I.; Araújo-Lima, C.A.R.M. As macrófitas aquáticas como berçário para a ictiofauna da várzea do Rio Amazonas. Acta</w:t>
      </w:r>
      <w:r>
        <w:rPr>
          <w:rFonts w:asciiTheme="minorHAnsi" w:hAnsiTheme="minorHAnsi"/>
          <w:sz w:val="16"/>
          <w:szCs w:val="16"/>
          <w:lang w:val="pt-BR"/>
        </w:rPr>
        <w:t xml:space="preserve"> </w:t>
      </w:r>
      <w:r w:rsidRPr="00877091">
        <w:rPr>
          <w:rFonts w:asciiTheme="minorHAnsi" w:hAnsiTheme="minorHAnsi"/>
          <w:sz w:val="16"/>
          <w:szCs w:val="16"/>
          <w:lang w:val="pt-BR"/>
        </w:rPr>
        <w:t>Amazônica, v. 31, n. 3, p. 437-447, 2001.</w:t>
      </w:r>
    </w:p>
    <w:p w:rsidR="00424CEC" w:rsidRPr="00F37DA2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en-US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 xml:space="preserve">Sick, H. 1997. Ornitologia brasileira. Rio de Janeiro: Nova Fronteira. ANCIÃES, Marina; ANDRETTI, C. B.; FERNANDES, A. M. 2006. “Capítulo IV: Ornitofauna”. In: ANDRADE, Paulo et al. Plano de Manejo de Fauna da Resex do Baixo Juruá. </w:t>
      </w:r>
      <w:r w:rsidRPr="00F37DA2">
        <w:rPr>
          <w:rFonts w:asciiTheme="minorHAnsi" w:hAnsiTheme="minorHAnsi"/>
          <w:sz w:val="16"/>
          <w:szCs w:val="16"/>
          <w:lang w:val="en-US"/>
        </w:rPr>
        <w:t>Juruá, Ibama; CNPT.</w:t>
      </w:r>
    </w:p>
    <w:p w:rsidR="00424CEC" w:rsidRPr="00DB360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DB3601">
        <w:rPr>
          <w:rFonts w:asciiTheme="minorHAnsi" w:hAnsiTheme="minorHAnsi"/>
          <w:sz w:val="16"/>
          <w:szCs w:val="16"/>
          <w:lang w:val="en-US"/>
        </w:rPr>
        <w:t>Silva, A e Bueno, M. The Amazon Protected Areas Program ( ARPA): Participation, Local Developmen</w:t>
      </w:r>
      <w:r>
        <w:rPr>
          <w:rFonts w:asciiTheme="minorHAnsi" w:hAnsiTheme="minorHAnsi"/>
          <w:sz w:val="16"/>
          <w:szCs w:val="16"/>
          <w:lang w:val="en-US"/>
        </w:rPr>
        <w:t xml:space="preserve">t and Governance in The Brazilian Amazon. </w:t>
      </w:r>
      <w:r w:rsidRPr="00DB3601">
        <w:rPr>
          <w:rFonts w:asciiTheme="minorHAnsi" w:hAnsiTheme="minorHAnsi"/>
          <w:sz w:val="16"/>
          <w:szCs w:val="16"/>
          <w:lang w:val="pt-BR"/>
        </w:rPr>
        <w:t>In: Rede Biodiversidade Brasil. BioBrasil2017 7 (1): 122-137. Brasília. D</w:t>
      </w:r>
      <w:r>
        <w:rPr>
          <w:rFonts w:asciiTheme="minorHAnsi" w:hAnsiTheme="minorHAnsi"/>
          <w:sz w:val="16"/>
          <w:szCs w:val="16"/>
          <w:lang w:val="pt-BR"/>
        </w:rPr>
        <w:t>f.</w:t>
      </w:r>
    </w:p>
    <w:p w:rsidR="00424CEC" w:rsidRPr="003D63B6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>
        <w:rPr>
          <w:rFonts w:asciiTheme="minorHAnsi" w:hAnsiTheme="minorHAnsi"/>
          <w:sz w:val="16"/>
          <w:szCs w:val="16"/>
          <w:lang w:val="pt-BR"/>
        </w:rPr>
        <w:t xml:space="preserve">Silva, M.C. 2014. Analise do manejo comunitário de pirarucu (Arapaim spp) na Resex do Médio Juruá e RDS Uacari, no município de Carauari, Amazonas. Mestrado. INPA. Manaus, Amazonas. </w:t>
      </w:r>
      <w:r w:rsidRPr="00424CEC">
        <w:rPr>
          <w:rFonts w:asciiTheme="minorHAnsi" w:hAnsiTheme="minorHAnsi"/>
          <w:sz w:val="16"/>
          <w:szCs w:val="16"/>
          <w:lang w:val="pt-BR"/>
        </w:rPr>
        <w:t xml:space="preserve">Available at: </w:t>
      </w:r>
      <w:hyperlink r:id="rId13" w:history="1">
        <w:r w:rsidRPr="00424CEC">
          <w:rPr>
            <w:rStyle w:val="Hyperlink"/>
            <w:rFonts w:asciiTheme="minorHAnsi" w:hAnsiTheme="minorHAnsi"/>
            <w:sz w:val="16"/>
            <w:szCs w:val="16"/>
            <w:lang w:val="pt-BR"/>
          </w:rPr>
          <w:t>http://bdtd.inpa.gov.br/bitstream/tede/1832/5/Disserta%C3%A7%C3%A3o_Marcelo%20de%20Castro%20Silva.pdf</w:t>
        </w:r>
      </w:hyperlink>
      <w:r w:rsidRPr="00424CEC">
        <w:rPr>
          <w:rFonts w:asciiTheme="minorHAnsi" w:hAnsiTheme="minorHAnsi"/>
          <w:sz w:val="16"/>
          <w:szCs w:val="16"/>
          <w:lang w:val="pt-BR"/>
        </w:rPr>
        <w:t xml:space="preserve">. </w:t>
      </w:r>
      <w:r w:rsidRPr="003D63B6">
        <w:rPr>
          <w:rFonts w:asciiTheme="minorHAnsi" w:hAnsiTheme="minorHAnsi"/>
          <w:sz w:val="16"/>
          <w:szCs w:val="16"/>
          <w:lang w:val="pt-BR"/>
        </w:rPr>
        <w:t xml:space="preserve">Accessed Dec 2017 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3D63B6">
        <w:rPr>
          <w:rFonts w:asciiTheme="minorHAnsi" w:hAnsiTheme="minorHAnsi"/>
          <w:sz w:val="16"/>
          <w:szCs w:val="16"/>
          <w:lang w:val="pt-BR"/>
        </w:rPr>
        <w:lastRenderedPageBreak/>
        <w:t xml:space="preserve"> </w:t>
      </w:r>
      <w:r w:rsidRPr="00877091">
        <w:rPr>
          <w:rFonts w:asciiTheme="minorHAnsi" w:hAnsiTheme="minorHAnsi"/>
          <w:sz w:val="16"/>
          <w:szCs w:val="16"/>
          <w:lang w:val="pt-BR"/>
        </w:rPr>
        <w:t xml:space="preserve">Silva, P. Índice De Qualidade da Água do Rio Juruá e sua Relação com os aspectos climáticos e Hidrológicos.  </w:t>
      </w:r>
      <w:r w:rsidRPr="00877091">
        <w:rPr>
          <w:rFonts w:asciiTheme="minorHAnsi" w:hAnsiTheme="minorHAnsi"/>
          <w:sz w:val="16"/>
          <w:szCs w:val="16"/>
        </w:rPr>
        <w:t>Revista Nanbiquara 2017; Vol 6, v1 – jan/jun-2017.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877091">
        <w:rPr>
          <w:rFonts w:asciiTheme="minorHAnsi" w:hAnsiTheme="minorHAnsi"/>
          <w:sz w:val="16"/>
          <w:szCs w:val="16"/>
        </w:rPr>
        <w:t>Silva, T.S.F.; Costa, M.P.F.; Melack, J.M. Spatial and temporal variability of</w:t>
      </w:r>
      <w:r>
        <w:rPr>
          <w:rFonts w:asciiTheme="minorHAnsi" w:hAnsiTheme="minorHAnsi"/>
          <w:sz w:val="16"/>
          <w:szCs w:val="16"/>
        </w:rPr>
        <w:t xml:space="preserve"> </w:t>
      </w:r>
      <w:r w:rsidRPr="00877091">
        <w:rPr>
          <w:rFonts w:asciiTheme="minorHAnsi" w:hAnsiTheme="minorHAnsi"/>
          <w:sz w:val="16"/>
          <w:szCs w:val="16"/>
        </w:rPr>
        <w:t>macrophyt</w:t>
      </w:r>
      <w:r>
        <w:rPr>
          <w:rFonts w:asciiTheme="minorHAnsi" w:hAnsiTheme="minorHAnsi"/>
          <w:sz w:val="16"/>
          <w:szCs w:val="16"/>
        </w:rPr>
        <w:t>e</w:t>
      </w:r>
      <w:r w:rsidRPr="00877091">
        <w:rPr>
          <w:rFonts w:asciiTheme="minorHAnsi" w:hAnsiTheme="minorHAnsi"/>
          <w:sz w:val="16"/>
          <w:szCs w:val="16"/>
        </w:rPr>
        <w:t xml:space="preserve"> e cover and productivity in the eastern Amazon floodplain: A remote sensing approach. Remote Sensing of Environment, v. 114, p. 1998–2010, 2010.</w:t>
      </w:r>
    </w:p>
    <w:p w:rsidR="00424CEC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en-US"/>
        </w:rPr>
      </w:pPr>
      <w:r w:rsidRPr="00877091">
        <w:rPr>
          <w:rFonts w:asciiTheme="minorHAnsi" w:hAnsiTheme="minorHAnsi"/>
          <w:sz w:val="16"/>
          <w:szCs w:val="16"/>
        </w:rPr>
        <w:t xml:space="preserve">Sioli, H. The Amazon: limnology and landscape ecology of a mighty tropical river and its basin. </w:t>
      </w:r>
      <w:r w:rsidRPr="00B671DE">
        <w:rPr>
          <w:rFonts w:asciiTheme="minorHAnsi" w:hAnsiTheme="minorHAnsi"/>
          <w:sz w:val="16"/>
          <w:szCs w:val="16"/>
          <w:lang w:val="en-US"/>
        </w:rPr>
        <w:t>Dordrecht: Dr W. Junk Publishers, 1984.</w:t>
      </w:r>
    </w:p>
    <w:p w:rsidR="00424CEC" w:rsidRPr="00B671DE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en-US"/>
        </w:rPr>
      </w:pPr>
      <w:r w:rsidRPr="007D0BFF">
        <w:rPr>
          <w:rFonts w:asciiTheme="minorHAnsi" w:hAnsiTheme="minorHAnsi"/>
          <w:sz w:val="16"/>
          <w:szCs w:val="16"/>
          <w:lang w:val="en-US"/>
        </w:rPr>
        <w:t>Va</w:t>
      </w:r>
      <w:r>
        <w:rPr>
          <w:rFonts w:asciiTheme="minorHAnsi" w:hAnsiTheme="minorHAnsi"/>
          <w:sz w:val="16"/>
          <w:szCs w:val="16"/>
          <w:lang w:val="en-US"/>
        </w:rPr>
        <w:t xml:space="preserve">l, A.L. </w:t>
      </w:r>
      <w:r w:rsidRPr="007D0BFF">
        <w:rPr>
          <w:rFonts w:asciiTheme="minorHAnsi" w:hAnsiTheme="minorHAnsi"/>
          <w:sz w:val="16"/>
          <w:szCs w:val="16"/>
          <w:lang w:val="en-US"/>
        </w:rPr>
        <w:t>l and Almeida- Val,V.M.F. Fishe</w:t>
      </w:r>
      <w:r>
        <w:rPr>
          <w:rFonts w:asciiTheme="minorHAnsi" w:hAnsiTheme="minorHAnsi"/>
          <w:sz w:val="16"/>
          <w:szCs w:val="16"/>
          <w:lang w:val="en-US"/>
        </w:rPr>
        <w:t>s of The Amazon and their environment: Physiological and biochemical aspects. Springer. 1995</w:t>
      </w:r>
    </w:p>
    <w:p w:rsidR="00424CEC" w:rsidRPr="00695958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en-US"/>
        </w:rPr>
      </w:pPr>
      <w:r w:rsidRPr="00B671DE">
        <w:rPr>
          <w:rFonts w:asciiTheme="minorHAnsi" w:hAnsiTheme="minorHAnsi"/>
          <w:sz w:val="16"/>
          <w:szCs w:val="16"/>
          <w:lang w:val="en-US"/>
        </w:rPr>
        <w:t xml:space="preserve">Vari, R.P. &amp; Malabarba, L.R. 1998. </w:t>
      </w:r>
      <w:r w:rsidRPr="00877091">
        <w:rPr>
          <w:rFonts w:asciiTheme="minorHAnsi" w:hAnsiTheme="minorHAnsi"/>
          <w:sz w:val="16"/>
          <w:szCs w:val="16"/>
        </w:rPr>
        <w:t xml:space="preserve">Neotropical ichthyology: an overview. In Phylogeny and classification of Neotropical fishes (L.R. Malabarba, R.E. Reis, R.P. Vari, Z.M.S. Lucena &amp; C. A. S. Lucena, eds). </w:t>
      </w:r>
      <w:r w:rsidRPr="00695958">
        <w:rPr>
          <w:rFonts w:asciiTheme="minorHAnsi" w:hAnsiTheme="minorHAnsi"/>
          <w:sz w:val="16"/>
          <w:szCs w:val="16"/>
          <w:lang w:val="en-US"/>
        </w:rPr>
        <w:t>Editora PUCRS, Porto Alegre, p. 1-12.</w:t>
      </w:r>
    </w:p>
    <w:p w:rsidR="00424CEC" w:rsidRPr="005C2224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B57CBE">
        <w:rPr>
          <w:rFonts w:asciiTheme="minorHAnsi" w:hAnsiTheme="minorHAnsi"/>
          <w:sz w:val="16"/>
          <w:szCs w:val="16"/>
          <w:lang w:val="en-US"/>
        </w:rPr>
        <w:t>Venticinque, E, Forsnerg, B, Barthem, R, Petry,P, Hess, L. Mercato, A, Canas, C, Mopntoya, M, Durigan,C and Goulding, M. Na explicit GIS-based river basin framework for aquati</w:t>
      </w:r>
      <w:r w:rsidRPr="00364189">
        <w:rPr>
          <w:rFonts w:asciiTheme="minorHAnsi" w:hAnsiTheme="minorHAnsi"/>
          <w:sz w:val="16"/>
          <w:szCs w:val="16"/>
          <w:lang w:val="en-US"/>
        </w:rPr>
        <w:t>c ecosystem conservati</w:t>
      </w:r>
      <w:r>
        <w:rPr>
          <w:rFonts w:asciiTheme="minorHAnsi" w:hAnsiTheme="minorHAnsi"/>
          <w:sz w:val="16"/>
          <w:szCs w:val="16"/>
          <w:lang w:val="en-US"/>
        </w:rPr>
        <w:t xml:space="preserve">on in the Amazon . </w:t>
      </w:r>
      <w:r w:rsidRPr="005C2224">
        <w:rPr>
          <w:rFonts w:asciiTheme="minorHAnsi" w:hAnsiTheme="minorHAnsi"/>
          <w:sz w:val="16"/>
          <w:szCs w:val="16"/>
          <w:lang w:val="pt-BR"/>
        </w:rPr>
        <w:t>Earth Syst.Sci. Data, 8 651-661, 2016.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pt-BR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>Viana, J.P.; Castello, L.; Damasceno, J.M.B.; Amaral, E.S.R.; Estupiñán, G.M.B.; Arantes, C.; Batista, G. S.; Garcez, D.S. Barbosa, S. Manejo Comunitário do Pirarucu Arapaima gigas na Reserva de Desenvolvimento Sustentável Mamirauá - Amazonas, Brasil, pp. 239-261.</w:t>
      </w:r>
      <w:r>
        <w:rPr>
          <w:rFonts w:asciiTheme="minorHAnsi" w:hAnsiTheme="minorHAnsi"/>
          <w:sz w:val="16"/>
          <w:szCs w:val="16"/>
          <w:lang w:val="pt-BR"/>
        </w:rPr>
        <w:t xml:space="preserve"> Available at</w:t>
      </w:r>
      <w:r w:rsidRPr="00877091">
        <w:rPr>
          <w:rFonts w:asciiTheme="minorHAnsi" w:hAnsiTheme="minorHAnsi"/>
          <w:sz w:val="16"/>
          <w:szCs w:val="16"/>
          <w:lang w:val="pt-BR"/>
        </w:rPr>
        <w:t>: Áreas aquáticas protegidas como instrumento de gestão pesqueira. Brasília: Ministério do Meio Ambiente, 2007. Série Áreas Protegidas do Brasil, Volume 4.</w:t>
      </w:r>
      <w:r>
        <w:rPr>
          <w:rFonts w:asciiTheme="minorHAnsi" w:hAnsiTheme="minorHAnsi"/>
          <w:sz w:val="16"/>
          <w:szCs w:val="16"/>
          <w:lang w:val="pt-BR"/>
        </w:rPr>
        <w:t xml:space="preserve"> Accessed Dec. 2017.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877091">
        <w:rPr>
          <w:rFonts w:asciiTheme="minorHAnsi" w:hAnsiTheme="minorHAnsi"/>
          <w:sz w:val="16"/>
          <w:szCs w:val="16"/>
          <w:lang w:val="pt-BR"/>
        </w:rPr>
        <w:t xml:space="preserve">Waldez, F., E S. M. Souza. 2008. Inventário biológico rápido de anfíbios e répteis da RDS de Uacari, Médio Rio Juruá, Carauarí, Amazonas. Secretaria de Estado do Meio Ambiente e Desenvolvimento Sustentável do Amazonas - SDS. </w:t>
      </w:r>
      <w:r w:rsidRPr="00877091">
        <w:rPr>
          <w:rFonts w:asciiTheme="minorHAnsi" w:hAnsiTheme="minorHAnsi"/>
          <w:sz w:val="16"/>
          <w:szCs w:val="16"/>
        </w:rPr>
        <w:t>Relatório Técnico, Manaus, AM.</w:t>
      </w:r>
    </w:p>
    <w:p w:rsidR="00424CEC" w:rsidRPr="00877091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</w:rPr>
      </w:pPr>
      <w:r w:rsidRPr="00877091">
        <w:rPr>
          <w:rFonts w:asciiTheme="minorHAnsi" w:hAnsiTheme="minorHAnsi"/>
          <w:sz w:val="16"/>
          <w:szCs w:val="16"/>
        </w:rPr>
        <w:t>Udvardy, M.D.F. (1975). A classification of the biogeographical provinces of the World. IUCN, Morges, Switzerland</w:t>
      </w:r>
    </w:p>
    <w:p w:rsidR="00424CEC" w:rsidRPr="00B671DE" w:rsidRDefault="00424CEC" w:rsidP="00424CEC">
      <w:pPr>
        <w:autoSpaceDE w:val="0"/>
        <w:autoSpaceDN w:val="0"/>
        <w:adjustRightInd w:val="0"/>
        <w:spacing w:after="0" w:line="360" w:lineRule="auto"/>
        <w:ind w:left="539" w:hanging="539"/>
        <w:jc w:val="both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Theme="minorHAnsi" w:hAnsiTheme="minorHAnsi"/>
          <w:sz w:val="16"/>
          <w:szCs w:val="16"/>
          <w:lang w:val="en-US"/>
        </w:rPr>
      </w:pPr>
      <w:r w:rsidRPr="00877091">
        <w:rPr>
          <w:rFonts w:asciiTheme="minorHAnsi" w:hAnsiTheme="minorHAnsi"/>
          <w:sz w:val="16"/>
          <w:szCs w:val="16"/>
        </w:rPr>
        <w:t xml:space="preserve">UNESCO, 2017b. MAB Biosphere Reserves Directory. </w:t>
      </w:r>
      <w:r w:rsidRPr="003035C0">
        <w:rPr>
          <w:rFonts w:asciiTheme="minorHAnsi" w:hAnsiTheme="minorHAnsi"/>
          <w:sz w:val="16"/>
          <w:szCs w:val="16"/>
          <w:lang w:val="en-US"/>
        </w:rPr>
        <w:t>Availa</w:t>
      </w:r>
      <w:r>
        <w:rPr>
          <w:rFonts w:asciiTheme="minorHAnsi" w:hAnsiTheme="minorHAnsi"/>
          <w:sz w:val="16"/>
          <w:szCs w:val="16"/>
          <w:lang w:val="en-US"/>
        </w:rPr>
        <w:t>ble at</w:t>
      </w:r>
      <w:r w:rsidRPr="003035C0">
        <w:rPr>
          <w:rFonts w:asciiTheme="minorHAnsi" w:hAnsiTheme="minorHAnsi"/>
          <w:sz w:val="16"/>
          <w:szCs w:val="16"/>
          <w:lang w:val="en-US"/>
        </w:rPr>
        <w:t xml:space="preserve">: &lt;http://www.unesco.org/mabdb/br/brdir/directory/biores.asp?mode=all&amp;code=BRA+05&gt;. </w:t>
      </w:r>
      <w:r w:rsidRPr="00B671DE">
        <w:rPr>
          <w:rFonts w:asciiTheme="minorHAnsi" w:hAnsiTheme="minorHAnsi"/>
          <w:sz w:val="16"/>
          <w:szCs w:val="16"/>
          <w:lang w:val="en-US"/>
        </w:rPr>
        <w:t>Access</w:t>
      </w:r>
      <w:r>
        <w:rPr>
          <w:rFonts w:asciiTheme="minorHAnsi" w:hAnsiTheme="minorHAnsi"/>
          <w:sz w:val="16"/>
          <w:szCs w:val="16"/>
          <w:lang w:val="en-US"/>
        </w:rPr>
        <w:t xml:space="preserve">ed </w:t>
      </w:r>
      <w:r w:rsidRPr="00B671DE">
        <w:rPr>
          <w:rFonts w:asciiTheme="minorHAnsi" w:hAnsiTheme="minorHAnsi"/>
          <w:sz w:val="16"/>
          <w:szCs w:val="16"/>
          <w:lang w:val="en-US"/>
        </w:rPr>
        <w:t>Dec. 2017.</w:t>
      </w:r>
    </w:p>
    <w:p w:rsidR="00424CEC" w:rsidRDefault="00424CEC" w:rsidP="00424CEC">
      <w:r w:rsidRPr="00B671DE">
        <w:rPr>
          <w:rFonts w:asciiTheme="minorHAnsi" w:hAnsiTheme="minorHAnsi"/>
          <w:sz w:val="16"/>
          <w:szCs w:val="16"/>
          <w:lang w:val="en-US"/>
        </w:rPr>
        <w:t xml:space="preserve">WWF. 2017. Protected Areas (PA) Observatory. </w:t>
      </w:r>
      <w:r>
        <w:rPr>
          <w:rFonts w:asciiTheme="minorHAnsi" w:hAnsiTheme="minorHAnsi"/>
          <w:sz w:val="16"/>
          <w:szCs w:val="16"/>
          <w:lang w:val="en-US"/>
        </w:rPr>
        <w:t xml:space="preserve">Available at </w:t>
      </w:r>
      <w:r w:rsidRPr="00B671DE">
        <w:rPr>
          <w:rFonts w:asciiTheme="minorHAnsi" w:hAnsiTheme="minorHAnsi"/>
          <w:sz w:val="16"/>
          <w:szCs w:val="16"/>
          <w:lang w:val="en-US"/>
        </w:rPr>
        <w:t xml:space="preserve">&lt;http://observatorio.wwf.org.br/&gt;. </w:t>
      </w:r>
      <w:r w:rsidRPr="00877091">
        <w:rPr>
          <w:rFonts w:asciiTheme="minorHAnsi" w:hAnsiTheme="minorHAnsi"/>
          <w:sz w:val="16"/>
          <w:szCs w:val="16"/>
        </w:rPr>
        <w:t>A</w:t>
      </w:r>
      <w:r>
        <w:rPr>
          <w:rFonts w:asciiTheme="minorHAnsi" w:hAnsiTheme="minorHAnsi"/>
          <w:sz w:val="16"/>
          <w:szCs w:val="16"/>
        </w:rPr>
        <w:t>c</w:t>
      </w:r>
      <w:r w:rsidRPr="00877091">
        <w:rPr>
          <w:rFonts w:asciiTheme="minorHAnsi" w:hAnsiTheme="minorHAnsi"/>
          <w:sz w:val="16"/>
          <w:szCs w:val="16"/>
        </w:rPr>
        <w:t>cess</w:t>
      </w:r>
      <w:r>
        <w:rPr>
          <w:rFonts w:asciiTheme="minorHAnsi" w:hAnsiTheme="minorHAnsi"/>
          <w:sz w:val="16"/>
          <w:szCs w:val="16"/>
        </w:rPr>
        <w:t>ed</w:t>
      </w:r>
      <w:r w:rsidRPr="00877091">
        <w:rPr>
          <w:rFonts w:asciiTheme="minorHAnsi" w:hAnsiTheme="minorHAnsi"/>
          <w:sz w:val="16"/>
          <w:szCs w:val="16"/>
        </w:rPr>
        <w:t xml:space="preserve"> Dec 2017.</w:t>
      </w:r>
      <w:bookmarkStart w:id="0" w:name="_GoBack"/>
      <w:bookmarkEnd w:id="0"/>
    </w:p>
    <w:sectPr w:rsidR="00424C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EC"/>
    <w:rsid w:val="0042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6E5EF-051B-42CD-A748-B1AB428D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24CEC"/>
    <w:pPr>
      <w:spacing w:after="200" w:line="276" w:lineRule="auto"/>
    </w:pPr>
    <w:rPr>
      <w:rFonts w:ascii="Arial" w:eastAsia="Arial" w:hAnsi="Arial" w:cs="Arial"/>
      <w:sz w:val="20"/>
      <w:szCs w:val="20"/>
      <w:lang w:val="en-GB"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4CEC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4CEC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4CEC"/>
    <w:rPr>
      <w:rFonts w:ascii="Arial" w:eastAsia="Arial" w:hAnsi="Arial" w:cs="Arial"/>
      <w:sz w:val="20"/>
      <w:szCs w:val="20"/>
      <w:lang w:val="en-GB" w:eastAsia="en-GB"/>
    </w:rPr>
  </w:style>
  <w:style w:type="character" w:styleId="nfase">
    <w:name w:val="Emphasis"/>
    <w:basedOn w:val="Fontepargpadro"/>
    <w:uiPriority w:val="20"/>
    <w:qFormat/>
    <w:rsid w:val="00424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es.org/" TargetMode="External"/><Relationship Id="rId13" Type="http://schemas.openxmlformats.org/officeDocument/2006/relationships/hyperlink" Target="http://bdtd.inpa.gov.br/bitstream/tede/1832/5/Disserta%C3%A7%C3%A3o_Marcelo%20de%20Castro%20Silv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umentacao.socioambiental.org/ato_normativo/UC/2099_20160311_165225.pdf" TargetMode="External"/><Relationship Id="rId12" Type="http://schemas.openxmlformats.org/officeDocument/2006/relationships/hyperlink" Target="https://www.karger.com/Article/Abstract/1567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bio.gov.br/portal/biodiversidade/fauna-brasileira/estado-de-conservacao/7285-mamiferos-cacajao-calvus-ucayalii-uacari.html.%20%20%20%20" TargetMode="External"/><Relationship Id="rId11" Type="http://schemas.openxmlformats.org/officeDocument/2006/relationships/hyperlink" Target="http://www.icmbio.gov.br/portal/ultimas-noticias/20-geral/8634-manejo-do-pirarucu-gera-renda-para-comunidades-na-amazonia" TargetMode="External"/><Relationship Id="rId5" Type="http://schemas.openxmlformats.org/officeDocument/2006/relationships/hyperlink" Target="http://institutolife.org/wp-content/uploads/2015/01/Caderno-Tecnico-Ecorregioes-do-Brasil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idades.ibge.gov.br/brasil/am/jurua/panorama" TargetMode="External"/><Relationship Id="rId4" Type="http://schemas.openxmlformats.org/officeDocument/2006/relationships/hyperlink" Target="http://arquivos.ana.gov.br/planejamento/planos/pnrh/VF%20Navegacao.pdf" TargetMode="External"/><Relationship Id="rId9" Type="http://schemas.openxmlformats.org/officeDocument/2006/relationships/hyperlink" Target="http://observatoriogeograficoamericalatina.org.mx/egal14/Geografiasocioeconomica/Geografiaeconomica/02.pdf.Ace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Moraes Pereira</dc:creator>
  <cp:keywords/>
  <dc:description/>
  <cp:lastModifiedBy>Paula Moraes Pereira</cp:lastModifiedBy>
  <cp:revision>1</cp:revision>
  <dcterms:created xsi:type="dcterms:W3CDTF">2018-09-12T21:42:00Z</dcterms:created>
  <dcterms:modified xsi:type="dcterms:W3CDTF">2018-09-12T21:42:00Z</dcterms:modified>
</cp:coreProperties>
</file>