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w w:val="103"/>
          <w:u w:val="none"/>
        </w:rPr>
      </w:r>
      <w:r>
        <w:rPr>
          <w:spacing w:val="-1"/>
          <w:w w:val="105"/>
          <w:u w:val="thick" w:color="000000"/>
        </w:rPr>
        <w:t>ANNEXE</w:t>
      </w:r>
      <w:r>
        <w:rPr>
          <w:spacing w:val="3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II</w:t>
      </w:r>
      <w:r>
        <w:rPr>
          <w:spacing w:val="-10"/>
          <w:w w:val="105"/>
          <w:u w:val="thick" w:color="000000"/>
        </w:rPr>
        <w:t> </w:t>
      </w:r>
      <w:r>
        <w:rPr>
          <w:spacing w:val="-10"/>
          <w:w w:val="105"/>
          <w:u w:val="none"/>
        </w:rPr>
      </w:r>
      <w:r>
        <w:rPr>
          <w:w w:val="105"/>
          <w:u w:val="none"/>
        </w:rPr>
        <w:t>: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Liste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des</w:t>
      </w:r>
      <w:r>
        <w:rPr>
          <w:spacing w:val="-10"/>
          <w:w w:val="105"/>
          <w:u w:val="none"/>
        </w:rPr>
        <w:t> </w:t>
      </w:r>
      <w:r>
        <w:rPr>
          <w:spacing w:val="-1"/>
          <w:w w:val="105"/>
          <w:u w:val="none"/>
        </w:rPr>
        <w:t>espèces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d’oiseaux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dénombrés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sur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le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site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de</w:t>
      </w:r>
      <w:r>
        <w:rPr>
          <w:spacing w:val="-10"/>
          <w:w w:val="105"/>
          <w:u w:val="none"/>
        </w:rPr>
        <w:t> </w:t>
      </w:r>
      <w:r>
        <w:rPr>
          <w:spacing w:val="-1"/>
          <w:w w:val="105"/>
          <w:u w:val="none"/>
        </w:rPr>
        <w:t>Garou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en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2001</w:t>
      </w:r>
      <w:r>
        <w:rPr>
          <w:b w:val="0"/>
          <w:bCs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4717"/>
        <w:gridCol w:w="2324"/>
      </w:tblGrid>
      <w:tr>
        <w:trPr>
          <w:trHeight w:val="247" w:hRule="exact"/>
        </w:trPr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2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w w:val="105"/>
                <w:sz w:val="20"/>
                <w:szCs w:val="20"/>
              </w:rPr>
              <w:t>N°</w:t>
            </w:r>
            <w:r>
              <w:rPr>
                <w:rFonts w:ascii="Arial" w:hAnsi="Arial" w:cs="Arial" w:eastAsia="Arial"/>
                <w:b/>
                <w:bCs/>
                <w:i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w w:val="105"/>
                <w:sz w:val="20"/>
                <w:szCs w:val="20"/>
              </w:rPr>
              <w:t>d’ordre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7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w w:val="105"/>
                <w:sz w:val="20"/>
              </w:rPr>
              <w:t>Espèces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Nombre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single" w:sz="5" w:space="0" w:color="000000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cendré</w:t>
            </w:r>
            <w:r>
              <w:rPr>
                <w:rFonts w:ascii="Arial" w:hAnsi="Arial"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Ardea</w:t>
            </w:r>
            <w:r>
              <w:rPr>
                <w:rFonts w:ascii="Arial" w:hAnsi="Arial"/>
                <w:i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cinerea</w:t>
            </w:r>
            <w:r>
              <w:rPr>
                <w:rFonts w:ascii="Arial" w:hAnsi="Arial"/>
                <w:spacing w:val="-1"/>
                <w:w w:val="105"/>
                <w:sz w:val="20"/>
              </w:rPr>
              <w:t>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136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29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melanocephale</w:t>
            </w:r>
            <w:r>
              <w:rPr>
                <w:rFonts w:ascii="Arial" w:hAnsi="Arial"/>
                <w:spacing w:val="-27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w w:val="105"/>
                <w:sz w:val="20"/>
              </w:rPr>
              <w:t>Ardea</w:t>
            </w:r>
            <w:r>
              <w:rPr>
                <w:rFonts w:ascii="Arial" w:hAnsi="Arial"/>
                <w:i/>
                <w:spacing w:val="-27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melanocephala</w:t>
            </w:r>
            <w:r>
              <w:rPr>
                <w:rFonts w:ascii="Arial" w:hAnsi="Arial"/>
                <w:w w:val="105"/>
                <w:sz w:val="20"/>
              </w:rPr>
              <w:t>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3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20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pourpré</w:t>
            </w:r>
            <w:r>
              <w:rPr>
                <w:rFonts w:ascii="Arial" w:hAnsi="Arial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Ardea</w:t>
            </w:r>
            <w:r>
              <w:rPr>
                <w:rFonts w:ascii="Arial" w:hAnsi="Arial"/>
                <w:i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purpurea</w:t>
            </w:r>
            <w:r>
              <w:rPr>
                <w:rFonts w:ascii="Arial" w:hAnsi="Arial"/>
                <w:spacing w:val="-1"/>
                <w:w w:val="105"/>
                <w:sz w:val="20"/>
              </w:rPr>
              <w:t>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Grande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Aigrette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Casmeroduis</w:t>
            </w:r>
            <w:r>
              <w:rPr>
                <w:rFonts w:ascii="Arial"/>
                <w:i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albus</w:t>
            </w:r>
            <w:r>
              <w:rPr>
                <w:rFonts w:ascii="Arial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5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Héron</w:t>
            </w:r>
            <w:r>
              <w:rPr>
                <w:rFonts w:ascii="Arial" w:hAnsi="Arial"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garde</w:t>
            </w:r>
            <w:r>
              <w:rPr>
                <w:rFonts w:ascii="Arial" w:hAnsi="Arial"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bœuf</w:t>
            </w:r>
            <w:r>
              <w:rPr>
                <w:rFonts w:ascii="Arial" w:hAnsi="Arial"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w w:val="105"/>
                <w:sz w:val="20"/>
              </w:rPr>
              <w:t>Bubulcus</w:t>
            </w:r>
            <w:r>
              <w:rPr>
                <w:rFonts w:ascii="Arial" w:hAnsi="Arial"/>
                <w:i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ibis</w:t>
            </w:r>
            <w:r>
              <w:rPr>
                <w:rFonts w:ascii="Arial" w:hAnsi="Arial"/>
                <w:w w:val="105"/>
                <w:sz w:val="20"/>
              </w:rPr>
              <w:t>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276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6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Aigrette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garzette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</w:t>
            </w:r>
            <w:r>
              <w:rPr>
                <w:rFonts w:ascii="Arial"/>
                <w:i/>
                <w:w w:val="105"/>
                <w:sz w:val="20"/>
              </w:rPr>
              <w:t>Egretta</w:t>
            </w:r>
            <w:r>
              <w:rPr>
                <w:rFonts w:ascii="Arial"/>
                <w:i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garzella</w:t>
            </w:r>
            <w:r>
              <w:rPr>
                <w:rFonts w:ascii="Arial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255</w:t>
            </w:r>
          </w:p>
        </w:tc>
      </w:tr>
      <w:tr>
        <w:trPr>
          <w:trHeight w:val="239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7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Crabier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chevelu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</w:t>
            </w:r>
            <w:r>
              <w:rPr>
                <w:rFonts w:ascii="Arial"/>
                <w:i/>
                <w:w w:val="105"/>
                <w:sz w:val="20"/>
              </w:rPr>
              <w:t>Ardeda</w:t>
            </w:r>
            <w:r>
              <w:rPr>
                <w:rFonts w:ascii="Arial"/>
                <w:i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ralloides</w:t>
            </w:r>
            <w:r>
              <w:rPr>
                <w:rFonts w:ascii="Arial"/>
                <w:spacing w:val="-1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130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8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Bihoreau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gris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Nycticorax</w:t>
            </w:r>
            <w:r>
              <w:rPr>
                <w:rFonts w:ascii="Arial"/>
                <w:i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nycticorax</w:t>
            </w:r>
            <w:r>
              <w:rPr>
                <w:rFonts w:ascii="Arial"/>
                <w:spacing w:val="-1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9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Jacana</w:t>
            </w:r>
            <w:r>
              <w:rPr>
                <w:rFonts w:ascii="Arial" w:hAnsi="Arial"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à</w:t>
            </w:r>
            <w:r>
              <w:rPr>
                <w:rFonts w:ascii="Arial" w:hAnsi="Arial"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poitrine</w:t>
            </w:r>
            <w:r>
              <w:rPr>
                <w:rFonts w:ascii="Arial" w:hAnsi="Arial"/>
                <w:spacing w:val="-17"/>
                <w:w w:val="105"/>
                <w:sz w:val="20"/>
              </w:rPr>
              <w:t> </w:t>
            </w:r>
            <w:r>
              <w:rPr>
                <w:rFonts w:ascii="Arial" w:hAnsi="Arial"/>
                <w:w w:val="105"/>
                <w:sz w:val="20"/>
              </w:rPr>
              <w:t>dorée</w:t>
            </w:r>
            <w:r>
              <w:rPr>
                <w:rFonts w:ascii="Arial" w:hAnsi="Arial"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Actophilornis</w:t>
            </w:r>
            <w:r>
              <w:rPr>
                <w:rFonts w:ascii="Arial" w:hAnsi="Arial"/>
                <w:i/>
                <w:spacing w:val="-16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africana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77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Dendrocygne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fauve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Dendrocygna</w:t>
            </w:r>
            <w:r>
              <w:rPr>
                <w:rFonts w:ascii="Arial"/>
                <w:i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i/>
                <w:w w:val="105"/>
                <w:sz w:val="20"/>
              </w:rPr>
              <w:t>bicolor</w:t>
            </w:r>
            <w:r>
              <w:rPr>
                <w:rFonts w:ascii="Arial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527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11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Dendrocygne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veuf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Dendrocygna</w:t>
            </w:r>
            <w:r>
              <w:rPr>
                <w:rFonts w:ascii="Arial"/>
                <w:i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viduata</w:t>
            </w:r>
            <w:r>
              <w:rPr>
                <w:rFonts w:ascii="Arial"/>
                <w:spacing w:val="-1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42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Poule</w:t>
            </w:r>
            <w:r>
              <w:rPr>
                <w:rFonts w:ascii="Arial" w:hAnsi="Arial" w:cs="Arial" w:eastAsia="Arial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d’eau</w:t>
            </w:r>
            <w:r>
              <w:rPr>
                <w:rFonts w:ascii="Arial" w:hAnsi="Arial" w:cs="Arial" w:eastAsia="Arial"/>
                <w:spacing w:val="-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i/>
                <w:spacing w:val="-1"/>
                <w:w w:val="105"/>
                <w:sz w:val="20"/>
                <w:szCs w:val="20"/>
              </w:rPr>
              <w:t>Gallinula</w:t>
            </w:r>
            <w:r>
              <w:rPr>
                <w:rFonts w:ascii="Arial" w:hAnsi="Arial" w:cs="Arial" w:eastAsia="Arial"/>
                <w:i/>
                <w:spacing w:val="-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20"/>
                <w:szCs w:val="20"/>
              </w:rPr>
              <w:t>chloropus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13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Poule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sultane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Porphyrio</w:t>
            </w:r>
            <w:r>
              <w:rPr>
                <w:rFonts w:ascii="Arial"/>
                <w:i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porphyrio</w:t>
            </w:r>
            <w:r>
              <w:rPr>
                <w:rFonts w:ascii="Arial"/>
                <w:spacing w:val="-1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</w:rPr>
              <w:t>Vanneau</w:t>
            </w:r>
            <w:r>
              <w:rPr>
                <w:rFonts w:ascii="Arial" w:hAnsi="Arial"/>
                <w:spacing w:val="-23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éperonné</w:t>
            </w:r>
            <w:r>
              <w:rPr>
                <w:rFonts w:ascii="Arial" w:hAnsi="Arial"/>
                <w:spacing w:val="-24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(</w:t>
            </w:r>
            <w:r>
              <w:rPr>
                <w:rFonts w:ascii="Arial" w:hAnsi="Arial"/>
                <w:i/>
                <w:spacing w:val="-1"/>
                <w:w w:val="105"/>
                <w:sz w:val="20"/>
              </w:rPr>
              <w:t>Vanellus</w:t>
            </w:r>
            <w:r>
              <w:rPr>
                <w:rFonts w:ascii="Arial" w:hAnsi="Arial"/>
                <w:i/>
                <w:spacing w:val="-23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spinosus)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257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15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Chevalier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culblanc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</w:t>
            </w:r>
            <w:r>
              <w:rPr>
                <w:rFonts w:ascii="Arial"/>
                <w:i/>
                <w:w w:val="105"/>
                <w:sz w:val="20"/>
              </w:rPr>
              <w:t>Tringa</w:t>
            </w:r>
            <w:r>
              <w:rPr>
                <w:rFonts w:ascii="Arial"/>
                <w:i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ochropus</w:t>
            </w:r>
            <w:r>
              <w:rPr>
                <w:rFonts w:ascii="Arial"/>
                <w:spacing w:val="-1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62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Chevalier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gambette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Tringa</w:t>
            </w:r>
            <w:r>
              <w:rPr>
                <w:rFonts w:ascii="Arial"/>
                <w:i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totanus</w:t>
            </w:r>
            <w:r>
              <w:rPr>
                <w:rFonts w:ascii="Arial"/>
                <w:spacing w:val="-1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>
        <w:trPr>
          <w:trHeight w:val="238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Chevalier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sylvain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Tringa</w:t>
            </w:r>
            <w:r>
              <w:rPr>
                <w:rFonts w:ascii="Arial"/>
                <w:i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glareola)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527</w:t>
            </w:r>
          </w:p>
        </w:tc>
      </w:tr>
      <w:tr>
        <w:trPr>
          <w:trHeight w:val="233" w:hRule="exact"/>
        </w:trPr>
        <w:tc>
          <w:tcPr>
            <w:tcW w:w="1584" w:type="dxa"/>
            <w:tcBorders>
              <w:top w:val="nil" w:sz="6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4717" w:type="dxa"/>
            <w:tcBorders>
              <w:top w:val="nil" w:sz="6" w:space="0" w:color="auto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Chevalier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combattant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(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Philomachus</w:t>
            </w:r>
            <w:r>
              <w:rPr>
                <w:rFonts w:ascii="Arial"/>
                <w:i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105"/>
                <w:sz w:val="20"/>
              </w:rPr>
              <w:t>pugnax</w:t>
            </w:r>
            <w:r>
              <w:rPr>
                <w:rFonts w:ascii="Arial"/>
                <w:spacing w:val="-1"/>
                <w:w w:val="105"/>
                <w:sz w:val="20"/>
              </w:rPr>
              <w:t>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87</w:t>
            </w:r>
          </w:p>
        </w:tc>
      </w:tr>
      <w:tr>
        <w:trPr>
          <w:trHeight w:val="248" w:hRule="exact"/>
        </w:trPr>
        <w:tc>
          <w:tcPr>
            <w:tcW w:w="630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Total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5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6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644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2240" w:h="15840"/>
      <w:pgMar w:top="15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98"/>
    </w:pPr>
    <w:rPr>
      <w:rFonts w:ascii="Arial" w:hAnsi="Arial" w:eastAsia="Arial"/>
      <w:b/>
      <w:bCs/>
      <w:sz w:val="20"/>
      <w:szCs w:val="2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- 1NE006RIS.doc</dc:title>
  <dcterms:created xsi:type="dcterms:W3CDTF">2016-10-14T11:40:02Z</dcterms:created>
  <dcterms:modified xsi:type="dcterms:W3CDTF">2016-10-14T11:40:02Z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2005-04-25T00:00:00Z</vt:filetime>
  </property>
  <property fmtid="{D5CDD505-2E9C-101B-9397-08002B2CF9AE}" pid="3" name="LastSaved">
    <vt:filetime>2016-10-14T00:00:00Z</vt:filetime>
  </property>
</Properties>
</file>