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837A" w14:textId="0C0BE409" w:rsidR="00CC6412" w:rsidRPr="00A406CF" w:rsidRDefault="00E00CD6">
      <w:pPr>
        <w:rPr>
          <w:b/>
          <w:bCs/>
          <w:lang w:val="en-US"/>
        </w:rPr>
      </w:pPr>
      <w:r w:rsidRPr="00A406CF">
        <w:rPr>
          <w:b/>
          <w:bCs/>
          <w:lang w:val="en-US"/>
        </w:rPr>
        <w:t>References for the Muir Byenup System Ramsar Information Sheet</w:t>
      </w:r>
    </w:p>
    <w:p w14:paraId="178F9BB9" w14:textId="131F2B78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Australian Government (2008a). Approved Conservation Advice for </w:t>
      </w:r>
      <w:proofErr w:type="spellStart"/>
      <w:r w:rsidRPr="00576B60">
        <w:rPr>
          <w:sz w:val="23"/>
          <w:szCs w:val="23"/>
        </w:rPr>
        <w:t>Nannatherina</w:t>
      </w:r>
      <w:proofErr w:type="spellEnd"/>
      <w:r w:rsidRPr="00576B60">
        <w:rPr>
          <w:sz w:val="23"/>
          <w:szCs w:val="23"/>
        </w:rPr>
        <w:t xml:space="preserve"> </w:t>
      </w:r>
      <w:proofErr w:type="spellStart"/>
      <w:r w:rsidRPr="00576B60">
        <w:rPr>
          <w:sz w:val="23"/>
          <w:szCs w:val="23"/>
        </w:rPr>
        <w:t>balstoni</w:t>
      </w:r>
      <w:proofErr w:type="spellEnd"/>
      <w:r w:rsidRPr="00576B60">
        <w:rPr>
          <w:sz w:val="23"/>
          <w:szCs w:val="23"/>
        </w:rPr>
        <w:t xml:space="preserve"> (</w:t>
      </w:r>
      <w:proofErr w:type="spellStart"/>
      <w:r w:rsidRPr="00576B60">
        <w:rPr>
          <w:sz w:val="23"/>
          <w:szCs w:val="23"/>
        </w:rPr>
        <w:t>Balston’s</w:t>
      </w:r>
      <w:proofErr w:type="spellEnd"/>
      <w:r w:rsidRPr="00576B60">
        <w:rPr>
          <w:sz w:val="23"/>
          <w:szCs w:val="23"/>
        </w:rPr>
        <w:t xml:space="preserve"> Pygmy Perch). </w:t>
      </w:r>
    </w:p>
    <w:p w14:paraId="247829F4" w14:textId="70040907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Australian Government (2008b). Approved Conservation Advice for Caladenia </w:t>
      </w:r>
      <w:proofErr w:type="spellStart"/>
      <w:r w:rsidRPr="00576B60">
        <w:rPr>
          <w:sz w:val="23"/>
          <w:szCs w:val="23"/>
        </w:rPr>
        <w:t>christineae</w:t>
      </w:r>
      <w:proofErr w:type="spellEnd"/>
      <w:r w:rsidRPr="00576B60">
        <w:rPr>
          <w:sz w:val="23"/>
          <w:szCs w:val="23"/>
        </w:rPr>
        <w:t xml:space="preserve"> (Christine’s Spider Orchid). Retrieved from: http://www.environment.gov.au/biodiversity/threatened/species/pubs/56716-conservation-advice.pdf</w:t>
      </w:r>
    </w:p>
    <w:p w14:paraId="3E471791" w14:textId="14B02115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Australian Government (2008c). Approved Conservation Advice for Caladenia </w:t>
      </w:r>
      <w:proofErr w:type="spellStart"/>
      <w:r w:rsidRPr="00576B60">
        <w:rPr>
          <w:sz w:val="23"/>
          <w:szCs w:val="23"/>
        </w:rPr>
        <w:t>harringtoniae</w:t>
      </w:r>
      <w:proofErr w:type="spellEnd"/>
      <w:r w:rsidRPr="00576B60">
        <w:rPr>
          <w:sz w:val="23"/>
          <w:szCs w:val="23"/>
        </w:rPr>
        <w:t xml:space="preserve"> (Harrington’s Spider-orchid). Retrieved from: http://www.environment.gov.au/biodiversity/threatened/species/pubs/56786-conservation-advice.pdf </w:t>
      </w:r>
    </w:p>
    <w:p w14:paraId="23D6283B" w14:textId="4BC5D5EA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(Australian Government, 2008d) Approved Conservation Advice for </w:t>
      </w:r>
      <w:proofErr w:type="spellStart"/>
      <w:r w:rsidRPr="00576B60">
        <w:rPr>
          <w:sz w:val="23"/>
          <w:szCs w:val="23"/>
        </w:rPr>
        <w:t>Diuris</w:t>
      </w:r>
      <w:proofErr w:type="spellEnd"/>
      <w:r w:rsidRPr="00576B60">
        <w:rPr>
          <w:sz w:val="23"/>
          <w:szCs w:val="23"/>
        </w:rPr>
        <w:t xml:space="preserve"> </w:t>
      </w:r>
      <w:proofErr w:type="spellStart"/>
      <w:r w:rsidRPr="00576B60">
        <w:rPr>
          <w:sz w:val="23"/>
          <w:szCs w:val="23"/>
        </w:rPr>
        <w:t>drummondii</w:t>
      </w:r>
      <w:proofErr w:type="spellEnd"/>
      <w:r w:rsidRPr="00576B60">
        <w:rPr>
          <w:sz w:val="23"/>
          <w:szCs w:val="23"/>
        </w:rPr>
        <w:t xml:space="preserve"> (Tall Donkey Orchid). Retrieved from: http://www.environment.gov.au/biodiversity/threatened/species/pubs/4365-conservation-advice.pdf  </w:t>
      </w:r>
    </w:p>
    <w:p w14:paraId="3D1AB013" w14:textId="64723482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Australian Government (2013). Approved Conservation Advice for Caladenia </w:t>
      </w:r>
      <w:proofErr w:type="spellStart"/>
      <w:r w:rsidRPr="00576B60">
        <w:rPr>
          <w:sz w:val="23"/>
          <w:szCs w:val="23"/>
        </w:rPr>
        <w:t>lodgeana</w:t>
      </w:r>
      <w:proofErr w:type="spellEnd"/>
      <w:r w:rsidRPr="00576B60">
        <w:rPr>
          <w:sz w:val="23"/>
          <w:szCs w:val="23"/>
        </w:rPr>
        <w:t xml:space="preserve"> (Lodge's spider-orchid). Available from: http://www.environment.gov.au/biodiversity/threatened/species/pubs/68664-conservation-advice.pdf.  </w:t>
      </w:r>
    </w:p>
    <w:p w14:paraId="3F5E8507" w14:textId="363DA5E5" w:rsid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Australian Government, (2019). Conservation Advice, Botaurus </w:t>
      </w:r>
      <w:proofErr w:type="spellStart"/>
      <w:r w:rsidRPr="00576B60">
        <w:rPr>
          <w:sz w:val="23"/>
          <w:szCs w:val="23"/>
        </w:rPr>
        <w:t>poiciloptilus</w:t>
      </w:r>
      <w:proofErr w:type="spellEnd"/>
      <w:r w:rsidRPr="00576B60">
        <w:rPr>
          <w:sz w:val="23"/>
          <w:szCs w:val="23"/>
        </w:rPr>
        <w:t xml:space="preserve">, Australasian bittern. </w:t>
      </w:r>
    </w:p>
    <w:p w14:paraId="1A9F1C18" w14:textId="68EBDDCC" w:rsidR="001642D5" w:rsidRDefault="001642D5" w:rsidP="00FE44AA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BirdLife</w:t>
      </w:r>
      <w:proofErr w:type="spellEnd"/>
      <w:r>
        <w:rPr>
          <w:sz w:val="23"/>
          <w:szCs w:val="23"/>
        </w:rPr>
        <w:t xml:space="preserve"> International (2021). </w:t>
      </w:r>
      <w:r w:rsidR="00F869A2" w:rsidRPr="00F869A2">
        <w:rPr>
          <w:rFonts w:cstheme="minorHAnsi"/>
          <w:color w:val="333333"/>
          <w:sz w:val="23"/>
          <w:szCs w:val="23"/>
          <w:shd w:val="clear" w:color="auto" w:fill="FFFFFF"/>
        </w:rPr>
        <w:t>Important Bird Areas factsheet: Muir-</w:t>
      </w:r>
      <w:proofErr w:type="spellStart"/>
      <w:r w:rsidR="00F869A2" w:rsidRPr="00F869A2">
        <w:rPr>
          <w:rFonts w:cstheme="minorHAnsi"/>
          <w:color w:val="333333"/>
          <w:sz w:val="23"/>
          <w:szCs w:val="23"/>
          <w:shd w:val="clear" w:color="auto" w:fill="FFFFFF"/>
        </w:rPr>
        <w:t>Unicup</w:t>
      </w:r>
      <w:proofErr w:type="spellEnd"/>
      <w:r w:rsidR="00F869A2" w:rsidRPr="00F869A2">
        <w:rPr>
          <w:rFonts w:cstheme="minorHAnsi"/>
          <w:color w:val="333333"/>
          <w:sz w:val="23"/>
          <w:szCs w:val="23"/>
          <w:shd w:val="clear" w:color="auto" w:fill="FFFFFF"/>
        </w:rPr>
        <w:t xml:space="preserve"> Wetlands</w:t>
      </w:r>
      <w:r w:rsidR="00F869A2">
        <w:rPr>
          <w:rFonts w:cstheme="minorHAnsi"/>
          <w:color w:val="333333"/>
          <w:sz w:val="23"/>
          <w:szCs w:val="23"/>
          <w:shd w:val="clear" w:color="auto" w:fill="FFFFFF"/>
        </w:rPr>
        <w:t>, d</w:t>
      </w:r>
      <w:r w:rsidR="00F869A2" w:rsidRPr="00F869A2">
        <w:rPr>
          <w:rFonts w:cstheme="minorHAnsi"/>
          <w:color w:val="333333"/>
          <w:sz w:val="23"/>
          <w:szCs w:val="23"/>
          <w:shd w:val="clear" w:color="auto" w:fill="FFFFFF"/>
        </w:rPr>
        <w:t>ownloaded from </w:t>
      </w:r>
      <w:hyperlink r:id="rId7" w:tgtFrame="_blank" w:history="1">
        <w:r w:rsidR="00F869A2" w:rsidRPr="00F869A2">
          <w:rPr>
            <w:rStyle w:val="Hyperlink"/>
            <w:rFonts w:cstheme="minorHAnsi"/>
            <w:color w:val="428BCA"/>
            <w:sz w:val="23"/>
            <w:szCs w:val="23"/>
            <w:shd w:val="clear" w:color="auto" w:fill="FFFFFF"/>
          </w:rPr>
          <w:t>http://www.birdlife.org</w:t>
        </w:r>
      </w:hyperlink>
      <w:r w:rsidR="00F869A2" w:rsidRPr="00F869A2">
        <w:rPr>
          <w:rFonts w:cstheme="minorHAnsi"/>
          <w:color w:val="333333"/>
          <w:sz w:val="23"/>
          <w:szCs w:val="23"/>
          <w:shd w:val="clear" w:color="auto" w:fill="FFFFFF"/>
        </w:rPr>
        <w:t>.</w:t>
      </w:r>
    </w:p>
    <w:p w14:paraId="4D829C8D" w14:textId="71E28898" w:rsidR="00FE44AA" w:rsidRPr="00FE44AA" w:rsidRDefault="00FE44AA" w:rsidP="00FE44AA">
      <w:pPr>
        <w:rPr>
          <w:sz w:val="23"/>
          <w:szCs w:val="23"/>
        </w:rPr>
      </w:pPr>
      <w:r w:rsidRPr="00FE44AA">
        <w:rPr>
          <w:sz w:val="23"/>
          <w:szCs w:val="23"/>
        </w:rPr>
        <w:t xml:space="preserve">Bureau of Meteorology, CSIRO (2020). Climate change in Australia </w:t>
      </w:r>
      <w:r w:rsidR="005746B3">
        <w:rPr>
          <w:sz w:val="23"/>
          <w:szCs w:val="23"/>
        </w:rPr>
        <w:t>.</w:t>
      </w:r>
    </w:p>
    <w:p w14:paraId="31C8DB4D" w14:textId="1B9CB68C" w:rsidR="00FE44AA" w:rsidRPr="00FE44AA" w:rsidRDefault="00FE44AA" w:rsidP="00FE44AA">
      <w:pPr>
        <w:rPr>
          <w:sz w:val="23"/>
          <w:szCs w:val="23"/>
        </w:rPr>
      </w:pPr>
      <w:r w:rsidRPr="00FE44AA">
        <w:rPr>
          <w:sz w:val="23"/>
          <w:szCs w:val="23"/>
        </w:rPr>
        <w:t xml:space="preserve">BOM (2019). Regional Weather and Climate Guide </w:t>
      </w:r>
      <w:r w:rsidR="005746B3">
        <w:rPr>
          <w:sz w:val="23"/>
          <w:szCs w:val="23"/>
        </w:rPr>
        <w:t>.</w:t>
      </w:r>
      <w:r w:rsidRPr="00FE44AA">
        <w:rPr>
          <w:sz w:val="23"/>
          <w:szCs w:val="23"/>
        </w:rPr>
        <w:t xml:space="preserve"> </w:t>
      </w:r>
    </w:p>
    <w:p w14:paraId="7612186E" w14:textId="39B97A7C" w:rsidR="00FE44AA" w:rsidRDefault="00FE44AA" w:rsidP="00576B60">
      <w:pPr>
        <w:rPr>
          <w:sz w:val="23"/>
          <w:szCs w:val="23"/>
        </w:rPr>
      </w:pPr>
      <w:r w:rsidRPr="00FE44AA">
        <w:rPr>
          <w:sz w:val="23"/>
          <w:szCs w:val="23"/>
        </w:rPr>
        <w:t>BOM and CSIRO (2018). State of the Climate 2018</w:t>
      </w:r>
      <w:r w:rsidR="005746B3">
        <w:rPr>
          <w:sz w:val="23"/>
          <w:szCs w:val="23"/>
        </w:rPr>
        <w:t>.</w:t>
      </w:r>
    </w:p>
    <w:p w14:paraId="5AC4F165" w14:textId="77777777" w:rsidR="005A6F8E" w:rsidRDefault="005A6F8E" w:rsidP="005A6F8E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Chakravartula</w:t>
      </w:r>
      <w:proofErr w:type="spellEnd"/>
      <w:r>
        <w:rPr>
          <w:sz w:val="23"/>
          <w:szCs w:val="23"/>
        </w:rPr>
        <w:t xml:space="preserve"> P, Street G (2000) Hydrogeological interpretation of airborne geophysical data Lake Muir </w:t>
      </w:r>
      <w:proofErr w:type="spellStart"/>
      <w:r>
        <w:rPr>
          <w:sz w:val="23"/>
          <w:szCs w:val="23"/>
        </w:rPr>
        <w:t>Unicup</w:t>
      </w:r>
      <w:proofErr w:type="spellEnd"/>
      <w:r>
        <w:rPr>
          <w:sz w:val="23"/>
          <w:szCs w:val="23"/>
        </w:rPr>
        <w:t xml:space="preserve"> Catchment. </w:t>
      </w:r>
      <w:proofErr w:type="spellStart"/>
      <w:r>
        <w:rPr>
          <w:sz w:val="23"/>
          <w:szCs w:val="23"/>
        </w:rPr>
        <w:t>Agraria</w:t>
      </w:r>
      <w:proofErr w:type="spellEnd"/>
      <w:r>
        <w:rPr>
          <w:sz w:val="23"/>
          <w:szCs w:val="23"/>
        </w:rPr>
        <w:t xml:space="preserve"> Limited, Western Australia.</w:t>
      </w:r>
    </w:p>
    <w:p w14:paraId="695D345E" w14:textId="233E0F0E" w:rsidR="005A6F8E" w:rsidRPr="00576B60" w:rsidRDefault="005A6F8E" w:rsidP="00576B60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DeHaan</w:t>
      </w:r>
      <w:proofErr w:type="spellEnd"/>
      <w:r>
        <w:rPr>
          <w:sz w:val="23"/>
          <w:szCs w:val="23"/>
        </w:rPr>
        <w:t xml:space="preserve"> M (1987) The possible effects of peat mining on aquatic invertebrates in the Lake Muir wetlands, Western Australia. BSc Honours thesis, Murdoch University, Perth.</w:t>
      </w:r>
    </w:p>
    <w:p w14:paraId="1009D04C" w14:textId="130F8D2A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Department of Environment and Conservation (2012). </w:t>
      </w:r>
      <w:proofErr w:type="spellStart"/>
      <w:r w:rsidRPr="00576B60">
        <w:rPr>
          <w:sz w:val="23"/>
          <w:szCs w:val="23"/>
        </w:rPr>
        <w:t>Perup</w:t>
      </w:r>
      <w:proofErr w:type="spellEnd"/>
      <w:r w:rsidRPr="00576B60">
        <w:rPr>
          <w:sz w:val="23"/>
          <w:szCs w:val="23"/>
        </w:rPr>
        <w:t xml:space="preserve"> management plan 2012, Department of Environment and Conservation, Perth. </w:t>
      </w:r>
    </w:p>
    <w:p w14:paraId="0C5C4A38" w14:textId="6E745C8F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Department of Environment and Conservation (2008) Parks and reserves of the Lake Muir, </w:t>
      </w:r>
      <w:proofErr w:type="spellStart"/>
      <w:r w:rsidRPr="00576B60">
        <w:rPr>
          <w:sz w:val="23"/>
          <w:szCs w:val="23"/>
        </w:rPr>
        <w:t>Perup</w:t>
      </w:r>
      <w:proofErr w:type="spellEnd"/>
      <w:r w:rsidRPr="00576B60">
        <w:rPr>
          <w:sz w:val="23"/>
          <w:szCs w:val="23"/>
        </w:rPr>
        <w:t xml:space="preserve">, Kingston, Tone and </w:t>
      </w:r>
      <w:proofErr w:type="spellStart"/>
      <w:r w:rsidRPr="00576B60">
        <w:rPr>
          <w:sz w:val="23"/>
          <w:szCs w:val="23"/>
        </w:rPr>
        <w:t>Unicup</w:t>
      </w:r>
      <w:proofErr w:type="spellEnd"/>
      <w:r w:rsidRPr="00576B60">
        <w:rPr>
          <w:sz w:val="23"/>
          <w:szCs w:val="23"/>
        </w:rPr>
        <w:t xml:space="preserve"> area. Issues paper, November 2008. </w:t>
      </w:r>
    </w:p>
    <w:p w14:paraId="7224D023" w14:textId="2BCCEDC0" w:rsidR="00A406CF" w:rsidRDefault="00A406CF" w:rsidP="00576B60">
      <w:pPr>
        <w:rPr>
          <w:sz w:val="23"/>
          <w:szCs w:val="23"/>
        </w:rPr>
      </w:pPr>
      <w:r>
        <w:rPr>
          <w:sz w:val="23"/>
          <w:szCs w:val="23"/>
        </w:rPr>
        <w:t>Department of Conservation and Land Management (2003) Information sheet on Ramsar wetlands (RIS); Muir-Byenup System, Western Australia.</w:t>
      </w:r>
    </w:p>
    <w:p w14:paraId="21EFEC99" w14:textId="02EA50A7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lastRenderedPageBreak/>
        <w:t xml:space="preserve">Department of Environment and Conservation, Western Australian Herbarium (2008) </w:t>
      </w:r>
      <w:proofErr w:type="spellStart"/>
      <w:r w:rsidRPr="00576B60">
        <w:rPr>
          <w:sz w:val="23"/>
          <w:szCs w:val="23"/>
        </w:rPr>
        <w:t>FloraBase</w:t>
      </w:r>
      <w:proofErr w:type="spellEnd"/>
      <w:r w:rsidRPr="00576B60">
        <w:rPr>
          <w:sz w:val="23"/>
          <w:szCs w:val="23"/>
        </w:rPr>
        <w:t xml:space="preserve">: The Western Australian Flora. Available at: http://florabase.calm.wa.gov.au/. </w:t>
      </w:r>
    </w:p>
    <w:p w14:paraId="1FBBA97F" w14:textId="5A5F0EAC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Dodson JR, Lu JJ (2000) A late </w:t>
      </w:r>
      <w:proofErr w:type="spellStart"/>
      <w:r w:rsidRPr="00576B60">
        <w:rPr>
          <w:sz w:val="23"/>
          <w:szCs w:val="23"/>
        </w:rPr>
        <w:t>holocene</w:t>
      </w:r>
      <w:proofErr w:type="spellEnd"/>
      <w:r w:rsidRPr="00576B60">
        <w:rPr>
          <w:sz w:val="23"/>
          <w:szCs w:val="23"/>
        </w:rPr>
        <w:t xml:space="preserve"> vegetation and environment record from Byenup Lagoon, South-western Australia. Australian Geographer 31, 41-54. </w:t>
      </w:r>
    </w:p>
    <w:p w14:paraId="7D623789" w14:textId="77777777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Environment Australia (2001) A directory of important wetlands in Australia (3rd edition). Environment Australia. </w:t>
      </w:r>
    </w:p>
    <w:p w14:paraId="3BF99122" w14:textId="484A183D" w:rsid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 xml:space="preserve">Farrell, C. and Cook, B. 2009. Ecological Character Description of the Muir-Byenup System Ramsar Site South-west Western Australia: Report prepared for the Department of Environment and Conservation, CENRM085. Centre of Excellence in Natural Resource Management, University of Western Australia. September 2009. </w:t>
      </w:r>
    </w:p>
    <w:p w14:paraId="5D90B9D2" w14:textId="625BC73B" w:rsidR="00A406CF" w:rsidRDefault="00A406CF" w:rsidP="00576B60">
      <w:pPr>
        <w:rPr>
          <w:sz w:val="23"/>
          <w:szCs w:val="23"/>
        </w:rPr>
      </w:pPr>
      <w:r>
        <w:rPr>
          <w:sz w:val="23"/>
          <w:szCs w:val="23"/>
        </w:rPr>
        <w:t xml:space="preserve">Gibson N, </w:t>
      </w:r>
      <w:proofErr w:type="spellStart"/>
      <w:r>
        <w:rPr>
          <w:sz w:val="23"/>
          <w:szCs w:val="23"/>
        </w:rPr>
        <w:t>Keighery</w:t>
      </w:r>
      <w:proofErr w:type="spellEnd"/>
      <w:r>
        <w:rPr>
          <w:sz w:val="23"/>
          <w:szCs w:val="23"/>
        </w:rPr>
        <w:t xml:space="preserve"> G (1999) Assessment of the nature conservation values of the Byenup-Muir peat swamp system, south western Australia: Flora and vegetation. Unpublished report for Environment Australia prepared by the WA Department of Conservation and land management</w:t>
      </w:r>
    </w:p>
    <w:p w14:paraId="0F83DD8F" w14:textId="1E083EE9" w:rsidR="00A406CF" w:rsidRDefault="00A406CF" w:rsidP="00576B60">
      <w:pPr>
        <w:rPr>
          <w:sz w:val="23"/>
          <w:szCs w:val="23"/>
        </w:rPr>
      </w:pPr>
      <w:r>
        <w:rPr>
          <w:sz w:val="23"/>
          <w:szCs w:val="23"/>
        </w:rPr>
        <w:t xml:space="preserve">Hendrich L (2001) A new species of </w:t>
      </w:r>
      <w:proofErr w:type="spellStart"/>
      <w:r>
        <w:rPr>
          <w:i/>
          <w:iCs/>
          <w:sz w:val="23"/>
          <w:szCs w:val="23"/>
        </w:rPr>
        <w:t>Hygrobia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LATREILLE, from peatlands of south-western Australia (Coleoptera: </w:t>
      </w:r>
      <w:proofErr w:type="spellStart"/>
      <w:r>
        <w:rPr>
          <w:sz w:val="23"/>
          <w:szCs w:val="23"/>
        </w:rPr>
        <w:t>Hygrobiidae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i/>
          <w:iCs/>
          <w:sz w:val="23"/>
          <w:szCs w:val="23"/>
        </w:rPr>
        <w:t>Koleopterologische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Rundschau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71</w:t>
      </w:r>
      <w:r>
        <w:rPr>
          <w:sz w:val="23"/>
          <w:szCs w:val="23"/>
        </w:rPr>
        <w:t>, 17-25.</w:t>
      </w:r>
    </w:p>
    <w:p w14:paraId="3D623188" w14:textId="2E989E30" w:rsidR="00A406CF" w:rsidRPr="00576B60" w:rsidRDefault="00A406CF" w:rsidP="00576B60">
      <w:pPr>
        <w:rPr>
          <w:sz w:val="23"/>
          <w:szCs w:val="23"/>
        </w:rPr>
      </w:pPr>
      <w:r>
        <w:rPr>
          <w:sz w:val="23"/>
          <w:szCs w:val="23"/>
        </w:rPr>
        <w:t xml:space="preserve">Lane J, Munro DR (1982) 1981 review of rainfall and wetlands in the south-west of Western Australia. </w:t>
      </w:r>
      <w:r>
        <w:rPr>
          <w:i/>
          <w:iCs/>
          <w:sz w:val="23"/>
          <w:szCs w:val="23"/>
        </w:rPr>
        <w:t>Department of Fisheries and Wildlife, Western Australia. Report no. 56</w:t>
      </w:r>
      <w:r>
        <w:rPr>
          <w:sz w:val="23"/>
          <w:szCs w:val="23"/>
        </w:rPr>
        <w:t>.</w:t>
      </w:r>
    </w:p>
    <w:p w14:paraId="6040B3BC" w14:textId="4CA7B089" w:rsidR="000506C8" w:rsidRDefault="000506C8" w:rsidP="00B8112F">
      <w:pPr>
        <w:rPr>
          <w:sz w:val="23"/>
          <w:szCs w:val="23"/>
        </w:rPr>
      </w:pPr>
      <w:r>
        <w:rPr>
          <w:sz w:val="23"/>
          <w:szCs w:val="23"/>
        </w:rPr>
        <w:t>Milne LA (2003) Palynology report: Palynological analysis of three samples from Borehole 14: ME/BP61. Unpublished report to the Water and Rivers Commission, Perth.</w:t>
      </w:r>
    </w:p>
    <w:p w14:paraId="100FADDF" w14:textId="77777777" w:rsidR="00576B60" w:rsidRPr="000506C8" w:rsidRDefault="00576B60" w:rsidP="00576B60">
      <w:pPr>
        <w:rPr>
          <w:sz w:val="23"/>
          <w:szCs w:val="23"/>
        </w:rPr>
      </w:pPr>
      <w:r>
        <w:rPr>
          <w:sz w:val="23"/>
          <w:szCs w:val="23"/>
        </w:rPr>
        <w:t>Smith R (2003) Hydrogeology of the Muir-</w:t>
      </w:r>
      <w:proofErr w:type="spellStart"/>
      <w:r>
        <w:rPr>
          <w:sz w:val="23"/>
          <w:szCs w:val="23"/>
        </w:rPr>
        <w:t>Unicup</w:t>
      </w:r>
      <w:proofErr w:type="spellEnd"/>
      <w:r>
        <w:rPr>
          <w:sz w:val="23"/>
          <w:szCs w:val="23"/>
        </w:rPr>
        <w:t xml:space="preserve"> catchments. Water and Rivers Commission, Salinity and Land Use Impacts Reports SLUI 22, Perth.</w:t>
      </w:r>
    </w:p>
    <w:p w14:paraId="448E0FD7" w14:textId="77777777" w:rsidR="00576B60" w:rsidRDefault="00576B60" w:rsidP="00576B60">
      <w:pPr>
        <w:rPr>
          <w:sz w:val="23"/>
          <w:szCs w:val="23"/>
        </w:rPr>
      </w:pPr>
      <w:r>
        <w:rPr>
          <w:sz w:val="23"/>
          <w:szCs w:val="23"/>
        </w:rPr>
        <w:t>Storey A (1998) Assessment of the nature conservation values of the Byenup-Muir peat swamp system, southwestern Australia: Physio-chemistry, aquatic macroinvertebrates and fishes. UWA Wetland Research and Management Group, prepared for CALM.</w:t>
      </w:r>
    </w:p>
    <w:p w14:paraId="072011AD" w14:textId="77777777" w:rsidR="00576B60" w:rsidRPr="00576B60" w:rsidRDefault="00576B60" w:rsidP="00576B60">
      <w:pPr>
        <w:rPr>
          <w:sz w:val="23"/>
          <w:szCs w:val="23"/>
        </w:rPr>
      </w:pPr>
      <w:r w:rsidRPr="00576B60">
        <w:rPr>
          <w:sz w:val="23"/>
          <w:szCs w:val="23"/>
        </w:rPr>
        <w:t>Wetland Research and Management (2005) Reassessment of the nature conservation values of the Byenup-Muir peat swamp system. Draft report prepared for the Department of Conservation and Land Management, Western Australia</w:t>
      </w:r>
    </w:p>
    <w:p w14:paraId="0ED1FDC0" w14:textId="77777777" w:rsidR="00576B60" w:rsidRPr="00B8112F" w:rsidRDefault="00576B60" w:rsidP="00B8112F">
      <w:pPr>
        <w:rPr>
          <w:lang w:val="en-US"/>
        </w:rPr>
      </w:pPr>
    </w:p>
    <w:sectPr w:rsidR="00576B60" w:rsidRPr="00B81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D6"/>
    <w:rsid w:val="000378C5"/>
    <w:rsid w:val="000506C8"/>
    <w:rsid w:val="001642D5"/>
    <w:rsid w:val="004C7145"/>
    <w:rsid w:val="004E56DD"/>
    <w:rsid w:val="005746B3"/>
    <w:rsid w:val="00576B60"/>
    <w:rsid w:val="005A6F8E"/>
    <w:rsid w:val="00876419"/>
    <w:rsid w:val="00A406CF"/>
    <w:rsid w:val="00A97632"/>
    <w:rsid w:val="00AF2D50"/>
    <w:rsid w:val="00B8112F"/>
    <w:rsid w:val="00CC6412"/>
    <w:rsid w:val="00E00CD6"/>
    <w:rsid w:val="00F011AC"/>
    <w:rsid w:val="00F576F6"/>
    <w:rsid w:val="00F869A2"/>
    <w:rsid w:val="00FE44AA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7E56"/>
  <w15:chartTrackingRefBased/>
  <w15:docId w15:val="{57CFED6E-9A30-407C-9247-7DC72FD7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tyle">
    <w:name w:val="pStyle"/>
    <w:basedOn w:val="Normal"/>
    <w:rsid w:val="00576B60"/>
    <w:pPr>
      <w:spacing w:after="0" w:line="240" w:lineRule="auto"/>
      <w:ind w:left="432"/>
    </w:pPr>
    <w:rPr>
      <w:rFonts w:ascii="Arial" w:eastAsia="Arial" w:hAnsi="Arial" w:cs="Arial"/>
      <w:sz w:val="20"/>
      <w:szCs w:val="20"/>
      <w:lang w:val="en-US" w:eastAsia="en-AU"/>
    </w:rPr>
  </w:style>
  <w:style w:type="character" w:customStyle="1" w:styleId="styleDatatxt">
    <w:name w:val="styleData_txt"/>
    <w:rsid w:val="00576B60"/>
    <w:rPr>
      <w:rFonts w:ascii="Arial" w:eastAsia="Arial" w:hAnsi="Arial" w:cs="Arial" w:hint="default"/>
      <w:color w:val="000000"/>
      <w:sz w:val="18"/>
      <w:szCs w:val="18"/>
    </w:rPr>
  </w:style>
  <w:style w:type="character" w:customStyle="1" w:styleId="almostEmpty">
    <w:name w:val="almostEmpty"/>
    <w:rsid w:val="00576B60"/>
    <w:rPr>
      <w:rFonts w:ascii="Arial" w:eastAsia="Arial" w:hAnsi="Arial" w:cs="Arial" w:hint="default"/>
      <w:color w:val="FFFFFF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86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birdlif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0" ma:contentTypeDescription="Create a new document." ma:contentTypeScope="" ma:versionID="578e2c7fbbd3efa7e4f29d426002ed9b">
  <xsd:schema xmlns:xsd="http://www.w3.org/2001/XMLSchema" xmlns:xs="http://www.w3.org/2001/XMLSchema" xmlns:p="http://schemas.microsoft.com/office/2006/metadata/properties" xmlns:ns3="7a780211-40da-463b-9070-9cb515f5a0ff" targetNamespace="http://schemas.microsoft.com/office/2006/metadata/properties" ma:root="true" ma:fieldsID="954bbe2ff721f1423cc6997b74bbd33d" ns3:_="">
    <xsd:import namespace="7a780211-40da-463b-9070-9cb515f5a0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DB349-9234-4512-BA55-2D7F2F86C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3648B-F6DD-47F4-960D-9F71971DA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B36E1-6177-4553-8FF7-10105D2BC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Agriculture, Water and Environment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Partridge</dc:creator>
  <cp:keywords/>
  <dc:description/>
  <cp:lastModifiedBy>Linda Reid</cp:lastModifiedBy>
  <cp:revision>4</cp:revision>
  <dcterms:created xsi:type="dcterms:W3CDTF">2021-05-10T01:45:00Z</dcterms:created>
  <dcterms:modified xsi:type="dcterms:W3CDTF">2021-05-10T01:46:00Z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