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13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12313"/>
      </w:tblGrid>
      <w:tr w:rsidR="007C7181" w:rsidRPr="003E6AF4" w:rsidTr="001418DC">
        <w:tc>
          <w:tcPr>
            <w:tcW w:w="8756" w:type="dxa"/>
          </w:tcPr>
          <w:p w:rsidR="007C7181" w:rsidRPr="003E6AF4" w:rsidRDefault="00410697" w:rsidP="00312959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="007C7181">
              <w:rPr>
                <w:rFonts w:ascii="Garamond" w:hAnsi="Garamond"/>
                <w:sz w:val="22"/>
                <w:szCs w:val="22"/>
              </w:rPr>
              <w:t>axonomic lists of plant and animal species occurring in the site</w:t>
            </w:r>
            <w:r w:rsidR="00312959">
              <w:rPr>
                <w:rFonts w:ascii="Garamond" w:hAnsi="Garamond"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7C7181" w:rsidRPr="00CE3E2B" w:rsidTr="001418DC">
        <w:tc>
          <w:tcPr>
            <w:tcW w:w="8756" w:type="dxa"/>
          </w:tcPr>
          <w:p w:rsidR="007C7181" w:rsidRDefault="00312959" w:rsidP="00410697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  <w:hyperlink r:id="rId7" w:history="1">
              <w:r w:rsidRPr="00D9732E">
                <w:rPr>
                  <w:rStyle w:val="Hyperlink"/>
                  <w:rFonts w:ascii="Garamond" w:hAnsi="Garamond"/>
                  <w:sz w:val="22"/>
                  <w:szCs w:val="22"/>
                  <w:lang w:val="en-GB"/>
                </w:rPr>
                <w:t>https://wetlandinfo.ehp.qld.gov.au/wetlands/facts-maps/wildlife/?AreaID=ramsar-wetland-shoalwater-and-corio-bays-area&amp;SpeciesFilter=WetlandIndicator</w:t>
              </w:r>
            </w:hyperlink>
          </w:p>
          <w:p w:rsidR="00312959" w:rsidRPr="00CE3E2B" w:rsidRDefault="00312959" w:rsidP="00410697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</w:p>
        </w:tc>
      </w:tr>
      <w:tr w:rsidR="007C7181" w:rsidRPr="00F66162" w:rsidTr="001418DC">
        <w:tc>
          <w:tcPr>
            <w:tcW w:w="8756" w:type="dxa"/>
          </w:tcPr>
          <w:p w:rsidR="007C7181" w:rsidRPr="00CE3E2B" w:rsidRDefault="00410697" w:rsidP="001418DC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ind w:left="288" w:hanging="28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</w:t>
            </w:r>
            <w:r w:rsidR="007C7181" w:rsidRPr="00CE3E2B">
              <w:rPr>
                <w:rFonts w:ascii="Garamond" w:hAnsi="Garamond"/>
                <w:sz w:val="22"/>
                <w:szCs w:val="22"/>
              </w:rPr>
              <w:t xml:space="preserve">escription of the site in a national or regional wetland inventory </w:t>
            </w:r>
          </w:p>
          <w:p w:rsidR="007C7181" w:rsidRPr="00F66162" w:rsidRDefault="007C7181" w:rsidP="007C718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</w:rPr>
            </w:pPr>
            <w:hyperlink r:id="rId8" w:history="1">
              <w:r w:rsidRPr="00F66162">
                <w:rPr>
                  <w:rFonts w:ascii="Garamond" w:hAnsi="Garamond"/>
                </w:rPr>
                <w:t>http://wetlandinfo.ehp.qld.gov.au/wetlands/facts-maps/ramsar-wetland-shoalwater-and-corio-bays-area/</w:t>
              </w:r>
            </w:hyperlink>
          </w:p>
          <w:p w:rsidR="007C7181" w:rsidRPr="00F66162" w:rsidRDefault="007C7181" w:rsidP="007C718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</w:rPr>
            </w:pPr>
            <w:hyperlink r:id="rId9" w:history="1">
              <w:r w:rsidRPr="00F66162">
                <w:rPr>
                  <w:rFonts w:ascii="Garamond" w:hAnsi="Garamond"/>
                </w:rPr>
                <w:t>http://www.environment.gov.au/cgi-bin/wetlands/ramsardetails.pl?refcode=44</w:t>
              </w:r>
            </w:hyperlink>
          </w:p>
        </w:tc>
      </w:tr>
      <w:tr w:rsidR="007C7181" w:rsidRPr="003E6AF4" w:rsidTr="001418DC">
        <w:tc>
          <w:tcPr>
            <w:tcW w:w="8756" w:type="dxa"/>
          </w:tcPr>
          <w:p w:rsidR="007C7181" w:rsidRPr="003E6AF4" w:rsidRDefault="007C7181" w:rsidP="001418DC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ind w:left="288" w:hanging="288"/>
              <w:rPr>
                <w:rFonts w:ascii="Garamond" w:hAnsi="Garamond"/>
                <w:color w:val="000000"/>
                <w:sz w:val="22"/>
                <w:lang w:val="en-GB"/>
              </w:rPr>
            </w:pPr>
          </w:p>
        </w:tc>
      </w:tr>
      <w:tr w:rsidR="007C7181" w:rsidRPr="00CE3E2B" w:rsidTr="001418DC">
        <w:tc>
          <w:tcPr>
            <w:tcW w:w="8756" w:type="dxa"/>
          </w:tcPr>
          <w:p w:rsidR="007C7181" w:rsidRDefault="00410697" w:rsidP="001418D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</w:t>
            </w:r>
            <w:r w:rsidR="007C7181">
              <w:rPr>
                <w:rFonts w:ascii="Garamond" w:hAnsi="Garamond"/>
                <w:sz w:val="22"/>
                <w:szCs w:val="22"/>
              </w:rPr>
              <w:t>te management plan</w:t>
            </w:r>
          </w:p>
          <w:p w:rsidR="007C7181" w:rsidRDefault="007C7181" w:rsidP="007C7181">
            <w:pPr>
              <w:numPr>
                <w:ilvl w:val="0"/>
                <w:numId w:val="1"/>
              </w:num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rPr>
                <w:rStyle w:val="Hyperlink"/>
                <w:rFonts w:ascii="Garamond" w:hAnsi="Garamond"/>
                <w:sz w:val="22"/>
                <w:lang w:val="en-GB"/>
              </w:rPr>
            </w:pPr>
            <w:proofErr w:type="spellStart"/>
            <w:r w:rsidRPr="00E06ECC">
              <w:rPr>
                <w:rFonts w:ascii="Garamond" w:hAnsi="Garamond"/>
                <w:sz w:val="22"/>
                <w:lang w:val="en-GB"/>
              </w:rPr>
              <w:t>Byfield</w:t>
            </w:r>
            <w:proofErr w:type="spellEnd"/>
            <w:r w:rsidRPr="00E06ECC">
              <w:rPr>
                <w:rFonts w:ascii="Garamond" w:hAnsi="Garamond"/>
                <w:sz w:val="22"/>
                <w:lang w:val="en-GB"/>
              </w:rPr>
              <w:t xml:space="preserve"> A</w:t>
            </w:r>
            <w:r>
              <w:rPr>
                <w:rFonts w:ascii="Garamond" w:hAnsi="Garamond"/>
                <w:sz w:val="22"/>
                <w:lang w:val="en-GB"/>
              </w:rPr>
              <w:t>rea Management Plan 2010 (QPWS):</w:t>
            </w:r>
            <w:r w:rsidRPr="00E06ECC">
              <w:rPr>
                <w:rFonts w:ascii="Garamond" w:hAnsi="Garamond"/>
                <w:sz w:val="22"/>
                <w:lang w:val="en-GB"/>
              </w:rPr>
              <w:t xml:space="preserve"> </w:t>
            </w:r>
            <w:hyperlink r:id="rId10" w:history="1">
              <w:r w:rsidRPr="00E06ECC">
                <w:rPr>
                  <w:rStyle w:val="Hyperlink"/>
                  <w:rFonts w:ascii="Garamond" w:hAnsi="Garamond"/>
                  <w:sz w:val="22"/>
                  <w:lang w:val="en-GB"/>
                </w:rPr>
                <w:t>www.nprsr.qld.gov.au/managing/plans-strategies/pdf/mp003-byfield-area-mgmt-plan.pdf</w:t>
              </w:r>
            </w:hyperlink>
          </w:p>
          <w:p w:rsidR="007C7181" w:rsidRPr="00CE3E2B" w:rsidRDefault="007C7181" w:rsidP="001418DC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ind w:left="360"/>
              <w:rPr>
                <w:rFonts w:ascii="Garamond" w:hAnsi="Garamond"/>
                <w:sz w:val="22"/>
                <w:lang w:val="en-GB"/>
              </w:rPr>
            </w:pPr>
          </w:p>
        </w:tc>
      </w:tr>
      <w:tr w:rsidR="007C7181" w:rsidRPr="00F66162" w:rsidTr="001418DC">
        <w:tc>
          <w:tcPr>
            <w:tcW w:w="8756" w:type="dxa"/>
          </w:tcPr>
          <w:p w:rsidR="007C7181" w:rsidRDefault="00410697" w:rsidP="001418DC">
            <w:p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ind w:left="288" w:hanging="28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="007C7181">
              <w:rPr>
                <w:rFonts w:ascii="Garamond" w:hAnsi="Garamond"/>
                <w:sz w:val="22"/>
                <w:szCs w:val="22"/>
              </w:rPr>
              <w:t>ther published literature</w:t>
            </w:r>
          </w:p>
          <w:p w:rsidR="007C7181" w:rsidRPr="00F66162" w:rsidRDefault="007C7181" w:rsidP="007C718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spacing w:after="120"/>
              <w:rPr>
                <w:rFonts w:ascii="Garamond" w:hAnsi="Garamond"/>
              </w:rPr>
            </w:pPr>
            <w:r w:rsidRPr="00F66162">
              <w:rPr>
                <w:rFonts w:ascii="Garamond" w:hAnsi="Garamond"/>
                <w:lang w:val="en-GB"/>
              </w:rPr>
              <w:t xml:space="preserve">Department of Defence, </w:t>
            </w:r>
            <w:proofErr w:type="spellStart"/>
            <w:r w:rsidRPr="00F66162">
              <w:rPr>
                <w:rFonts w:ascii="Garamond" w:hAnsi="Garamond"/>
                <w:lang w:val="en-GB"/>
              </w:rPr>
              <w:t>Shoalwater</w:t>
            </w:r>
            <w:proofErr w:type="spellEnd"/>
            <w:r w:rsidRPr="00F66162">
              <w:rPr>
                <w:rFonts w:ascii="Garamond" w:hAnsi="Garamond"/>
                <w:lang w:val="en-GB"/>
              </w:rPr>
              <w:t xml:space="preserve"> Bay Training Area (Military), State of the Environment Report 2008: </w:t>
            </w:r>
            <w:hyperlink r:id="rId11" w:history="1">
              <w:r w:rsidRPr="00F66162">
                <w:rPr>
                  <w:rStyle w:val="Hyperlink"/>
                  <w:rFonts w:ascii="Garamond" w:hAnsi="Garamond"/>
                  <w:lang w:val="en-GB"/>
                </w:rPr>
                <w:t>www.defence.gov.au/environment/swbta_report.htm</w:t>
              </w:r>
            </w:hyperlink>
          </w:p>
        </w:tc>
      </w:tr>
    </w:tbl>
    <w:p w:rsidR="00F61A62" w:rsidRDefault="00312959"/>
    <w:sectPr w:rsidR="00F61A6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81" w:rsidRDefault="007C7181" w:rsidP="007C7181">
      <w:r>
        <w:separator/>
      </w:r>
    </w:p>
  </w:endnote>
  <w:endnote w:type="continuationSeparator" w:id="0">
    <w:p w:rsidR="007C7181" w:rsidRDefault="007C7181" w:rsidP="007C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81" w:rsidRDefault="007C7181" w:rsidP="007C7181">
      <w:r>
        <w:separator/>
      </w:r>
    </w:p>
  </w:footnote>
  <w:footnote w:type="continuationSeparator" w:id="0">
    <w:p w:rsidR="007C7181" w:rsidRDefault="007C7181" w:rsidP="007C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81" w:rsidRDefault="007C7181">
    <w:pPr>
      <w:pStyle w:val="Header"/>
    </w:pPr>
    <w:r>
      <w:t>Additional Information links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75B"/>
    <w:multiLevelType w:val="hybridMultilevel"/>
    <w:tmpl w:val="AB22C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1A85"/>
    <w:multiLevelType w:val="hybridMultilevel"/>
    <w:tmpl w:val="8B12BE5A"/>
    <w:lvl w:ilvl="0" w:tplc="F01CE87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81"/>
    <w:rsid w:val="002B0FB0"/>
    <w:rsid w:val="00312959"/>
    <w:rsid w:val="00410697"/>
    <w:rsid w:val="004628B3"/>
    <w:rsid w:val="007C7181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5025-EF09-40F6-AFA8-513D87D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7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7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landinfo.ehp.qld.gov.au/wetlands/facts-maps/ramsar-wetland-shoalwater-and-corio-bays-are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tlandinfo.ehp.qld.gov.au/wetlands/facts-maps/wildlife/?AreaID=ramsar-wetland-shoalwater-and-corio-bays-area&amp;SpeciesFilter=WetlandIndicato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fence.gov.au/environment/swbta_report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prsr.qld.gov.au/managing/plans-strategies/pdf/mp003-byfield-area-mgmt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gov.au/cgi-bin/wetlands/ramsardetails.pl?refcode=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Julieanne</dc:creator>
  <cp:keywords/>
  <dc:description/>
  <cp:lastModifiedBy>BLAKE Julieanne</cp:lastModifiedBy>
  <cp:revision>4</cp:revision>
  <dcterms:created xsi:type="dcterms:W3CDTF">2017-03-09T00:20:00Z</dcterms:created>
  <dcterms:modified xsi:type="dcterms:W3CDTF">2017-03-09T00:24:00Z</dcterms:modified>
</cp:coreProperties>
</file>