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07A" w:rsidRDefault="00E71BFE">
      <w:pPr>
        <w:jc w:val="center"/>
      </w:pPr>
      <w:r>
        <w:rPr>
          <w:noProof/>
          <w:lang w:val="en-US" w:eastAsia="en-US" w:bidi="th-TH"/>
        </w:rPr>
        <w:drawing>
          <wp:inline distT="0" distB="0" distL="0" distR="0">
            <wp:extent cx="2000250" cy="2000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250" cy="2000250"/>
                    </a:xfrm>
                    <a:prstGeom prst="rect">
                      <a:avLst/>
                    </a:prstGeom>
                    <a:noFill/>
                    <a:ln>
                      <a:noFill/>
                    </a:ln>
                  </pic:spPr>
                </pic:pic>
              </a:graphicData>
            </a:graphic>
          </wp:inline>
        </w:drawing>
      </w:r>
    </w:p>
    <w:p w:rsidR="00CE007A" w:rsidRPr="008B6556" w:rsidRDefault="003C249D">
      <w:pPr>
        <w:pStyle w:val="pstyleTitleFirst"/>
        <w:rPr>
          <w:lang w:val="en-US"/>
        </w:rPr>
      </w:pPr>
      <w:r>
        <w:rPr>
          <w:rStyle w:val="styleCountryFirst"/>
          <w:lang w:val="en-US"/>
        </w:rPr>
        <w:t>Thailand</w:t>
      </w:r>
    </w:p>
    <w:p w:rsidR="00CE007A" w:rsidRPr="008B6556" w:rsidRDefault="003C249D">
      <w:pPr>
        <w:pStyle w:val="pstyleTitleFirst2"/>
        <w:rPr>
          <w:lang w:val="en-US"/>
        </w:rPr>
      </w:pPr>
      <w:r w:rsidRPr="003C249D">
        <w:rPr>
          <w:rStyle w:val="styleTitleFirst"/>
          <w:lang w:val="en-US"/>
        </w:rPr>
        <w:t>Lower Songkhram River Basin</w:t>
      </w:r>
    </w:p>
    <w:p w:rsidR="00CE007A" w:rsidRPr="008B6556" w:rsidRDefault="00001474">
      <w:pPr>
        <w:pStyle w:val="pstyleFirstText0"/>
        <w:rPr>
          <w:lang w:val="en-US"/>
        </w:rPr>
      </w:pPr>
      <w:r w:rsidRPr="008B6556">
        <w:rPr>
          <w:rStyle w:val="firstTxt0"/>
          <w:lang w:val="en-US"/>
        </w:rPr>
        <w:t>Offline RIS Word form</w:t>
      </w:r>
    </w:p>
    <w:p w:rsidR="00CE007A" w:rsidRPr="008B6556" w:rsidRDefault="00001474">
      <w:pPr>
        <w:pStyle w:val="pstyleFirstText1"/>
        <w:rPr>
          <w:lang w:val="en-US"/>
        </w:rPr>
      </w:pPr>
      <w:r w:rsidRPr="008B6556">
        <w:rPr>
          <w:rStyle w:val="firstTxt1"/>
          <w:lang w:val="en-US"/>
        </w:rPr>
        <w:t xml:space="preserve">The purpose of this form is to help in collecting data on a Ramsar Site for the completion of an online          Ramsar Information Sheet (RIS) at </w:t>
      </w:r>
      <w:hyperlink r:id="rId9" w:history="1">
        <w:r w:rsidRPr="008B6556">
          <w:rPr>
            <w:color w:val="0000FF"/>
            <w:u w:val="single"/>
            <w:lang w:val="en-US"/>
          </w:rPr>
          <w:t>https://rsis.ramsar.org</w:t>
        </w:r>
      </w:hyperlink>
      <w:r w:rsidRPr="008B6556">
        <w:rPr>
          <w:rStyle w:val="firstTxt1"/>
          <w:lang w:val="en-US"/>
        </w:rPr>
        <w:t>. It can be circulated between the National Focal Point, RIS compilers and other national data collectors. However, it is not accepted by the Ramsar Secretariat for submission of a Site update or new Site designation. The data collected through this form must be transferred to the online form by the National Focal Point or an authorized online RIS compiler.</w:t>
      </w:r>
      <w:r w:rsidRPr="008B6556">
        <w:rPr>
          <w:lang w:val="en-US"/>
        </w:rPr>
        <w:br/>
      </w:r>
      <w:r w:rsidRPr="008B6556">
        <w:rPr>
          <w:lang w:val="en-US"/>
        </w:rPr>
        <w:br/>
      </w:r>
      <w:r w:rsidRPr="008B6556">
        <w:rPr>
          <w:rStyle w:val="firstTxt1"/>
          <w:lang w:val="en-US"/>
        </w:rPr>
        <w:t>All fields marked with an asterisk (*) are required.</w:t>
      </w:r>
      <w:r w:rsidRPr="008B6556">
        <w:rPr>
          <w:lang w:val="en-US"/>
        </w:rPr>
        <w:br/>
      </w:r>
      <w:r w:rsidRPr="008B6556">
        <w:rPr>
          <w:lang w:val="en-US"/>
        </w:rPr>
        <w:br/>
      </w:r>
      <w:r w:rsidRPr="008B6556">
        <w:rPr>
          <w:rStyle w:val="firstTxt1"/>
          <w:lang w:val="en-US"/>
        </w:rPr>
        <w:t xml:space="preserve"> For more information on how to use this form, please refer to the document </w:t>
      </w:r>
      <w:r w:rsidRPr="008B6556">
        <w:rPr>
          <w:lang w:val="en-US"/>
        </w:rPr>
        <w:br/>
      </w:r>
      <w:hyperlink r:id="rId10" w:history="1">
        <w:r w:rsidRPr="008B6556">
          <w:rPr>
            <w:color w:val="0000FF"/>
            <w:u w:val="single"/>
            <w:lang w:val="en-US"/>
          </w:rPr>
          <w:t xml:space="preserve"> How to use the offline RIS Word form.</w:t>
        </w:r>
      </w:hyperlink>
    </w:p>
    <w:p w:rsidR="00CE007A" w:rsidRPr="008B6556" w:rsidRDefault="00001474">
      <w:pPr>
        <w:pStyle w:val="pstyleFirstBottom"/>
        <w:rPr>
          <w:lang w:val="en-US"/>
        </w:rPr>
      </w:pPr>
      <w:r w:rsidRPr="008B6556">
        <w:rPr>
          <w:rStyle w:val="styleHeadertxt"/>
          <w:lang w:val="en-US"/>
        </w:rPr>
        <w:t>Created by RSIS v1.3 on 03 November 2015</w:t>
      </w:r>
    </w:p>
    <w:p w:rsidR="00CE007A" w:rsidRPr="008B6556" w:rsidRDefault="00CE007A">
      <w:pPr>
        <w:rPr>
          <w:lang w:val="en-US"/>
        </w:rPr>
        <w:sectPr w:rsidR="00CE007A" w:rsidRPr="008B6556">
          <w:headerReference w:type="default" r:id="rId11"/>
          <w:footerReference w:type="default" r:id="rId12"/>
          <w:pgSz w:w="11870" w:h="16787"/>
          <w:pgMar w:top="1440" w:right="1440" w:bottom="1440" w:left="1440" w:header="720" w:footer="720" w:gutter="0"/>
          <w:cols w:space="720"/>
        </w:sectPr>
      </w:pPr>
    </w:p>
    <w:p w:rsidR="00CE007A" w:rsidRDefault="00001474">
      <w:pPr>
        <w:pStyle w:val="pstyleSectionL0"/>
      </w:pPr>
      <w:r>
        <w:rPr>
          <w:rStyle w:val="styleL0"/>
        </w:rPr>
        <w:lastRenderedPageBreak/>
        <w:t>Summary</w:t>
      </w:r>
    </w:p>
    <w:p w:rsidR="00CE007A" w:rsidRDefault="003F5AE7">
      <w:r>
        <w:rPr>
          <w:noProof/>
          <w:lang w:val="en-US" w:eastAsia="en-US" w:bidi="th-TH"/>
        </w:rPr>
        <mc:AlternateContent>
          <mc:Choice Requires="wps">
            <w:drawing>
              <wp:inline distT="0" distB="0" distL="0" distR="0">
                <wp:extent cx="5715000" cy="0"/>
                <wp:effectExtent l="9525" t="12065" r="9525" b="6985"/>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A33A62F" id="_x0000_t32" coordsize="21600,21600" o:spt="32" o:oned="t" path="m,l21600,21600e" filled="f">
                <v:path arrowok="t" fillok="f" o:connecttype="none"/>
                <o:lock v:ext="edit" shapetype="t"/>
              </v:shapetype>
              <v:shape id="AutoShape 7"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BQ&#10;ZbSYHAIAADwEAAAOAAAAAAAAAAAAAAAAAC4CAABkcnMvZTJvRG9jLnhtbFBLAQItABQABgAIAAAA&#10;IQDhEVAD1QAAAAIBAAAPAAAAAAAAAAAAAAAAAHYEAABkcnMvZG93bnJldi54bWxQSwUGAAAAAAQA&#10;BADzAAAAeAUAAAAA&#10;" strokeweight="1pt">
                <w10:anchorlock/>
              </v:shape>
            </w:pict>
          </mc:Fallback>
        </mc:AlternateContent>
      </w:r>
    </w:p>
    <w:p w:rsidR="00CE007A" w:rsidRPr="008B6556" w:rsidRDefault="00001474">
      <w:pPr>
        <w:pStyle w:val="pstyleSectionL1"/>
        <w:rPr>
          <w:lang w:val="en-US"/>
        </w:rPr>
      </w:pPr>
      <w:r w:rsidRPr="008B6556">
        <w:rPr>
          <w:rStyle w:val="styleL1"/>
          <w:lang w:val="en-US"/>
        </w:rPr>
        <w:t>1.1 Summary description</w:t>
      </w:r>
    </w:p>
    <w:p w:rsidR="00CE007A" w:rsidRPr="008B6556" w:rsidRDefault="00001474">
      <w:pPr>
        <w:pStyle w:val="pstyleSection"/>
        <w:rPr>
          <w:lang w:val="en-US"/>
        </w:rPr>
      </w:pPr>
      <w:r w:rsidRPr="008B6556">
        <w:rPr>
          <w:rStyle w:val="styleL2"/>
          <w:lang w:val="en-US"/>
        </w:rPr>
        <w:t xml:space="preserve"> </w:t>
      </w:r>
    </w:p>
    <w:p w:rsidR="00CE007A" w:rsidRPr="008B6556" w:rsidRDefault="00001474">
      <w:pPr>
        <w:pStyle w:val="pstyleComments"/>
        <w:rPr>
          <w:lang w:val="en-US"/>
        </w:rPr>
      </w:pPr>
      <w:r w:rsidRPr="008B6556">
        <w:rPr>
          <w:rStyle w:val="styleC3comment"/>
          <w:lang w:val="en-US"/>
        </w:rPr>
        <w:t>Please provide a short descriptive text summarising the key characteristics and internationally important aspects of the site. You may prefer to complete the four following sections before returning to draft this summary.</w:t>
      </w:r>
    </w:p>
    <w:p w:rsidR="00CE007A" w:rsidRPr="008B6556" w:rsidRDefault="00001474">
      <w:pPr>
        <w:pStyle w:val="pstyleLabels"/>
        <w:rPr>
          <w:lang w:val="en-US"/>
        </w:rPr>
      </w:pPr>
      <w:r w:rsidRPr="008B6556">
        <w:rPr>
          <w:rStyle w:val="styleC3"/>
          <w:lang w:val="en-US"/>
        </w:rPr>
        <w:t>Summary</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0306C2" w:rsidP="003C249D">
            <w:pPr>
              <w:rPr>
                <w:color w:val="000000"/>
                <w:sz w:val="16"/>
                <w:szCs w:val="16"/>
                <w:lang w:val="en-GB"/>
              </w:rPr>
            </w:pPr>
            <w:r w:rsidRPr="00320C98">
              <w:rPr>
                <w:color w:val="000000"/>
                <w:sz w:val="16"/>
                <w:szCs w:val="16"/>
                <w:lang w:val="en-GB"/>
              </w:rPr>
              <w:t xml:space="preserve">The Songkhram River has the second largest basin in Northeast Thailand (after the Mun-Chi River Basin) at </w:t>
            </w:r>
            <w:r w:rsidR="00CE3921" w:rsidRPr="00CA2265">
              <w:rPr>
                <w:color w:val="000000"/>
                <w:sz w:val="16"/>
                <w:szCs w:val="16"/>
                <w:lang w:val="en-GB"/>
              </w:rPr>
              <w:t>6,473.27</w:t>
            </w:r>
            <w:r w:rsidRPr="00CA2265">
              <w:rPr>
                <w:color w:val="000000"/>
                <w:sz w:val="16"/>
                <w:szCs w:val="16"/>
                <w:lang w:val="en-GB"/>
              </w:rPr>
              <w:t xml:space="preserve"> km</w:t>
            </w:r>
            <w:r w:rsidRPr="00CA2265">
              <w:rPr>
                <w:color w:val="000000"/>
                <w:sz w:val="16"/>
                <w:szCs w:val="16"/>
                <w:vertAlign w:val="superscript"/>
                <w:lang w:val="en-GB"/>
              </w:rPr>
              <w:t>2</w:t>
            </w:r>
            <w:r w:rsidRPr="00320C98">
              <w:rPr>
                <w:color w:val="000000"/>
                <w:sz w:val="16"/>
                <w:szCs w:val="16"/>
                <w:lang w:val="en-GB"/>
              </w:rPr>
              <w:t xml:space="preserve"> and is an important tributary of the Mekong River, contributing 1.8 % of average annual flows. 54.2 % of the overall Songkhram Basin may be classified as</w:t>
            </w:r>
            <w:r w:rsidR="000F509E" w:rsidRPr="00320C98">
              <w:rPr>
                <w:color w:val="000000"/>
                <w:sz w:val="16"/>
                <w:szCs w:val="16"/>
                <w:lang w:val="en-GB"/>
              </w:rPr>
              <w:t xml:space="preserve"> “wetlands”</w:t>
            </w:r>
            <w:r w:rsidRPr="00320C98">
              <w:rPr>
                <w:color w:val="000000"/>
                <w:sz w:val="16"/>
                <w:szCs w:val="16"/>
                <w:lang w:val="en-GB"/>
              </w:rPr>
              <w:t xml:space="preserve">, with the most extensive area being concentrated in the lowland floodplains of the Lower Songkhram River Basin, below about 160 masl. </w:t>
            </w:r>
            <w:proofErr w:type="gramStart"/>
            <w:r w:rsidRPr="00320C98">
              <w:rPr>
                <w:color w:val="000000"/>
                <w:sz w:val="16"/>
                <w:szCs w:val="16"/>
                <w:lang w:val="en-GB"/>
              </w:rPr>
              <w:t>and</w:t>
            </w:r>
            <w:proofErr w:type="gramEnd"/>
            <w:r w:rsidRPr="00320C98">
              <w:rPr>
                <w:color w:val="000000"/>
                <w:sz w:val="16"/>
                <w:szCs w:val="16"/>
                <w:lang w:val="en-GB"/>
              </w:rPr>
              <w:t xml:space="preserve"> bordering the lower 300 kms length of the river, where a number of tributaries join the mainstream from north (e.g. Huay Khong, Nam Hi, Nam Mao) and southerly directions (e.g. Nam Yam and Nam Oon). The floodplain wetlands form a complex of wetland types, which include permanent and temporary surface water sources; artificial and natural wetland habitats; and a range of riverine, floodplain, lacustrine, palustrine and salt water wetland features. The outstanding feature of the LSRB is its annual flood event, which is intimately linked to the hydrology of the Mekong </w:t>
            </w:r>
            <w:proofErr w:type="gramStart"/>
            <w:r w:rsidRPr="00320C98">
              <w:rPr>
                <w:color w:val="000000"/>
                <w:sz w:val="16"/>
                <w:szCs w:val="16"/>
                <w:lang w:val="en-GB"/>
              </w:rPr>
              <w:t>mainstream, that</w:t>
            </w:r>
            <w:proofErr w:type="gramEnd"/>
            <w:r w:rsidRPr="00320C98">
              <w:rPr>
                <w:color w:val="000000"/>
                <w:sz w:val="16"/>
                <w:szCs w:val="16"/>
                <w:lang w:val="en-GB"/>
              </w:rPr>
              <w:t xml:space="preserve"> can occasionally cause a backflow effect similar to the phenomenon at Tonle Sap, Cambodia. Average annual floods are said to inundate about 80,000 – 96,000 ha of land during the July to September peak flooding period. Perhaps the most important value of the wetland is its significance as a  capture fishery, which provides seasonal employment, income and food to many thousands of households, and other products sourced from the wetlands by local people (e.g. mushrooms, bamboo shoots, wild vegetables and reeds), especially from the rare and threatened, but biologically diverse, seasonally flooded forest / shrubs (FRF2a). This category of wetlands was said to cover just 2.03 % of the entire Songkhram Basin a</w:t>
            </w:r>
            <w:r w:rsidR="000F509E" w:rsidRPr="00320C98">
              <w:rPr>
                <w:color w:val="000000"/>
                <w:sz w:val="16"/>
                <w:szCs w:val="16"/>
                <w:lang w:val="en-GB"/>
              </w:rPr>
              <w:t xml:space="preserve"> decade ago</w:t>
            </w:r>
            <w:r w:rsidRPr="00320C98">
              <w:rPr>
                <w:color w:val="000000"/>
                <w:sz w:val="16"/>
                <w:szCs w:val="16"/>
                <w:lang w:val="en-GB"/>
              </w:rPr>
              <w:t>, although this fig</w:t>
            </w:r>
            <w:r w:rsidR="00476EDB">
              <w:rPr>
                <w:color w:val="000000"/>
                <w:sz w:val="16"/>
                <w:szCs w:val="16"/>
                <w:lang w:val="en-GB"/>
              </w:rPr>
              <w:t xml:space="preserve">ure will certainly be less now </w:t>
            </w:r>
            <w:r w:rsidRPr="00320C98">
              <w:rPr>
                <w:color w:val="000000"/>
                <w:sz w:val="16"/>
                <w:szCs w:val="16"/>
                <w:lang w:val="en-GB"/>
              </w:rPr>
              <w:t>due to extensive forest clearan</w:t>
            </w:r>
            <w:r w:rsidR="00320C98">
              <w:rPr>
                <w:color w:val="000000"/>
                <w:sz w:val="16"/>
                <w:szCs w:val="16"/>
                <w:lang w:val="en-GB"/>
              </w:rPr>
              <w:t>ce and agricultural conversion.</w:t>
            </w:r>
          </w:p>
        </w:tc>
      </w:tr>
    </w:tbl>
    <w:p w:rsidR="00CE007A" w:rsidRPr="00CB66CB" w:rsidRDefault="00CE007A">
      <w:pPr>
        <w:rPr>
          <w:rFonts w:cstheme="minorBidi"/>
          <w:szCs w:val="25"/>
          <w:cs/>
          <w:lang w:val="en-US" w:bidi="th-TH"/>
        </w:rPr>
        <w:sectPr w:rsidR="00CE007A" w:rsidRPr="00CB66CB">
          <w:pgSz w:w="11870" w:h="16787"/>
          <w:pgMar w:top="1440" w:right="1440" w:bottom="1440" w:left="1440" w:header="720" w:footer="720" w:gutter="0"/>
          <w:cols w:space="720"/>
        </w:sectPr>
      </w:pPr>
    </w:p>
    <w:p w:rsidR="00CE007A" w:rsidRDefault="00001474">
      <w:pPr>
        <w:pStyle w:val="pstyleSectionL0"/>
      </w:pPr>
      <w:r>
        <w:rPr>
          <w:rStyle w:val="styleL0"/>
        </w:rPr>
        <w:lastRenderedPageBreak/>
        <w:t>Data &amp; location</w:t>
      </w:r>
    </w:p>
    <w:p w:rsidR="00CE007A" w:rsidRDefault="003F5AE7">
      <w:r>
        <w:rPr>
          <w:noProof/>
          <w:lang w:val="en-US" w:eastAsia="en-US" w:bidi="th-TH"/>
        </w:rPr>
        <mc:AlternateContent>
          <mc:Choice Requires="wps">
            <w:drawing>
              <wp:inline distT="0" distB="0" distL="0" distR="0">
                <wp:extent cx="5715000" cy="0"/>
                <wp:effectExtent l="9525" t="12065" r="9525" b="6985"/>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FAD63A4" id="AutoShape 6"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0FB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kXGCnS&#10;g0SPB69jZbQI4xmMKyCqUjsbGqQn9WyeNP3hkNJVR1TLY/DL2UBuFjKSNynh4gwU2Q9fNIMYAvhx&#10;VqfG9gESpoBOUZLzTRJ+8ojCx/ldNk9TUI6OvoQUY6Kxzn/mukfBKLHzloi285VWCoTXNotlyPHJ&#10;+UCLFGNCqKr0VkgZ9ZcKDcB9dgeFgstpKVjwxott95W06EjCCsVfbPJdmNUHxSJaxwnbXG1PhLzY&#10;UF2qgAedAZ+rddmRn/fp/Wa5WeaTfLbYTPK0rieP2yqfLLbZ3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BU&#10;U0FBHAIAADwEAAAOAAAAAAAAAAAAAAAAAC4CAABkcnMvZTJvRG9jLnhtbFBLAQItABQABgAIAAAA&#10;IQDhEVAD1QAAAAIBAAAPAAAAAAAAAAAAAAAAAHYEAABkcnMvZG93bnJldi54bWxQSwUGAAAAAAQA&#10;BADzAAAAeAUAAAAA&#10;" strokeweight="1pt">
                <w10:anchorlock/>
              </v:shape>
            </w:pict>
          </mc:Fallback>
        </mc:AlternateContent>
      </w:r>
    </w:p>
    <w:p w:rsidR="00CE007A" w:rsidRPr="008B6556" w:rsidRDefault="00001474">
      <w:pPr>
        <w:pStyle w:val="pstyleSectionL1"/>
        <w:rPr>
          <w:lang w:val="en-US"/>
        </w:rPr>
      </w:pPr>
      <w:r w:rsidRPr="008B6556">
        <w:rPr>
          <w:rStyle w:val="styleL1"/>
          <w:lang w:val="en-US"/>
        </w:rPr>
        <w:t>2.1 Formal data</w:t>
      </w:r>
    </w:p>
    <w:p w:rsidR="00CE007A" w:rsidRPr="008B6556" w:rsidRDefault="00001474">
      <w:pPr>
        <w:pStyle w:val="pstyleSection"/>
        <w:rPr>
          <w:lang w:val="en-US"/>
        </w:rPr>
      </w:pPr>
      <w:r w:rsidRPr="008B6556">
        <w:rPr>
          <w:rStyle w:val="styleL2"/>
          <w:lang w:val="en-US"/>
        </w:rPr>
        <w:t>2.1.1 Name and address of the compiler of this RIS</w:t>
      </w:r>
    </w:p>
    <w:p w:rsidR="00CE007A" w:rsidRPr="008B6556" w:rsidRDefault="00001474">
      <w:pPr>
        <w:pStyle w:val="pstyleLabels"/>
        <w:rPr>
          <w:lang w:val="en-US"/>
        </w:rPr>
      </w:pPr>
      <w:r w:rsidRPr="008B6556">
        <w:rPr>
          <w:rStyle w:val="styleC3"/>
          <w:lang w:val="en-US"/>
        </w:rPr>
        <w:t>Name</w:t>
      </w:r>
      <w:r w:rsidRPr="008B6556">
        <w:rPr>
          <w:vertAlign w:val="superscript"/>
          <w:lang w:val="en-US"/>
        </w:rPr>
        <w:t>*</w:t>
      </w:r>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A2265">
            <w:pPr>
              <w:spacing w:before="5" w:after="2" w:line="240" w:lineRule="auto"/>
              <w:ind w:left="72"/>
              <w:rPr>
                <w:sz w:val="16"/>
                <w:szCs w:val="16"/>
                <w:lang w:val="en-US"/>
              </w:rPr>
            </w:pPr>
            <w:r>
              <w:rPr>
                <w:sz w:val="16"/>
                <w:szCs w:val="16"/>
                <w:lang w:val="en-US"/>
              </w:rPr>
              <w:t xml:space="preserve">Yanyong Sricharoen </w:t>
            </w:r>
          </w:p>
        </w:tc>
      </w:tr>
    </w:tbl>
    <w:p w:rsidR="00CE007A" w:rsidRPr="008B6556" w:rsidRDefault="00001474">
      <w:pPr>
        <w:pStyle w:val="pstyleLabels"/>
        <w:rPr>
          <w:lang w:val="en-US"/>
        </w:rPr>
      </w:pPr>
      <w:r w:rsidRPr="008B6556">
        <w:rPr>
          <w:rStyle w:val="styleC3"/>
          <w:lang w:val="en-US"/>
        </w:rPr>
        <w:t>Institution/agency</w:t>
      </w:r>
      <w:r w:rsidRPr="008B6556">
        <w:rPr>
          <w:vertAlign w:val="superscript"/>
          <w:lang w:val="en-US"/>
        </w:rPr>
        <w:t>*</w:t>
      </w:r>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A2265">
            <w:pPr>
              <w:spacing w:before="5" w:after="2" w:line="240" w:lineRule="auto"/>
              <w:ind w:left="72"/>
              <w:rPr>
                <w:sz w:val="16"/>
                <w:szCs w:val="16"/>
                <w:lang w:val="en-US"/>
              </w:rPr>
            </w:pPr>
            <w:r>
              <w:rPr>
                <w:sz w:val="16"/>
                <w:szCs w:val="16"/>
                <w:lang w:val="en-US"/>
              </w:rPr>
              <w:t xml:space="preserve">WWF Thailand </w:t>
            </w:r>
          </w:p>
        </w:tc>
      </w:tr>
    </w:tbl>
    <w:p w:rsidR="00CE007A" w:rsidRPr="008B6556" w:rsidRDefault="00001474">
      <w:pPr>
        <w:pStyle w:val="pstyleLabels"/>
        <w:rPr>
          <w:lang w:val="en-US"/>
        </w:rPr>
      </w:pPr>
      <w:r w:rsidRPr="008B6556">
        <w:rPr>
          <w:rStyle w:val="styleC3"/>
          <w:lang w:val="en-US"/>
        </w:rPr>
        <w:t>Postal address</w:t>
      </w:r>
      <w:r w:rsidRPr="008B6556">
        <w:rPr>
          <w:rStyle w:val="styleHint1txt"/>
          <w:lang w:val="en-US"/>
        </w:rPr>
        <w:t xml:space="preserve"> (This field is limited to 254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CA2265">
            <w:pPr>
              <w:spacing w:before="30" w:after="25" w:line="240" w:lineRule="auto"/>
              <w:ind w:left="57"/>
              <w:rPr>
                <w:sz w:val="16"/>
                <w:szCs w:val="16"/>
                <w:lang w:val="en-US"/>
              </w:rPr>
            </w:pPr>
            <w:r>
              <w:rPr>
                <w:sz w:val="16"/>
                <w:szCs w:val="16"/>
                <w:lang w:val="en-US"/>
              </w:rPr>
              <w:t>92/2 Soi Paholyothin 5 Pahoyothin Road , Samsen Nai,Phayathai, Bankok 10400</w:t>
            </w:r>
          </w:p>
        </w:tc>
      </w:tr>
    </w:tbl>
    <w:p w:rsidR="00CE007A" w:rsidRPr="008B6556" w:rsidRDefault="00001474">
      <w:pPr>
        <w:pStyle w:val="pstyleLabels"/>
        <w:rPr>
          <w:lang w:val="en-US"/>
        </w:rPr>
      </w:pPr>
      <w:r w:rsidRPr="008B6556">
        <w:rPr>
          <w:rStyle w:val="styleC3"/>
          <w:lang w:val="en-US"/>
        </w:rPr>
        <w:t>E-mail</w:t>
      </w:r>
      <w:r w:rsidRPr="008B6556">
        <w:rPr>
          <w:vertAlign w:val="superscript"/>
          <w:lang w:val="en-US"/>
        </w:rPr>
        <w:t>*</w:t>
      </w:r>
      <w:r w:rsidRPr="008B6556">
        <w:rPr>
          <w:rStyle w:val="styleHint1txt"/>
          <w:lang w:val="en-US"/>
        </w:rPr>
        <w:t xml:space="preserve"> (The online RIS only accepts valid e-mail addresses, e.g. </w:t>
      </w:r>
      <w:proofErr w:type="gramStart"/>
      <w:r w:rsidRPr="008B6556">
        <w:rPr>
          <w:rStyle w:val="styleHint1txt"/>
          <w:lang w:val="en-US"/>
        </w:rPr>
        <w:t>example@mail.com )</w:t>
      </w:r>
      <w:proofErr w:type="gramEnd"/>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0"/>
        <w:gridCol w:w="8794"/>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A2265">
            <w:pPr>
              <w:spacing w:before="5" w:after="2" w:line="240" w:lineRule="auto"/>
              <w:ind w:left="72"/>
              <w:rPr>
                <w:sz w:val="16"/>
                <w:szCs w:val="16"/>
                <w:lang w:val="en-US"/>
              </w:rPr>
            </w:pPr>
            <w:r>
              <w:rPr>
                <w:sz w:val="16"/>
                <w:szCs w:val="16"/>
                <w:lang w:val="en-US"/>
              </w:rPr>
              <w:t>yanyongs@wwfgreatermekong.org</w:t>
            </w:r>
          </w:p>
        </w:tc>
      </w:tr>
    </w:tbl>
    <w:p w:rsidR="00CE007A" w:rsidRPr="008B6556" w:rsidRDefault="00001474">
      <w:pPr>
        <w:pStyle w:val="pstyleLabels"/>
        <w:rPr>
          <w:lang w:val="en-US"/>
        </w:rPr>
      </w:pPr>
      <w:r w:rsidRPr="008B6556">
        <w:rPr>
          <w:rStyle w:val="styleC3"/>
          <w:lang w:val="en-US"/>
        </w:rPr>
        <w:t>Phone</w:t>
      </w:r>
      <w:r w:rsidRPr="008B6556">
        <w:rPr>
          <w:vertAlign w:val="superscript"/>
          <w:lang w:val="en-US"/>
        </w:rPr>
        <w:t>*</w:t>
      </w:r>
      <w:r w:rsidRPr="008B6556">
        <w:rPr>
          <w:rStyle w:val="styleHint1txt"/>
          <w:lang w:val="en-US"/>
        </w:rPr>
        <w:t xml:space="preserve"> (The online RIS only accepts valid phone numbers, e.g. +1 41 123 45 </w:t>
      </w:r>
      <w:proofErr w:type="gramStart"/>
      <w:r w:rsidRPr="008B6556">
        <w:rPr>
          <w:rStyle w:val="styleHint1txt"/>
          <w:lang w:val="en-US"/>
        </w:rPr>
        <w:t>67 )</w:t>
      </w:r>
      <w:proofErr w:type="gramEnd"/>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A2265">
            <w:pPr>
              <w:spacing w:before="5" w:after="2" w:line="240" w:lineRule="auto"/>
              <w:ind w:left="72"/>
              <w:rPr>
                <w:sz w:val="16"/>
                <w:szCs w:val="16"/>
                <w:lang w:val="en-US"/>
              </w:rPr>
            </w:pPr>
            <w:r>
              <w:rPr>
                <w:sz w:val="16"/>
                <w:szCs w:val="16"/>
                <w:lang w:val="en-US"/>
              </w:rPr>
              <w:t>+66 91 362 5536</w:t>
            </w:r>
          </w:p>
        </w:tc>
      </w:tr>
    </w:tbl>
    <w:p w:rsidR="00CE007A" w:rsidRPr="008B6556" w:rsidRDefault="00001474">
      <w:pPr>
        <w:pStyle w:val="pstyleLabels"/>
        <w:rPr>
          <w:lang w:val="en-US"/>
        </w:rPr>
      </w:pPr>
      <w:r w:rsidRPr="008B6556">
        <w:rPr>
          <w:rStyle w:val="styleC3"/>
          <w:lang w:val="en-US"/>
        </w:rPr>
        <w:t>Fax</w:t>
      </w:r>
      <w:r w:rsidRPr="008B6556">
        <w:rPr>
          <w:rStyle w:val="styleHint1txt"/>
          <w:lang w:val="en-US"/>
        </w:rPr>
        <w:t xml:space="preserve"> (The online RIS only accepts valid phone numbers, e.g. +1 41 123 45 </w:t>
      </w:r>
      <w:proofErr w:type="gramStart"/>
      <w:r w:rsidRPr="008B6556">
        <w:rPr>
          <w:rStyle w:val="styleHint1txt"/>
          <w:lang w:val="en-US"/>
        </w:rPr>
        <w:t>67 )</w:t>
      </w:r>
      <w:proofErr w:type="gramEnd"/>
      <w:r w:rsidRPr="008B6556">
        <w:rPr>
          <w:rStyle w:val="styleHint1txt"/>
          <w:lang w:val="en-US"/>
        </w:rPr>
        <w:t xml:space="preserve">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E007A" w:rsidP="00CA2265">
            <w:pPr>
              <w:spacing w:before="5" w:after="2" w:line="240" w:lineRule="auto"/>
              <w:rPr>
                <w:sz w:val="16"/>
                <w:szCs w:val="16"/>
                <w:lang w:val="en-US"/>
              </w:rPr>
            </w:pP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2.1.2 Period of collection of data and information used to compile the RIS</w:t>
      </w:r>
    </w:p>
    <w:p w:rsidR="00CE007A" w:rsidRPr="008B6556" w:rsidRDefault="00001474">
      <w:pPr>
        <w:pStyle w:val="pstyleLabels"/>
        <w:rPr>
          <w:lang w:val="en-US"/>
        </w:rPr>
      </w:pPr>
      <w:r w:rsidRPr="008B6556">
        <w:rPr>
          <w:rStyle w:val="styleC3"/>
          <w:lang w:val="en-US"/>
        </w:rPr>
        <w:t>From year</w:t>
      </w:r>
      <w:r w:rsidRPr="008B6556">
        <w:rPr>
          <w:rStyle w:val="styleHint1txt"/>
          <w:lang w:val="en-US"/>
        </w:rPr>
        <w:t xml:space="preserve"> (The online RIS only accepts numeric values) </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10700">
            <w:pPr>
              <w:spacing w:before="5" w:after="2" w:line="240" w:lineRule="auto"/>
              <w:ind w:left="72"/>
              <w:rPr>
                <w:sz w:val="16"/>
                <w:szCs w:val="16"/>
                <w:lang w:val="en-US"/>
              </w:rPr>
            </w:pPr>
            <w:r w:rsidRPr="00320C98">
              <w:rPr>
                <w:sz w:val="16"/>
                <w:szCs w:val="16"/>
                <w:lang w:val="en-US"/>
              </w:rPr>
              <w:t>2015</w:t>
            </w:r>
          </w:p>
        </w:tc>
      </w:tr>
    </w:tbl>
    <w:p w:rsidR="00CE007A" w:rsidRPr="008B6556" w:rsidRDefault="00001474">
      <w:pPr>
        <w:pStyle w:val="pstyleLabels"/>
        <w:rPr>
          <w:lang w:val="en-US"/>
        </w:rPr>
      </w:pPr>
      <w:r w:rsidRPr="008B6556">
        <w:rPr>
          <w:rStyle w:val="styleC3"/>
          <w:lang w:val="en-US"/>
        </w:rPr>
        <w:t>To year</w:t>
      </w:r>
      <w:r w:rsidRPr="008B6556">
        <w:rPr>
          <w:rStyle w:val="styleHint1txt"/>
          <w:lang w:val="en-US"/>
        </w:rPr>
        <w:t xml:space="preserve"> (The online RIS only accepts numeric values) </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10700">
            <w:pPr>
              <w:spacing w:before="5" w:after="2" w:line="240" w:lineRule="auto"/>
              <w:ind w:left="72"/>
              <w:rPr>
                <w:sz w:val="16"/>
                <w:szCs w:val="16"/>
                <w:lang w:val="en-US"/>
              </w:rPr>
            </w:pPr>
            <w:r w:rsidRPr="00320C98">
              <w:rPr>
                <w:sz w:val="16"/>
                <w:szCs w:val="16"/>
                <w:lang w:val="en-US"/>
              </w:rPr>
              <w:t>2016</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2.1.3 Name of the Ramsar Site</w:t>
      </w:r>
    </w:p>
    <w:p w:rsidR="00CE007A" w:rsidRPr="008B6556" w:rsidRDefault="00001474">
      <w:pPr>
        <w:pStyle w:val="pstyleLabels"/>
        <w:rPr>
          <w:lang w:val="en-US"/>
        </w:rPr>
      </w:pPr>
      <w:r w:rsidRPr="008B6556">
        <w:rPr>
          <w:rStyle w:val="styleC3"/>
          <w:lang w:val="en-US"/>
        </w:rPr>
        <w:t>Official name (in English, French or Spanish)</w:t>
      </w:r>
      <w:r w:rsidRPr="008B6556">
        <w:rPr>
          <w:vertAlign w:val="superscript"/>
          <w:lang w:val="en-US"/>
        </w:rPr>
        <w:t>*</w:t>
      </w:r>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4"/>
        <w:gridCol w:w="879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C10700" w:rsidP="003C249D">
            <w:pPr>
              <w:spacing w:before="5" w:after="2" w:line="240" w:lineRule="auto"/>
              <w:ind w:left="72"/>
              <w:rPr>
                <w:sz w:val="16"/>
                <w:szCs w:val="16"/>
                <w:lang w:val="en-US"/>
              </w:rPr>
            </w:pPr>
            <w:r w:rsidRPr="00320C98">
              <w:rPr>
                <w:rStyle w:val="styleDatatxt"/>
                <w:sz w:val="16"/>
                <w:szCs w:val="16"/>
              </w:rPr>
              <w:t>L</w:t>
            </w:r>
            <w:r w:rsidRPr="00320C98">
              <w:rPr>
                <w:sz w:val="16"/>
                <w:szCs w:val="16"/>
              </w:rPr>
              <w:t xml:space="preserve">ower Songkhram River </w:t>
            </w:r>
            <w:r w:rsidR="003C249D" w:rsidRPr="00320C98">
              <w:rPr>
                <w:sz w:val="16"/>
                <w:szCs w:val="16"/>
              </w:rPr>
              <w:t>Basin</w:t>
            </w:r>
            <w:r w:rsidR="003C249D">
              <w:rPr>
                <w:sz w:val="16"/>
                <w:szCs w:val="16"/>
              </w:rPr>
              <w:t>,</w:t>
            </w:r>
            <w:r w:rsidR="0061007F">
              <w:rPr>
                <w:sz w:val="16"/>
                <w:szCs w:val="16"/>
              </w:rPr>
              <w:t xml:space="preserve"> Nakorn Phanom </w:t>
            </w:r>
            <w:r w:rsidR="003C249D">
              <w:rPr>
                <w:sz w:val="16"/>
                <w:szCs w:val="16"/>
              </w:rPr>
              <w:t>province,</w:t>
            </w:r>
            <w:r w:rsidR="0061007F">
              <w:rPr>
                <w:sz w:val="16"/>
                <w:szCs w:val="16"/>
              </w:rPr>
              <w:t xml:space="preserve"> Northeast </w:t>
            </w:r>
            <w:r w:rsidR="003C249D">
              <w:rPr>
                <w:sz w:val="16"/>
                <w:szCs w:val="16"/>
              </w:rPr>
              <w:t>Thailand.</w:t>
            </w:r>
          </w:p>
        </w:tc>
      </w:tr>
    </w:tbl>
    <w:p w:rsidR="00CE007A" w:rsidRDefault="00001474">
      <w:pPr>
        <w:pStyle w:val="pstyleLabels"/>
      </w:pPr>
      <w:r>
        <w:rPr>
          <w:rStyle w:val="styleC3"/>
        </w:rPr>
        <w:t>Unofficial name (optional)</w:t>
      </w:r>
    </w:p>
    <w:tbl>
      <w:tblPr>
        <w:tblStyle w:val="myFieldTableStyle2"/>
        <w:tblW w:w="0" w:type="auto"/>
        <w:tblInd w:w="0" w:type="dxa"/>
        <w:tblLook w:val="04A0" w:firstRow="1" w:lastRow="0" w:firstColumn="1" w:lastColumn="0" w:noHBand="0" w:noVBand="1"/>
      </w:tblPr>
      <w:tblGrid>
        <w:gridCol w:w="195"/>
        <w:gridCol w:w="8789"/>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Default="00CE007A">
            <w:pPr>
              <w:spacing w:before="5" w:after="2" w:line="240" w:lineRule="auto"/>
              <w:ind w:left="72"/>
            </w:pPr>
          </w:p>
        </w:tc>
      </w:tr>
    </w:tbl>
    <w:p w:rsidR="00CE007A" w:rsidRPr="009C5600" w:rsidRDefault="00CE007A">
      <w:pPr>
        <w:rPr>
          <w:rFonts w:cstheme="minorBidi"/>
          <w:szCs w:val="25"/>
          <w:cs/>
          <w:lang w:bidi="th-TH"/>
        </w:rPr>
        <w:sectPr w:rsidR="00CE007A" w:rsidRPr="009C5600">
          <w:pgSz w:w="11870" w:h="16787"/>
          <w:pgMar w:top="1440" w:right="1440" w:bottom="1440" w:left="1440" w:header="720" w:footer="720" w:gutter="0"/>
          <w:cols w:space="720"/>
        </w:sectPr>
      </w:pPr>
    </w:p>
    <w:p w:rsidR="00CE007A" w:rsidRDefault="00001474">
      <w:pPr>
        <w:pStyle w:val="pstyleSectionL1"/>
      </w:pPr>
      <w:r>
        <w:rPr>
          <w:rStyle w:val="styleL1"/>
        </w:rPr>
        <w:lastRenderedPageBreak/>
        <w:t>2.2 Site location</w:t>
      </w:r>
    </w:p>
    <w:p w:rsidR="00CE007A" w:rsidRDefault="00001474">
      <w:pPr>
        <w:pStyle w:val="pstyleSection"/>
      </w:pPr>
      <w:r>
        <w:rPr>
          <w:rStyle w:val="styleL2"/>
        </w:rPr>
        <w:t>2.2.1 Defining the Site boundaries</w:t>
      </w:r>
    </w:p>
    <w:p w:rsidR="00CE007A" w:rsidRPr="008B6556" w:rsidRDefault="00001474">
      <w:pPr>
        <w:pStyle w:val="pstyleComments"/>
        <w:rPr>
          <w:lang w:val="en-US"/>
        </w:rPr>
      </w:pPr>
      <w:r w:rsidRPr="008B6556">
        <w:rPr>
          <w:rStyle w:val="styleC3comment"/>
          <w:lang w:val="en-US"/>
        </w:rPr>
        <w:t>The site boundaries must be clearly delineated on both: a) a GIS shapefile and b) a digital map/image:</w:t>
      </w:r>
    </w:p>
    <w:p w:rsidR="00CE007A" w:rsidRPr="008B6556" w:rsidRDefault="00001474">
      <w:pPr>
        <w:pStyle w:val="pstyleComments"/>
        <w:rPr>
          <w:lang w:val="en-US"/>
        </w:rPr>
      </w:pPr>
      <w:r w:rsidRPr="008B6556">
        <w:rPr>
          <w:rStyle w:val="styleC3comment"/>
          <w:lang w:val="en-US"/>
        </w:rPr>
        <w:t xml:space="preserve">-&gt; </w:t>
      </w:r>
      <w:proofErr w:type="gramStart"/>
      <w:r w:rsidRPr="008B6556">
        <w:rPr>
          <w:rStyle w:val="styleC3comment"/>
          <w:lang w:val="en-US"/>
        </w:rPr>
        <w:t>To</w:t>
      </w:r>
      <w:proofErr w:type="gramEnd"/>
      <w:r w:rsidRPr="008B6556">
        <w:rPr>
          <w:rStyle w:val="styleC3comment"/>
          <w:lang w:val="en-US"/>
        </w:rPr>
        <w:t xml:space="preserve"> define the site boundaries please complete field 2.2.1 a1), 2.2.1 a2) and 2.2.1 b) via the online form.</w:t>
      </w:r>
    </w:p>
    <w:p w:rsidR="00CE007A" w:rsidRPr="008B6556" w:rsidRDefault="00001474">
      <w:pPr>
        <w:pStyle w:val="pstyleLabels"/>
        <w:rPr>
          <w:lang w:val="en-US"/>
        </w:rPr>
      </w:pPr>
      <w:r w:rsidRPr="008B6556">
        <w:rPr>
          <w:rStyle w:val="styleC3"/>
          <w:lang w:val="en-US"/>
        </w:rPr>
        <w:t>Boundaries description (optional)</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0C6FDA" w:rsidRDefault="000C6FDA">
            <w:pPr>
              <w:spacing w:before="30" w:after="25" w:line="240" w:lineRule="auto"/>
              <w:ind w:left="57"/>
              <w:rPr>
                <w:rFonts w:cstheme="minorBidi"/>
                <w:lang w:val="en-US" w:bidi="th-TH"/>
              </w:rPr>
            </w:pPr>
            <w:r>
              <w:rPr>
                <w:lang w:val="en-US"/>
              </w:rPr>
              <w:t>Please find attached the shapefile and digital image.</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2.2.2 General location</w:t>
      </w:r>
    </w:p>
    <w:p w:rsidR="00CE007A" w:rsidRPr="008B6556" w:rsidRDefault="00001474">
      <w:pPr>
        <w:pStyle w:val="pstyleLabels"/>
        <w:rPr>
          <w:lang w:val="en-US"/>
        </w:rPr>
      </w:pPr>
      <w:r w:rsidRPr="008B6556">
        <w:rPr>
          <w:rStyle w:val="styleC3"/>
          <w:lang w:val="en-US"/>
        </w:rPr>
        <w:t>a)</w:t>
      </w:r>
      <w:r w:rsidRPr="008B6556">
        <w:rPr>
          <w:rStyle w:val="styleC3"/>
          <w:lang w:val="en-US"/>
        </w:rPr>
        <w:tab/>
        <w:t>In which large administrative region does the site lie?</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082B58" w:rsidP="00423BFF">
            <w:pPr>
              <w:spacing w:before="5" w:after="2" w:line="240" w:lineRule="auto"/>
              <w:ind w:left="72"/>
              <w:rPr>
                <w:sz w:val="16"/>
                <w:szCs w:val="16"/>
                <w:lang w:val="en-US"/>
              </w:rPr>
            </w:pPr>
            <w:r w:rsidRPr="00320C98">
              <w:rPr>
                <w:sz w:val="16"/>
                <w:szCs w:val="16"/>
                <w:lang w:val="en-US"/>
              </w:rPr>
              <w:t xml:space="preserve">Nakhon Phanom </w:t>
            </w:r>
            <w:r w:rsidR="00423BFF" w:rsidRPr="00320C98">
              <w:rPr>
                <w:sz w:val="16"/>
                <w:szCs w:val="16"/>
                <w:lang w:val="en-US"/>
              </w:rPr>
              <w:t>Province</w:t>
            </w:r>
            <w:r w:rsidR="00423BFF">
              <w:rPr>
                <w:sz w:val="16"/>
                <w:szCs w:val="16"/>
                <w:lang w:val="en-US"/>
              </w:rPr>
              <w:t>,</w:t>
            </w:r>
            <w:r w:rsidR="0061007F">
              <w:rPr>
                <w:sz w:val="16"/>
                <w:szCs w:val="16"/>
                <w:lang w:val="en-US"/>
              </w:rPr>
              <w:t xml:space="preserve"> Northeast </w:t>
            </w:r>
            <w:proofErr w:type="gramStart"/>
            <w:r w:rsidR="0061007F">
              <w:rPr>
                <w:sz w:val="16"/>
                <w:szCs w:val="16"/>
                <w:lang w:val="en-US"/>
              </w:rPr>
              <w:t>Thail</w:t>
            </w:r>
            <w:r w:rsidR="00423BFF">
              <w:rPr>
                <w:sz w:val="16"/>
                <w:szCs w:val="16"/>
                <w:lang w:val="en-US"/>
              </w:rPr>
              <w:t>a</w:t>
            </w:r>
            <w:r w:rsidR="0061007F">
              <w:rPr>
                <w:sz w:val="16"/>
                <w:szCs w:val="16"/>
                <w:lang w:val="en-US"/>
              </w:rPr>
              <w:t>nd .</w:t>
            </w:r>
            <w:proofErr w:type="gramEnd"/>
          </w:p>
        </w:tc>
      </w:tr>
    </w:tbl>
    <w:p w:rsidR="00CE007A" w:rsidRPr="008B6556" w:rsidRDefault="00001474">
      <w:pPr>
        <w:pStyle w:val="pstyleLabels"/>
        <w:rPr>
          <w:lang w:val="en-US"/>
        </w:rPr>
      </w:pPr>
      <w:r w:rsidRPr="008B6556">
        <w:rPr>
          <w:rStyle w:val="styleC3"/>
          <w:lang w:val="en-US"/>
        </w:rPr>
        <w:t>b)</w:t>
      </w:r>
      <w:r w:rsidRPr="008B6556">
        <w:rPr>
          <w:rStyle w:val="styleC3"/>
          <w:lang w:val="en-US"/>
        </w:rPr>
        <w:tab/>
        <w:t>What is the nearest town or population centre?</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61007F">
            <w:pPr>
              <w:spacing w:before="5" w:after="2" w:line="240" w:lineRule="auto"/>
              <w:ind w:left="72"/>
              <w:rPr>
                <w:sz w:val="16"/>
                <w:szCs w:val="16"/>
                <w:lang w:val="en-US"/>
              </w:rPr>
            </w:pPr>
            <w:r>
              <w:rPr>
                <w:sz w:val="16"/>
                <w:szCs w:val="16"/>
                <w:lang w:val="en-US"/>
              </w:rPr>
              <w:t>Sri</w:t>
            </w:r>
            <w:r w:rsidR="00082B58" w:rsidRPr="00320C98">
              <w:rPr>
                <w:sz w:val="16"/>
                <w:szCs w:val="16"/>
                <w:lang w:val="en-US"/>
              </w:rPr>
              <w:t xml:space="preserve"> Songkhram District</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 xml:space="preserve">2.2.3 </w:t>
      </w:r>
      <w:proofErr w:type="gramStart"/>
      <w:r w:rsidRPr="008B6556">
        <w:rPr>
          <w:rStyle w:val="styleL2"/>
          <w:lang w:val="en-US"/>
        </w:rPr>
        <w:t>For</w:t>
      </w:r>
      <w:proofErr w:type="gramEnd"/>
      <w:r w:rsidRPr="008B6556">
        <w:rPr>
          <w:rStyle w:val="styleL2"/>
          <w:lang w:val="en-US"/>
        </w:rPr>
        <w:t xml:space="preserve"> wetlands on national boundaries only</w:t>
      </w:r>
    </w:p>
    <w:p w:rsidR="00CE007A" w:rsidRPr="008B6556" w:rsidRDefault="00001474">
      <w:pPr>
        <w:pStyle w:val="pstyleLabels"/>
        <w:rPr>
          <w:lang w:val="en-US"/>
        </w:rPr>
      </w:pPr>
      <w:r w:rsidRPr="008B6556">
        <w:rPr>
          <w:rStyle w:val="styleC3"/>
          <w:lang w:val="en-US"/>
        </w:rPr>
        <w:t>a) Does the wetland extend onto the territory of one or more other countries?</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Pr="008B6556">
        <w:rPr>
          <w:rStyle w:val="styleRad"/>
          <w:lang w:val="en-US"/>
        </w:rPr>
        <w:t xml:space="preserve">x]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b) Is the site adjacent to another designated Ramsar Site on the territory of another Contracting Party?</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Pr="008B6556">
        <w:rPr>
          <w:rStyle w:val="styleRad"/>
          <w:lang w:val="en-US"/>
        </w:rPr>
        <w:t xml:space="preserve">x]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c) Is the site part of a formal transboundary designation with another Contracting Party?</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Pr="008B6556">
        <w:rPr>
          <w:rStyle w:val="styleRad"/>
          <w:lang w:val="en-US"/>
        </w:rPr>
        <w:t xml:space="preserve">x]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d) Transboundary Ramsar Site name:</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Pr="008B6556" w:rsidRDefault="00CE007A">
      <w:pPr>
        <w:rPr>
          <w:lang w:val="en-US"/>
        </w:rPr>
      </w:pPr>
    </w:p>
    <w:p w:rsidR="00CE007A" w:rsidRPr="008B6556" w:rsidRDefault="00001474">
      <w:pPr>
        <w:pStyle w:val="pstyleSection"/>
        <w:rPr>
          <w:lang w:val="en-US"/>
        </w:rPr>
      </w:pPr>
      <w:r w:rsidRPr="0061007F">
        <w:rPr>
          <w:rStyle w:val="styleL2"/>
          <w:lang w:val="en-US"/>
        </w:rPr>
        <w:t>2.2.4 Area of the Site</w:t>
      </w:r>
    </w:p>
    <w:p w:rsidR="00CE007A" w:rsidRPr="008B6556" w:rsidRDefault="00001474">
      <w:pPr>
        <w:pStyle w:val="pstyleComments"/>
        <w:rPr>
          <w:lang w:val="en-US"/>
        </w:rPr>
      </w:pPr>
      <w:r w:rsidRPr="008B6556">
        <w:rPr>
          <w:rStyle w:val="styleC3comment"/>
          <w:lang w:val="en-US"/>
        </w:rPr>
        <w:t>If you have not established an official area by other means, you can copy the area calculated from the GIS boundaries into the 'official area' box.</w:t>
      </w:r>
    </w:p>
    <w:p w:rsidR="00CE007A" w:rsidRPr="008B6556" w:rsidRDefault="00001474">
      <w:pPr>
        <w:pStyle w:val="pstyleLabels"/>
        <w:rPr>
          <w:lang w:val="en-US"/>
        </w:rPr>
      </w:pPr>
      <w:r w:rsidRPr="008B6556">
        <w:rPr>
          <w:rStyle w:val="styleC3"/>
          <w:lang w:val="en-US"/>
        </w:rPr>
        <w:t>Official area, in hectares (ha):</w:t>
      </w:r>
      <w:r w:rsidRPr="008B6556">
        <w:rPr>
          <w:rStyle w:val="styleHint1txt"/>
          <w:lang w:val="en-US"/>
        </w:rPr>
        <w:t xml:space="preserve"> (The online RIS only accepts numeric values) </w:t>
      </w:r>
    </w:p>
    <w:tbl>
      <w:tblPr>
        <w:tblStyle w:val="myFieldTableStyle2"/>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5F0BA2" w:rsidRDefault="00292FF5" w:rsidP="00051F4A">
            <w:pPr>
              <w:spacing w:before="5" w:after="2" w:line="240" w:lineRule="auto"/>
              <w:ind w:left="72"/>
              <w:rPr>
                <w:rFonts w:cstheme="minorBidi"/>
                <w:color w:val="000000" w:themeColor="text1"/>
                <w:sz w:val="16"/>
                <w:szCs w:val="16"/>
                <w:lang w:val="en-GB" w:bidi="th-TH"/>
              </w:rPr>
            </w:pPr>
            <w:r w:rsidRPr="00FA4626">
              <w:rPr>
                <w:color w:val="000000" w:themeColor="text1"/>
                <w:sz w:val="16"/>
                <w:szCs w:val="16"/>
                <w:lang w:val="en-US"/>
              </w:rPr>
              <w:t>31</w:t>
            </w:r>
            <w:r w:rsidR="00051F4A" w:rsidRPr="00FA4626">
              <w:rPr>
                <w:color w:val="000000" w:themeColor="text1"/>
                <w:sz w:val="16"/>
                <w:szCs w:val="16"/>
                <w:lang w:val="en-US"/>
              </w:rPr>
              <w:t>7</w:t>
            </w:r>
            <w:r w:rsidRPr="00FA4626">
              <w:rPr>
                <w:color w:val="000000" w:themeColor="text1"/>
                <w:sz w:val="16"/>
                <w:szCs w:val="16"/>
                <w:lang w:val="en-US"/>
              </w:rPr>
              <w:t>,</w:t>
            </w:r>
            <w:r w:rsidR="00051F4A" w:rsidRPr="00FA4626">
              <w:rPr>
                <w:color w:val="000000" w:themeColor="text1"/>
                <w:sz w:val="16"/>
                <w:szCs w:val="16"/>
                <w:lang w:val="en-US"/>
              </w:rPr>
              <w:t>099</w:t>
            </w:r>
            <w:r w:rsidRPr="005F0BA2">
              <w:rPr>
                <w:color w:val="000000" w:themeColor="text1"/>
                <w:sz w:val="16"/>
                <w:szCs w:val="16"/>
                <w:lang w:val="en-US"/>
              </w:rPr>
              <w:t xml:space="preserve"> </w:t>
            </w:r>
            <w:r w:rsidR="0061007F">
              <w:rPr>
                <w:color w:val="000000" w:themeColor="text1"/>
                <w:sz w:val="16"/>
                <w:szCs w:val="16"/>
                <w:lang w:val="en-US"/>
              </w:rPr>
              <w:t xml:space="preserve">ha. </w:t>
            </w:r>
            <w:r w:rsidR="0061007F">
              <w:rPr>
                <w:rFonts w:cstheme="minorBidi"/>
                <w:color w:val="000000" w:themeColor="text1"/>
                <w:sz w:val="16"/>
                <w:szCs w:val="16"/>
                <w:lang w:val="en-US" w:bidi="th-TH"/>
              </w:rPr>
              <w:t>(</w:t>
            </w:r>
            <w:r w:rsidRPr="005F0BA2">
              <w:rPr>
                <w:rFonts w:cstheme="minorBidi"/>
                <w:color w:val="000000" w:themeColor="text1"/>
                <w:sz w:val="16"/>
                <w:szCs w:val="16"/>
                <w:lang w:val="en-US" w:bidi="th-TH"/>
              </w:rPr>
              <w:t xml:space="preserve"> </w:t>
            </w:r>
            <w:r w:rsidRPr="005F0BA2">
              <w:rPr>
                <w:rFonts w:cstheme="minorBidi"/>
                <w:color w:val="000000" w:themeColor="text1"/>
                <w:sz w:val="16"/>
                <w:szCs w:val="16"/>
                <w:lang w:val="en-GB" w:bidi="th-TH"/>
              </w:rPr>
              <w:t>Lower Songkhram River Basin)</w:t>
            </w:r>
            <w:r w:rsidR="00E86E4D">
              <w:rPr>
                <w:rFonts w:cstheme="minorBidi"/>
                <w:color w:val="000000" w:themeColor="text1"/>
                <w:sz w:val="16"/>
                <w:szCs w:val="16"/>
                <w:lang w:val="en-GB" w:bidi="th-TH"/>
              </w:rPr>
              <w:t xml:space="preserve"> </w:t>
            </w:r>
          </w:p>
        </w:tc>
      </w:tr>
    </w:tbl>
    <w:p w:rsidR="00CE007A" w:rsidRPr="008B6556" w:rsidRDefault="00001474">
      <w:pPr>
        <w:pStyle w:val="pstyleLabels"/>
        <w:rPr>
          <w:lang w:val="en-US"/>
        </w:rPr>
      </w:pPr>
      <w:r w:rsidRPr="008B6556">
        <w:rPr>
          <w:rStyle w:val="styleC3"/>
          <w:lang w:val="en-US"/>
        </w:rPr>
        <w:t>Area, in hectares (ha) as calculated from GIS boundaries</w:t>
      </w:r>
    </w:p>
    <w:tbl>
      <w:tblPr>
        <w:tblStyle w:val="myFieldTableStyleW"/>
        <w:tblW w:w="0" w:type="auto"/>
        <w:tblInd w:w="0" w:type="dxa"/>
        <w:tblLook w:val="04A0" w:firstRow="1" w:lastRow="0" w:firstColumn="1" w:lastColumn="0" w:noHBand="0" w:noVBand="1"/>
      </w:tblPr>
      <w:tblGrid>
        <w:gridCol w:w="194"/>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tcPr>
          <w:p w:rsidR="00CE007A" w:rsidRPr="005F0BA2" w:rsidRDefault="00CE007A">
            <w:pPr>
              <w:spacing w:after="0" w:line="240" w:lineRule="auto"/>
              <w:rPr>
                <w:color w:val="000000" w:themeColor="text1"/>
                <w:lang w:val="en-US"/>
              </w:rPr>
            </w:pPr>
          </w:p>
        </w:tc>
        <w:tc>
          <w:tcPr>
            <w:tcW w:w="9500" w:type="dxa"/>
          </w:tcPr>
          <w:p w:rsidR="00CE007A" w:rsidRPr="005F0BA2" w:rsidRDefault="00292FF5" w:rsidP="00E86E4D">
            <w:pPr>
              <w:spacing w:before="5" w:after="2" w:line="240" w:lineRule="auto"/>
              <w:ind w:left="72"/>
              <w:rPr>
                <w:color w:val="000000" w:themeColor="text1"/>
                <w:sz w:val="16"/>
                <w:szCs w:val="16"/>
                <w:lang w:val="en-US"/>
              </w:rPr>
            </w:pPr>
            <w:r w:rsidRPr="00FA4626">
              <w:rPr>
                <w:color w:val="000000" w:themeColor="text1"/>
                <w:sz w:val="16"/>
                <w:szCs w:val="16"/>
                <w:lang w:val="en-US"/>
              </w:rPr>
              <w:t>5,</w:t>
            </w:r>
            <w:r w:rsidR="00E86E4D" w:rsidRPr="00FA4626">
              <w:rPr>
                <w:color w:val="000000" w:themeColor="text1"/>
                <w:sz w:val="16"/>
                <w:szCs w:val="16"/>
                <w:lang w:val="en-US"/>
              </w:rPr>
              <w:t>50</w:t>
            </w:r>
            <w:r w:rsidRPr="00FA4626">
              <w:rPr>
                <w:color w:val="000000" w:themeColor="text1"/>
                <w:sz w:val="16"/>
                <w:szCs w:val="16"/>
                <w:lang w:val="en-US"/>
              </w:rPr>
              <w:t>0.9</w:t>
            </w:r>
            <w:r w:rsidR="00E86E4D" w:rsidRPr="00FA4626">
              <w:rPr>
                <w:color w:val="000000" w:themeColor="text1"/>
                <w:sz w:val="16"/>
                <w:szCs w:val="16"/>
                <w:lang w:val="en-US"/>
              </w:rPr>
              <w:t>6</w:t>
            </w:r>
            <w:r w:rsidR="00FA4626">
              <w:rPr>
                <w:color w:val="000000" w:themeColor="text1"/>
                <w:sz w:val="16"/>
                <w:szCs w:val="16"/>
                <w:lang w:val="en-US"/>
              </w:rPr>
              <w:t xml:space="preserve"> </w:t>
            </w:r>
            <w:proofErr w:type="gramStart"/>
            <w:r w:rsidR="00FA4626">
              <w:rPr>
                <w:color w:val="000000" w:themeColor="text1"/>
                <w:sz w:val="16"/>
                <w:szCs w:val="16"/>
                <w:lang w:val="en-US"/>
              </w:rPr>
              <w:t>ha</w:t>
            </w:r>
            <w:proofErr w:type="gramEnd"/>
            <w:r w:rsidR="00FA4626">
              <w:rPr>
                <w:color w:val="000000" w:themeColor="text1"/>
                <w:sz w:val="16"/>
                <w:szCs w:val="16"/>
                <w:lang w:val="en-US"/>
              </w:rPr>
              <w:t>.</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2.2.5 Biogeography</w:t>
      </w:r>
    </w:p>
    <w:p w:rsidR="00CE007A" w:rsidRPr="008B6556" w:rsidRDefault="00001474">
      <w:pPr>
        <w:pStyle w:val="pstyleComments"/>
        <w:rPr>
          <w:lang w:val="en-US"/>
        </w:rPr>
      </w:pPr>
      <w:r w:rsidRPr="008B6556">
        <w:rPr>
          <w:rStyle w:val="styleC3comment"/>
          <w:lang w:val="en-US"/>
        </w:rPr>
        <w:t>Please provide the biogeographic region(s) encompassing the site and the biogeographic regionalization scheme applied:</w:t>
      </w:r>
    </w:p>
    <w:p w:rsidR="00CE007A" w:rsidRDefault="00001474">
      <w:pPr>
        <w:pStyle w:val="pstyleLabels"/>
      </w:pPr>
      <w:r>
        <w:rPr>
          <w:rStyle w:val="styleC3"/>
        </w:rPr>
        <w:t>Biogeographic regions</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Regionalisation scheme(s)</w:t>
            </w:r>
            <w:r>
              <w:rPr>
                <w:rStyle w:val="FootnoteReference"/>
              </w:rPr>
              <w:footnoteReference w:id="1"/>
            </w:r>
          </w:p>
        </w:tc>
        <w:tc>
          <w:tcPr>
            <w:tcW w:w="1750" w:type="dxa"/>
          </w:tcPr>
          <w:p w:rsidR="00CE007A" w:rsidRDefault="00001474">
            <w:pPr>
              <w:spacing w:after="0" w:line="240" w:lineRule="auto"/>
              <w:jc w:val="center"/>
            </w:pPr>
            <w:r>
              <w:rPr>
                <w:b/>
                <w:sz w:val="18"/>
                <w:szCs w:val="18"/>
              </w:rPr>
              <w:t xml:space="preserve">Biogeographic region </w:t>
            </w:r>
          </w:p>
        </w:tc>
      </w:tr>
      <w:tr w:rsidR="00CE007A" w:rsidTr="00CE007A">
        <w:trPr>
          <w:trHeight w:val="200"/>
        </w:trPr>
        <w:tc>
          <w:tcPr>
            <w:tcW w:w="1750" w:type="dxa"/>
          </w:tcPr>
          <w:p w:rsidR="00CE007A" w:rsidRPr="00320C98" w:rsidRDefault="005372D0" w:rsidP="000B6907">
            <w:pPr>
              <w:jc w:val="center"/>
              <w:rPr>
                <w:sz w:val="16"/>
                <w:szCs w:val="16"/>
              </w:rPr>
            </w:pPr>
            <w:r w:rsidRPr="00320C98">
              <w:rPr>
                <w:sz w:val="16"/>
                <w:szCs w:val="16"/>
              </w:rPr>
              <w:t>Other scheme</w:t>
            </w:r>
          </w:p>
        </w:tc>
        <w:tc>
          <w:tcPr>
            <w:tcW w:w="1750" w:type="dxa"/>
          </w:tcPr>
          <w:p w:rsidR="00CE007A" w:rsidRPr="00320C98" w:rsidRDefault="005372D0" w:rsidP="000B6907">
            <w:pPr>
              <w:jc w:val="center"/>
              <w:rPr>
                <w:sz w:val="16"/>
                <w:szCs w:val="16"/>
                <w:lang w:val="en-US"/>
              </w:rPr>
            </w:pPr>
            <w:r w:rsidRPr="00320C98">
              <w:rPr>
                <w:sz w:val="16"/>
                <w:szCs w:val="16"/>
                <w:lang w:val="en-US"/>
              </w:rPr>
              <w:t>Mekong region</w:t>
            </w:r>
          </w:p>
        </w:tc>
      </w:tr>
    </w:tbl>
    <w:p w:rsidR="00CE007A" w:rsidRPr="009C5600" w:rsidRDefault="00CE007A">
      <w:pPr>
        <w:rPr>
          <w:rFonts w:cstheme="minorBidi"/>
          <w:szCs w:val="25"/>
          <w:cs/>
          <w:lang w:bidi="th-TH"/>
        </w:rPr>
      </w:pPr>
    </w:p>
    <w:p w:rsidR="00CE007A" w:rsidRPr="008B6556" w:rsidRDefault="00001474">
      <w:pPr>
        <w:pStyle w:val="pstyleLabels"/>
        <w:rPr>
          <w:lang w:val="en-US"/>
        </w:rPr>
      </w:pPr>
      <w:r w:rsidRPr="008B6556">
        <w:rPr>
          <w:rStyle w:val="styleC3"/>
          <w:lang w:val="en-US"/>
        </w:rPr>
        <w:t>Other biogeographic regionalisation scheme</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D350FB" w:rsidRPr="00AA3C71" w:rsidRDefault="00D350FB" w:rsidP="00D350F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color w:val="000000"/>
                <w:sz w:val="16"/>
                <w:szCs w:val="16"/>
                <w:lang w:val="en-GB" w:bidi="th-TH"/>
              </w:rPr>
            </w:pPr>
            <w:r w:rsidRPr="00AA3C71">
              <w:rPr>
                <w:color w:val="000000"/>
                <w:sz w:val="16"/>
                <w:szCs w:val="16"/>
                <w:lang w:val="en-GB"/>
              </w:rPr>
              <w:t xml:space="preserve">WWF Ecoregion 14 </w:t>
            </w:r>
          </w:p>
          <w:p w:rsidR="005B510D" w:rsidRPr="00AA3C71" w:rsidRDefault="00D350FB" w:rsidP="00D350FB">
            <w:pPr>
              <w:tabs>
                <w:tab w:val="left" w:pos="0"/>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839"/>
                <w:tab w:val="left" w:pos="9207"/>
                <w:tab w:val="left" w:pos="9575"/>
                <w:tab w:val="left" w:pos="9943"/>
              </w:tabs>
              <w:rPr>
                <w:color w:val="000000"/>
                <w:sz w:val="16"/>
                <w:szCs w:val="16"/>
              </w:rPr>
            </w:pPr>
            <w:r w:rsidRPr="00AA3C71">
              <w:rPr>
                <w:color w:val="000000"/>
                <w:sz w:val="16"/>
                <w:szCs w:val="16"/>
                <w:lang w:bidi="th-TH"/>
              </w:rPr>
              <w:t xml:space="preserve">WWF Freshwater Ecoregion No. 727 </w:t>
            </w: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0"/>
        <w:rPr>
          <w:lang w:val="en-US"/>
        </w:rPr>
      </w:pPr>
      <w:r w:rsidRPr="008B6556">
        <w:rPr>
          <w:rStyle w:val="styleL0"/>
          <w:lang w:val="en-US"/>
        </w:rPr>
        <w:lastRenderedPageBreak/>
        <w:t>Why is the Site important?</w:t>
      </w:r>
    </w:p>
    <w:p w:rsidR="00CE007A" w:rsidRDefault="003F5AE7">
      <w:r>
        <w:rPr>
          <w:noProof/>
          <w:lang w:val="en-US" w:eastAsia="en-US" w:bidi="th-TH"/>
        </w:rPr>
        <mc:AlternateContent>
          <mc:Choice Requires="wps">
            <w:drawing>
              <wp:inline distT="0" distB="0" distL="0" distR="0">
                <wp:extent cx="5715000" cy="0"/>
                <wp:effectExtent l="9525" t="12065" r="9525" b="6985"/>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7A98F7A6" id="AutoShape 5"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w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AZ&#10;Dy/wHAIAADwEAAAOAAAAAAAAAAAAAAAAAC4CAABkcnMvZTJvRG9jLnhtbFBLAQItABQABgAIAAAA&#10;IQDhEVAD1QAAAAIBAAAPAAAAAAAAAAAAAAAAAHYEAABkcnMvZG93bnJldi54bWxQSwUGAAAAAAQA&#10;BADzAAAAeAUAAAAA&#10;" strokeweight="1pt">
                <w10:anchorlock/>
              </v:shape>
            </w:pict>
          </mc:Fallback>
        </mc:AlternateContent>
      </w:r>
    </w:p>
    <w:p w:rsidR="00CE007A" w:rsidRPr="008B6556" w:rsidRDefault="00001474">
      <w:pPr>
        <w:pStyle w:val="pstyleSectionL1"/>
        <w:rPr>
          <w:lang w:val="en-US"/>
        </w:rPr>
      </w:pPr>
      <w:r w:rsidRPr="008B6556">
        <w:rPr>
          <w:rStyle w:val="styleL1"/>
          <w:lang w:val="en-US"/>
        </w:rPr>
        <w:t>3.1 Ramsar Criteria and their justification</w:t>
      </w:r>
    </w:p>
    <w:p w:rsidR="00CE007A" w:rsidRPr="008B6556" w:rsidRDefault="00001474">
      <w:pPr>
        <w:pStyle w:val="pstyleComments"/>
        <w:rPr>
          <w:lang w:val="en-US"/>
        </w:rPr>
      </w:pPr>
      <w:r w:rsidRPr="008B6556">
        <w:rPr>
          <w:rStyle w:val="styleC3comment"/>
          <w:lang w:val="en-US"/>
        </w:rPr>
        <w:t>Tick the box against each criterion applied to the designation of the Ramsar Site. All criteria which apply should be ticked. Please explain why you selected a criterion by filling in the relevant fields on this page, on the three other pages of this section 'Criteria &amp; justification' and on the 'Wetland types' page of the section 'What is the site like?</w:t>
      </w:r>
      <w:proofErr w:type="gramStart"/>
      <w:r w:rsidRPr="008B6556">
        <w:rPr>
          <w:rStyle w:val="styleC3comment"/>
          <w:lang w:val="en-US"/>
        </w:rPr>
        <w:t>'.</w:t>
      </w:r>
      <w:proofErr w:type="gramEnd"/>
    </w:p>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w:t>
      </w:r>
      <w:r w:rsidR="00EA0E37">
        <w:rPr>
          <w:rStyle w:val="styleRad"/>
        </w:rPr>
        <w:sym w:font="Wingdings" w:char="F0FC"/>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1: Representative, rare or unique natural or near-natural wetland types</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select at least one wetland type as representative</w:t>
      </w:r>
      <w:proofErr w:type="gramStart"/>
      <w:r w:rsidRPr="008B6556">
        <w:rPr>
          <w:rStyle w:val="styleHint1txt"/>
          <w:lang w:val="en-US"/>
        </w:rPr>
        <w:t>,  rare</w:t>
      </w:r>
      <w:proofErr w:type="gramEnd"/>
      <w:r w:rsidRPr="008B6556">
        <w:rPr>
          <w:rStyle w:val="styleHint1txt"/>
          <w:lang w:val="en-US"/>
        </w:rPr>
        <w:t xml:space="preserve"> or unique in the section What is the site like? &gt; Wetland types and provide further details in at least one of the three boxes below. </w:t>
      </w:r>
    </w:p>
    <w:p w:rsidR="00CE007A" w:rsidRPr="008B6556" w:rsidRDefault="00001474">
      <w:pPr>
        <w:pStyle w:val="pstyleLabels"/>
        <w:rPr>
          <w:lang w:val="en-US"/>
        </w:rPr>
      </w:pPr>
      <w:r w:rsidRPr="008B6556">
        <w:rPr>
          <w:rStyle w:val="styleC3"/>
          <w:lang w:val="en-US"/>
        </w:rPr>
        <w:t>Hydrological services provided</w:t>
      </w:r>
      <w:r w:rsidRPr="008B6556">
        <w:rPr>
          <w:rStyle w:val="styleHint1txt"/>
          <w:lang w:val="en-US"/>
        </w:rPr>
        <w:t xml:space="preserve"> (This field is limited to 3000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AA3C71" w:rsidRDefault="00476EDB" w:rsidP="00476EDB">
            <w:pPr>
              <w:pStyle w:val="Body"/>
              <w:tabs>
                <w:tab w:val="left" w:pos="368"/>
                <w:tab w:val="left" w:pos="736"/>
                <w:tab w:val="left" w:pos="1105"/>
                <w:tab w:val="left" w:pos="1473"/>
                <w:tab w:val="left" w:pos="1842"/>
                <w:tab w:val="left" w:pos="2210"/>
                <w:tab w:val="left" w:pos="2578"/>
                <w:tab w:val="left" w:pos="2947"/>
                <w:tab w:val="left" w:pos="3315"/>
                <w:tab w:val="left" w:pos="3684"/>
                <w:tab w:val="left" w:pos="4052"/>
                <w:tab w:val="left" w:pos="4420"/>
                <w:tab w:val="left" w:pos="4789"/>
                <w:tab w:val="left" w:pos="5157"/>
                <w:tab w:val="left" w:pos="5527"/>
                <w:tab w:val="left" w:pos="5895"/>
                <w:tab w:val="left" w:pos="6263"/>
                <w:tab w:val="left" w:pos="6631"/>
                <w:tab w:val="left" w:pos="6999"/>
                <w:tab w:val="left" w:pos="7367"/>
                <w:tab w:val="left" w:pos="7735"/>
                <w:tab w:val="left" w:pos="8103"/>
                <w:tab w:val="left" w:pos="8471"/>
                <w:tab w:val="left" w:pos="8520"/>
                <w:tab w:val="left" w:pos="8520"/>
                <w:tab w:val="left" w:pos="8520"/>
                <w:tab w:val="left" w:pos="8520"/>
              </w:tabs>
              <w:rPr>
                <w:rFonts w:ascii="Arial" w:eastAsia="Garamond" w:hAnsi="Arial" w:cs="Arial"/>
                <w:sz w:val="16"/>
                <w:szCs w:val="16"/>
              </w:rPr>
            </w:pPr>
            <w:r w:rsidRPr="00AA3C71">
              <w:rPr>
                <w:rFonts w:ascii="Arial" w:hAnsi="Arial" w:cs="Arial"/>
                <w:sz w:val="16"/>
                <w:szCs w:val="16"/>
              </w:rPr>
              <w:t xml:space="preserve">The LSRB contains a relatively significant area of seasonally flooded forest / shrubs (FRF2a), a wetland type much threatened across all of its former range in the Northeast of Thailand and central/southern Lao PDR. Although much reduced in area, degraded and still being cleared for agriculture and other uses on a regular basis, the remaining area is still relatively important for maintaining the productivity of the capture fishery and providing a range of ecosystem functions. The mainstream river, with its meanders, pools and associated floodplain features, is also a good example of a lowland river with gentle </w:t>
            </w:r>
            <w:proofErr w:type="gramStart"/>
            <w:r w:rsidRPr="00AA3C71">
              <w:rPr>
                <w:rFonts w:ascii="Arial" w:hAnsi="Arial" w:cs="Arial"/>
                <w:sz w:val="16"/>
                <w:szCs w:val="16"/>
              </w:rPr>
              <w:t>gradient, that</w:t>
            </w:r>
            <w:proofErr w:type="gramEnd"/>
            <w:r w:rsidRPr="00AA3C71">
              <w:rPr>
                <w:rFonts w:ascii="Arial" w:hAnsi="Arial" w:cs="Arial"/>
                <w:sz w:val="16"/>
                <w:szCs w:val="16"/>
              </w:rPr>
              <w:t xml:space="preserve"> still enjoys unimpeded access of water and biological material between itself and the mainstream Mekong. </w:t>
            </w:r>
          </w:p>
        </w:tc>
      </w:tr>
    </w:tbl>
    <w:p w:rsidR="00CE007A" w:rsidRPr="008B6556" w:rsidRDefault="00001474">
      <w:pPr>
        <w:pStyle w:val="pstyleLabels"/>
        <w:rPr>
          <w:lang w:val="en-US"/>
        </w:rPr>
      </w:pPr>
      <w:r w:rsidRPr="008B6556">
        <w:rPr>
          <w:rStyle w:val="styleC3"/>
          <w:lang w:val="en-US"/>
        </w:rPr>
        <w:t>Other ecosystem services provided</w:t>
      </w:r>
      <w:r w:rsidRPr="008B6556">
        <w:rPr>
          <w:rStyle w:val="styleHint1txt"/>
          <w:lang w:val="en-US"/>
        </w:rPr>
        <w:t xml:space="preserve"> (This field is limited to 3000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001474">
      <w:pPr>
        <w:pStyle w:val="pstyleLabels"/>
        <w:rPr>
          <w:lang w:val="en-US"/>
        </w:rPr>
      </w:pPr>
      <w:r w:rsidRPr="008B6556">
        <w:rPr>
          <w:rStyle w:val="styleC3"/>
          <w:lang w:val="en-US"/>
        </w:rPr>
        <w:t>Other reasons</w:t>
      </w:r>
      <w:r w:rsidRPr="008B6556">
        <w:rPr>
          <w:rStyle w:val="styleHint1txt"/>
          <w:lang w:val="en-US"/>
        </w:rPr>
        <w:t xml:space="preserve"> (This field is limited to 3000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w:t>
      </w:r>
      <w:r w:rsidR="00EA0E37">
        <w:rPr>
          <w:rStyle w:val="styleRad"/>
        </w:rPr>
        <w:sym w:font="Wingdings" w:char="F0FC"/>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2 : Rare species and threatened ecological communities</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details below on: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plant species in the section Criteria &amp; justification&gt; Plant species (3.2)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animal species in the section Criteria &amp; justification&gt; Animal species (3.3)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ecological communities in the section Criteria &amp; justification&gt; Ecological communities (3.4)   </w:t>
      </w:r>
    </w:p>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w:t>
      </w:r>
      <w:r w:rsidR="00EA0E37">
        <w:rPr>
          <w:rStyle w:val="styleRad"/>
        </w:rPr>
        <w:sym w:font="Wingdings" w:char="F0FC"/>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3 : Biological diversity</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details in the box below. If you want to name any specific species, please give details on: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plant species in the section Criteria &amp; justification&gt; Plant species (3.2)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animal species in the section Criteria &amp; justification&gt; Animal species (3.3)   </w:t>
      </w:r>
    </w:p>
    <w:p w:rsidR="00CE007A" w:rsidRPr="008B6556" w:rsidRDefault="00001474">
      <w:pPr>
        <w:pStyle w:val="pstyleLabels"/>
        <w:rPr>
          <w:lang w:val="en-US"/>
        </w:rPr>
      </w:pPr>
      <w:r w:rsidRPr="008B6556">
        <w:rPr>
          <w:rStyle w:val="styleC3"/>
          <w:lang w:val="en-US"/>
        </w:rPr>
        <w:t>Justification</w:t>
      </w:r>
      <w:r w:rsidRPr="008B6556">
        <w:rPr>
          <w:rStyle w:val="styleHint1txt"/>
          <w:lang w:val="en-US"/>
        </w:rPr>
        <w:t xml:space="preserve"> (This field is limited to 3000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AA3C71" w:rsidRDefault="00883A3D">
            <w:pPr>
              <w:spacing w:before="30" w:after="25" w:line="240" w:lineRule="auto"/>
              <w:ind w:left="57"/>
              <w:rPr>
                <w:sz w:val="16"/>
                <w:szCs w:val="16"/>
                <w:lang w:val="en-US"/>
              </w:rPr>
            </w:pPr>
            <w:r w:rsidRPr="00AA3C71">
              <w:rPr>
                <w:color w:val="000000"/>
                <w:sz w:val="16"/>
                <w:szCs w:val="16"/>
                <w:lang w:val="en-GB"/>
              </w:rPr>
              <w:t>The LSRB, because of its unique position of still enjoying dam-free access for fish and living aquatic resources on the mainstream for 300 kms upstream from the Mekong and dependable seasonal flooding over a wide area of the floodplain, could be considered internationally important for supporting a wide range of plant and animal species, dependent on the annual “floodpulse” phenomenon. The fish and living aquatic resources are highly biodiverse (e.g. 192 species of fish alone recorded) and the LSRB is thought to be an important spawning and feeding ground for many of these aquatic fauna. In terms of flora, the seasonally flooded forest is thought to maintain a number of plant communities which are rare or threatened in other river basins of the Lower Mekong Basin.</w:t>
            </w:r>
          </w:p>
        </w:tc>
      </w:tr>
    </w:tbl>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w:t>
      </w:r>
      <w:r w:rsidR="00EA0E37">
        <w:rPr>
          <w:rStyle w:val="styleRad"/>
        </w:rPr>
        <w:sym w:font="Wingdings" w:char="F0FC"/>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4 : Support during critical life cycle stage or in adverse conditions</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details below on: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plant species in the section Criteria &amp; justification&gt; Plant species (3.2)   </w:t>
      </w:r>
    </w:p>
    <w:p w:rsidR="00CE007A" w:rsidRPr="008B6556" w:rsidRDefault="00001474">
      <w:pPr>
        <w:spacing w:before="30" w:after="25" w:line="240" w:lineRule="auto"/>
        <w:ind w:left="57"/>
        <w:rPr>
          <w:lang w:val="en-US"/>
        </w:rPr>
      </w:pPr>
      <w:r w:rsidRPr="008B6556">
        <w:rPr>
          <w:rStyle w:val="styleHint1txt"/>
          <w:lang w:val="en-US"/>
        </w:rPr>
        <w:t xml:space="preserve"> - </w:t>
      </w:r>
      <w:proofErr w:type="gramStart"/>
      <w:r w:rsidRPr="008B6556">
        <w:rPr>
          <w:rStyle w:val="styleHint1txt"/>
          <w:lang w:val="en-US"/>
        </w:rPr>
        <w:t>relevant</w:t>
      </w:r>
      <w:proofErr w:type="gramEnd"/>
      <w:r w:rsidRPr="008B6556">
        <w:rPr>
          <w:rStyle w:val="styleHint1txt"/>
          <w:lang w:val="en-US"/>
        </w:rPr>
        <w:t xml:space="preserve"> animal species in the section Criteria &amp; justification&gt; Animal species (3.3)   </w:t>
      </w:r>
    </w:p>
    <w:p w:rsidR="00CE007A" w:rsidRPr="008B6556" w:rsidRDefault="00001474">
      <w:pPr>
        <w:spacing w:before="30" w:after="25" w:line="240" w:lineRule="auto"/>
        <w:ind w:left="57"/>
        <w:rPr>
          <w:lang w:val="en-US"/>
        </w:rPr>
      </w:pPr>
      <w:r w:rsidRPr="008B6556">
        <w:rPr>
          <w:rStyle w:val="styleHint1txt"/>
          <w:lang w:val="en-US"/>
        </w:rPr>
        <w:t xml:space="preserve">  </w:t>
      </w:r>
      <w:proofErr w:type="gramStart"/>
      <w:r w:rsidRPr="008B6556">
        <w:rPr>
          <w:rStyle w:val="styleHint1txt"/>
          <w:lang w:val="en-US"/>
        </w:rPr>
        <w:t>and</w:t>
      </w:r>
      <w:proofErr w:type="gramEnd"/>
      <w:r w:rsidRPr="008B6556">
        <w:rPr>
          <w:rStyle w:val="styleHint1txt"/>
          <w:lang w:val="en-US"/>
        </w:rPr>
        <w:t xml:space="preserve"> explain the life cycle stage or nature of adverse conditions in the accompanying 'justification' box. </w:t>
      </w:r>
    </w:p>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  </w:t>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5 : &gt;20,000 waterbirds</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details below on</w:t>
      </w:r>
      <w:proofErr w:type="gramStart"/>
      <w:r w:rsidRPr="008B6556">
        <w:rPr>
          <w:rStyle w:val="styleHint1txt"/>
          <w:lang w:val="en-US"/>
        </w:rPr>
        <w:t>:-</w:t>
      </w:r>
      <w:proofErr w:type="gramEnd"/>
      <w:r w:rsidRPr="008B6556">
        <w:rPr>
          <w:rStyle w:val="styleHint1txt"/>
          <w:lang w:val="en-US"/>
        </w:rPr>
        <w:t xml:space="preserve"> the total number of waterbirds and the period of data collection - relevant waterbird species, and if possible their population size, in the section Criteria &amp; justification&gt; Animal species (3.3)   </w:t>
      </w:r>
    </w:p>
    <w:p w:rsidR="00CE007A" w:rsidRPr="008B6556" w:rsidRDefault="00001474">
      <w:pPr>
        <w:pStyle w:val="pstyleLabels"/>
        <w:rPr>
          <w:lang w:val="en-US"/>
        </w:rPr>
      </w:pPr>
      <w:r w:rsidRPr="008B6556">
        <w:rPr>
          <w:rStyle w:val="styleC3"/>
          <w:lang w:val="en-US"/>
        </w:rPr>
        <w:lastRenderedPageBreak/>
        <w:t>Overall waterbird numbers</w:t>
      </w:r>
      <w:r w:rsidRPr="008B6556">
        <w:rPr>
          <w:vertAlign w:val="superscript"/>
          <w:lang w:val="en-US"/>
        </w:rPr>
        <w:t>*</w:t>
      </w:r>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Pr="008B6556" w:rsidRDefault="00001474">
      <w:pPr>
        <w:pStyle w:val="pstyleLabels"/>
        <w:rPr>
          <w:lang w:val="en-US"/>
        </w:rPr>
      </w:pPr>
      <w:r w:rsidRPr="008B6556">
        <w:rPr>
          <w:rStyle w:val="styleC3"/>
          <w:lang w:val="en-US"/>
        </w:rPr>
        <w:t>Start year</w:t>
      </w:r>
      <w:r w:rsidRPr="008B6556">
        <w:rPr>
          <w:vertAlign w:val="superscript"/>
          <w:lang w:val="en-US"/>
        </w:rPr>
        <w:t>*</w:t>
      </w:r>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Pr="008B6556" w:rsidRDefault="00001474">
      <w:pPr>
        <w:pStyle w:val="pstyleLabels"/>
        <w:rPr>
          <w:lang w:val="en-US"/>
        </w:rPr>
      </w:pPr>
      <w:r w:rsidRPr="008B6556">
        <w:rPr>
          <w:rStyle w:val="styleC3"/>
          <w:lang w:val="en-US"/>
        </w:rPr>
        <w:t>End year</w:t>
      </w:r>
      <w:r w:rsidRPr="008B6556">
        <w:rPr>
          <w:vertAlign w:val="superscript"/>
          <w:lang w:val="en-US"/>
        </w:rPr>
        <w:t>*</w:t>
      </w:r>
      <w:r w:rsidRPr="008B6556">
        <w:rPr>
          <w:rStyle w:val="styleHint1txt"/>
          <w:lang w:val="en-US"/>
        </w:rPr>
        <w:t xml:space="preserve"> (This field is mandatory)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Default="00001474">
      <w:pPr>
        <w:pStyle w:val="pstyleLabels"/>
      </w:pPr>
      <w:r>
        <w:rPr>
          <w:rStyle w:val="styleC3"/>
        </w:rPr>
        <w:t>Source of data:</w:t>
      </w:r>
    </w:p>
    <w:tbl>
      <w:tblPr>
        <w:tblStyle w:val="myFieldTableStyle2"/>
        <w:tblW w:w="0" w:type="auto"/>
        <w:tblInd w:w="0" w:type="dxa"/>
        <w:tblLook w:val="04A0" w:firstRow="1" w:lastRow="0" w:firstColumn="1" w:lastColumn="0" w:noHBand="0" w:noVBand="1"/>
      </w:tblPr>
      <w:tblGrid>
        <w:gridCol w:w="195"/>
        <w:gridCol w:w="8789"/>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Default="00CE007A">
            <w:pPr>
              <w:spacing w:before="5" w:after="2" w:line="240" w:lineRule="auto"/>
              <w:ind w:left="72"/>
            </w:pPr>
          </w:p>
        </w:tc>
      </w:tr>
    </w:tbl>
    <w:p w:rsidR="00CE007A" w:rsidRDefault="00CE007A"/>
    <w:p w:rsidR="00CE007A" w:rsidRDefault="00001474">
      <w:pPr>
        <w:spacing w:after="0" w:line="240" w:lineRule="auto"/>
      </w:pPr>
      <w:r>
        <w:rPr>
          <w:rStyle w:val="styleRad"/>
        </w:rPr>
        <w:t xml:space="preserve"> [  ] </w:t>
      </w:r>
      <w:r>
        <w:rPr>
          <w:rStyle w:val="styleL2"/>
        </w:rPr>
        <w:t xml:space="preserve"> Criterion 6 : &gt;1% waterbird population</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details on relevant waterbird species and their population size in the section Criteria &amp; justification&gt; Animal species (3.3)   </w:t>
      </w:r>
    </w:p>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w:t>
      </w:r>
      <w:r w:rsidR="0069448D">
        <w:rPr>
          <w:rStyle w:val="styleRad"/>
        </w:rPr>
        <w:sym w:font="Wingdings" w:char="F0FC"/>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7 : Significant and representative fish</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information in the box below and details of relevant fish species in the section Criteria &amp; justification&gt; Animal species (3.3)   </w:t>
      </w:r>
    </w:p>
    <w:p w:rsidR="00CE007A" w:rsidRPr="008B6556" w:rsidRDefault="00001474">
      <w:pPr>
        <w:pStyle w:val="pstyleLabels"/>
        <w:rPr>
          <w:lang w:val="en-US"/>
        </w:rPr>
      </w:pPr>
      <w:r w:rsidRPr="008B6556">
        <w:rPr>
          <w:rStyle w:val="styleC3"/>
          <w:lang w:val="en-US"/>
        </w:rPr>
        <w:t>Justification</w:t>
      </w:r>
      <w:r w:rsidRPr="008B6556">
        <w:rPr>
          <w:rStyle w:val="styleHint1txt"/>
          <w:lang w:val="en-US"/>
        </w:rPr>
        <w:t xml:space="preserve"> (This field is limited to 3000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883A3D" w:rsidP="00C1572B">
            <w:pPr>
              <w:spacing w:before="30" w:after="25" w:line="240" w:lineRule="auto"/>
              <w:ind w:left="57"/>
              <w:rPr>
                <w:sz w:val="16"/>
                <w:szCs w:val="16"/>
                <w:lang w:val="en-US"/>
              </w:rPr>
            </w:pPr>
            <w:r w:rsidRPr="00320C98">
              <w:rPr>
                <w:color w:val="000000"/>
                <w:sz w:val="16"/>
                <w:szCs w:val="16"/>
                <w:lang w:val="en-GB"/>
              </w:rPr>
              <w:t xml:space="preserve">The LSRB wetlands are known to contain a number of indigenous fish species, endemic to the Mekong Basin, which have been found during various Fishery Department surveys over the years. It is thought that the remaining seasonally flooded forest is essential to the life cycles of many fish species for spawning and feeding purposes. Many of the fish species found exhibit specialisation of feeding habits to particular niches in the ecosystem e.g. </w:t>
            </w:r>
            <w:r w:rsidRPr="00320C98">
              <w:rPr>
                <w:i/>
                <w:iCs/>
                <w:color w:val="000000"/>
                <w:sz w:val="16"/>
                <w:szCs w:val="16"/>
                <w:lang w:val="en-GB"/>
              </w:rPr>
              <w:t>Toxotes charaneus</w:t>
            </w:r>
            <w:r w:rsidRPr="00320C98">
              <w:rPr>
                <w:color w:val="000000"/>
                <w:sz w:val="16"/>
                <w:szCs w:val="16"/>
                <w:lang w:val="en-GB"/>
              </w:rPr>
              <w:t xml:space="preserve"> (archer fish which ejects water from its mouth to bring down insects off overhanging vegetation) and </w:t>
            </w:r>
            <w:r w:rsidRPr="00320C98">
              <w:rPr>
                <w:i/>
                <w:iCs/>
                <w:color w:val="000000"/>
                <w:sz w:val="16"/>
                <w:szCs w:val="16"/>
                <w:lang w:val="en-GB"/>
              </w:rPr>
              <w:t>Raiamus guttatus</w:t>
            </w:r>
            <w:r w:rsidRPr="00320C98">
              <w:rPr>
                <w:color w:val="000000"/>
                <w:sz w:val="16"/>
                <w:szCs w:val="16"/>
                <w:lang w:val="en-GB"/>
              </w:rPr>
              <w:t xml:space="preserve"> (a cyprinid trout-like fish, which catches small fish and insects from the surface of clearwater streams and rivers). The breadth of fish biodiversity (192 spp) attests to the variety of wetland habitat types found and the seasonal variations in flow and flooded area. Without a doubt, the LSRB is essential to the maintenance of fish and aquatic biodiversity (including molluscs, crustacean and amphibians) both in-basin and in the wider Lower Mekong Basin, since it has been proven that many fish species undertake long longitudinal migrations from dry season refuges (e.g. deep pools and backwater swamps) to places of feeding and breeding during the wet season, and back again at the start of the dry season. Clearly, and loss of critical habitats or change on hydro-geomorphological flow patterns will have detrimental impacts on aquatic biodiversity, where so many species are inter-dependent.</w:t>
            </w:r>
          </w:p>
        </w:tc>
      </w:tr>
    </w:tbl>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w:t>
      </w:r>
      <w:r w:rsidR="003662BB">
        <w:rPr>
          <w:rStyle w:val="styleRad"/>
        </w:rPr>
        <w:sym w:font="Wingdings" w:char="F0FC"/>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8 : Fish spawning grounds, etc.</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information in the box below. Completion of details on relevant fish species in the section Criteria &amp; justification&gt; Animal species (3.3)   is optional. </w:t>
      </w:r>
    </w:p>
    <w:p w:rsidR="00CE007A" w:rsidRPr="008B6556" w:rsidRDefault="00001474">
      <w:pPr>
        <w:pStyle w:val="pstyleLabels"/>
        <w:rPr>
          <w:lang w:val="en-US"/>
        </w:rPr>
      </w:pPr>
      <w:r w:rsidRPr="008B6556">
        <w:rPr>
          <w:rStyle w:val="styleC3"/>
          <w:lang w:val="en-US"/>
        </w:rPr>
        <w:t>Justification</w:t>
      </w:r>
      <w:r w:rsidRPr="008B6556">
        <w:rPr>
          <w:rStyle w:val="styleHint1txt"/>
          <w:lang w:val="en-US"/>
        </w:rPr>
        <w:t xml:space="preserve"> (This field is limited to 3000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883A3D" w:rsidP="003662BB">
            <w:pPr>
              <w:spacing w:before="30" w:after="25" w:line="240" w:lineRule="auto"/>
              <w:ind w:left="57"/>
              <w:rPr>
                <w:sz w:val="16"/>
                <w:szCs w:val="16"/>
                <w:lang w:val="en-US"/>
              </w:rPr>
            </w:pPr>
            <w:r w:rsidRPr="00320C98">
              <w:rPr>
                <w:color w:val="000000"/>
                <w:sz w:val="16"/>
                <w:szCs w:val="16"/>
                <w:lang w:val="en-GB"/>
              </w:rPr>
              <w:t>Similar to Criteria 4 and 7 above, it is well established that the LSRB wetlands are an internationally important site for a wide range of Mekong mainstream and Songkhram resident fish species, which migrate longitudinally up/down the river and laterally on to and off the floodplain at various times of year for various functions. Feeding, spawning and nursing juveniles are the principle functions that are recognised as being important for life-cycle completion of many species which are adapted to using particular niches in the ecosystem, especially associated with the seasonally flooded forest habitat. The seasonally flooded forest contains many micro-niches (e.g. bamboo clumps and aerial roots) and food types (such as fruits edible to fishes), which are not found elsewhere. While some species can utilise rice fields to spawn, they are fewer in number than the species requiring seasonally flooded forest, and tend to be the more common species. As most of the floodplain has now been converted to rice fields and other agricultural uses, these are now the dominant habitat types found. Migration pathways are still open on the mainstream Songkhram River for 300 kms upstream, but tributary rivers and streams are now mostly blocked by various dams and weirs, obviously affecting fish migratory pathways</w:t>
            </w:r>
            <w:r w:rsidR="003662BB">
              <w:rPr>
                <w:color w:val="000000"/>
                <w:sz w:val="16"/>
                <w:szCs w:val="16"/>
                <w:lang w:val="en-GB"/>
              </w:rPr>
              <w:t>.</w:t>
            </w:r>
          </w:p>
        </w:tc>
      </w:tr>
    </w:tbl>
    <w:p w:rsidR="00CE007A" w:rsidRPr="008B6556" w:rsidRDefault="00CE007A">
      <w:pPr>
        <w:rPr>
          <w:lang w:val="en-US"/>
        </w:rPr>
      </w:pPr>
    </w:p>
    <w:p w:rsidR="00CE007A" w:rsidRPr="008B6556" w:rsidRDefault="00001474">
      <w:pPr>
        <w:spacing w:after="0" w:line="240" w:lineRule="auto"/>
        <w:rPr>
          <w:lang w:val="en-US"/>
        </w:rPr>
      </w:pPr>
      <w:r w:rsidRPr="008B6556">
        <w:rPr>
          <w:rStyle w:val="styleRad"/>
          <w:lang w:val="en-US"/>
        </w:rPr>
        <w:t xml:space="preserve"> [  </w:t>
      </w:r>
      <w:proofErr w:type="gramStart"/>
      <w:r w:rsidRPr="008B6556">
        <w:rPr>
          <w:rStyle w:val="styleRad"/>
          <w:lang w:val="en-US"/>
        </w:rPr>
        <w:t xml:space="preserve">] </w:t>
      </w:r>
      <w:r w:rsidRPr="008B6556">
        <w:rPr>
          <w:rStyle w:val="styleL2"/>
          <w:lang w:val="en-US"/>
        </w:rPr>
        <w:t xml:space="preserve"> Criterion</w:t>
      </w:r>
      <w:proofErr w:type="gramEnd"/>
      <w:r w:rsidRPr="008B6556">
        <w:rPr>
          <w:rStyle w:val="styleL2"/>
          <w:lang w:val="en-US"/>
        </w:rPr>
        <w:t xml:space="preserve"> 9 : &gt;1% non-avian population</w:t>
      </w:r>
    </w:p>
    <w:p w:rsidR="00CE007A" w:rsidRPr="008B6556" w:rsidRDefault="00001474">
      <w:pPr>
        <w:spacing w:before="30" w:after="25" w:line="240" w:lineRule="auto"/>
        <w:ind w:left="57"/>
        <w:rPr>
          <w:lang w:val="en-US"/>
        </w:rPr>
      </w:pPr>
      <w:r w:rsidRPr="008B6556">
        <w:rPr>
          <w:rStyle w:val="styleHint1txt"/>
          <w:lang w:val="en-US"/>
        </w:rPr>
        <w:t xml:space="preserve"> To justify this Criterion, please give details on relevant non-avian species and their population size in the </w:t>
      </w:r>
      <w:proofErr w:type="gramStart"/>
      <w:r w:rsidRPr="008B6556">
        <w:rPr>
          <w:rStyle w:val="styleHint1txt"/>
          <w:lang w:val="en-US"/>
        </w:rPr>
        <w:t>section  Criteria</w:t>
      </w:r>
      <w:proofErr w:type="gramEnd"/>
      <w:r w:rsidRPr="008B6556">
        <w:rPr>
          <w:rStyle w:val="styleHint1txt"/>
          <w:lang w:val="en-US"/>
        </w:rPr>
        <w:t xml:space="preserve"> &amp; justification&gt; Animal species (3.3)   </w:t>
      </w:r>
    </w:p>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1"/>
        <w:rPr>
          <w:lang w:val="en-US"/>
        </w:rPr>
      </w:pPr>
      <w:r w:rsidRPr="008B6556">
        <w:rPr>
          <w:rStyle w:val="styleL1"/>
          <w:lang w:val="en-US"/>
        </w:rPr>
        <w:lastRenderedPageBreak/>
        <w:t>3.2 Plant species whose presence relates to the international importance of the site</w:t>
      </w:r>
    </w:p>
    <w:tbl>
      <w:tblPr>
        <w:tblStyle w:val="FancyTable"/>
        <w:tblW w:w="0" w:type="auto"/>
        <w:tblInd w:w="0" w:type="dxa"/>
        <w:tblLook w:val="04A0" w:firstRow="1" w:lastRow="0" w:firstColumn="1" w:lastColumn="0" w:noHBand="0" w:noVBand="1"/>
      </w:tblPr>
      <w:tblGrid>
        <w:gridCol w:w="1545"/>
        <w:gridCol w:w="2062"/>
        <w:gridCol w:w="1475"/>
        <w:gridCol w:w="1476"/>
        <w:gridCol w:w="1476"/>
        <w:gridCol w:w="1383"/>
        <w:gridCol w:w="1497"/>
        <w:gridCol w:w="1410"/>
        <w:gridCol w:w="1567"/>
      </w:tblGrid>
      <w:tr w:rsidR="00CE007A" w:rsidTr="00D00AAD">
        <w:trPr>
          <w:cnfStyle w:val="100000000000" w:firstRow="1" w:lastRow="0" w:firstColumn="0" w:lastColumn="0" w:oddVBand="0" w:evenVBand="0" w:oddHBand="0" w:evenHBand="0" w:firstRowFirstColumn="0" w:firstRowLastColumn="0" w:lastRowFirstColumn="0" w:lastRowLastColumn="0"/>
        </w:trPr>
        <w:tc>
          <w:tcPr>
            <w:tcW w:w="1548" w:type="dxa"/>
          </w:tcPr>
          <w:p w:rsidR="00CE007A" w:rsidRDefault="00001474">
            <w:pPr>
              <w:spacing w:after="0" w:line="240" w:lineRule="auto"/>
              <w:jc w:val="center"/>
            </w:pPr>
            <w:r w:rsidRPr="008B6556">
              <w:rPr>
                <w:rStyle w:val="styleL2"/>
                <w:lang w:val="en-US"/>
              </w:rPr>
              <w:t xml:space="preserve"> </w:t>
            </w:r>
            <w:r>
              <w:rPr>
                <w:b/>
                <w:sz w:val="18"/>
                <w:szCs w:val="18"/>
              </w:rPr>
              <w:t>Scientific name</w:t>
            </w:r>
            <w:r>
              <w:rPr>
                <w:rStyle w:val="styleFootnotetxt"/>
              </w:rPr>
              <w:t>*</w:t>
            </w:r>
          </w:p>
        </w:tc>
        <w:tc>
          <w:tcPr>
            <w:tcW w:w="2062" w:type="dxa"/>
          </w:tcPr>
          <w:p w:rsidR="00CE007A" w:rsidRDefault="00001474">
            <w:pPr>
              <w:spacing w:after="0" w:line="240" w:lineRule="auto"/>
              <w:jc w:val="center"/>
            </w:pPr>
            <w:r>
              <w:rPr>
                <w:b/>
                <w:sz w:val="18"/>
                <w:szCs w:val="18"/>
              </w:rPr>
              <w:t>Common name</w:t>
            </w:r>
          </w:p>
        </w:tc>
        <w:tc>
          <w:tcPr>
            <w:tcW w:w="1488" w:type="dxa"/>
          </w:tcPr>
          <w:p w:rsidR="00CE007A" w:rsidRDefault="00001474">
            <w:pPr>
              <w:spacing w:after="0" w:line="240" w:lineRule="auto"/>
              <w:jc w:val="center"/>
            </w:pPr>
            <w:r>
              <w:rPr>
                <w:b/>
                <w:sz w:val="18"/>
                <w:szCs w:val="18"/>
              </w:rPr>
              <w:t>Criterion 2</w:t>
            </w:r>
          </w:p>
        </w:tc>
        <w:tc>
          <w:tcPr>
            <w:tcW w:w="1489" w:type="dxa"/>
          </w:tcPr>
          <w:p w:rsidR="00CE007A" w:rsidRDefault="00001474">
            <w:pPr>
              <w:spacing w:after="0" w:line="240" w:lineRule="auto"/>
              <w:jc w:val="center"/>
            </w:pPr>
            <w:r>
              <w:rPr>
                <w:b/>
                <w:sz w:val="18"/>
                <w:szCs w:val="18"/>
              </w:rPr>
              <w:t>Criterion 3</w:t>
            </w:r>
          </w:p>
        </w:tc>
        <w:tc>
          <w:tcPr>
            <w:tcW w:w="1489" w:type="dxa"/>
          </w:tcPr>
          <w:p w:rsidR="00CE007A" w:rsidRDefault="00001474">
            <w:pPr>
              <w:spacing w:after="0" w:line="240" w:lineRule="auto"/>
              <w:jc w:val="center"/>
            </w:pPr>
            <w:r>
              <w:rPr>
                <w:b/>
                <w:sz w:val="18"/>
                <w:szCs w:val="18"/>
              </w:rPr>
              <w:t>Criterion 4</w:t>
            </w:r>
          </w:p>
        </w:tc>
        <w:tc>
          <w:tcPr>
            <w:tcW w:w="1400" w:type="dxa"/>
          </w:tcPr>
          <w:p w:rsidR="00CE007A" w:rsidRDefault="00001474">
            <w:pPr>
              <w:spacing w:after="0" w:line="240" w:lineRule="auto"/>
              <w:jc w:val="center"/>
            </w:pPr>
            <w:r>
              <w:rPr>
                <w:b/>
                <w:sz w:val="18"/>
                <w:szCs w:val="18"/>
              </w:rPr>
              <w:t>IUCN Red List</w:t>
            </w:r>
            <w:r>
              <w:rPr>
                <w:rStyle w:val="FootnoteReference"/>
              </w:rPr>
              <w:footnoteReference w:id="2"/>
            </w:r>
          </w:p>
        </w:tc>
        <w:tc>
          <w:tcPr>
            <w:tcW w:w="1509" w:type="dxa"/>
          </w:tcPr>
          <w:p w:rsidR="00CE007A" w:rsidRDefault="00001474">
            <w:pPr>
              <w:spacing w:after="0" w:line="240" w:lineRule="auto"/>
              <w:jc w:val="center"/>
            </w:pPr>
            <w:r>
              <w:rPr>
                <w:b/>
                <w:sz w:val="18"/>
                <w:szCs w:val="18"/>
              </w:rPr>
              <w:t>CITES Appendix I</w:t>
            </w:r>
          </w:p>
        </w:tc>
        <w:tc>
          <w:tcPr>
            <w:tcW w:w="1426" w:type="dxa"/>
          </w:tcPr>
          <w:p w:rsidR="00CE007A" w:rsidRDefault="00001474">
            <w:pPr>
              <w:spacing w:after="0" w:line="240" w:lineRule="auto"/>
              <w:jc w:val="center"/>
            </w:pPr>
            <w:r>
              <w:rPr>
                <w:b/>
                <w:sz w:val="18"/>
                <w:szCs w:val="18"/>
              </w:rPr>
              <w:t>Other status</w:t>
            </w:r>
          </w:p>
        </w:tc>
        <w:tc>
          <w:tcPr>
            <w:tcW w:w="1576" w:type="dxa"/>
          </w:tcPr>
          <w:p w:rsidR="00CE007A" w:rsidRDefault="00001474">
            <w:pPr>
              <w:spacing w:after="0" w:line="240" w:lineRule="auto"/>
              <w:jc w:val="center"/>
            </w:pPr>
            <w:r>
              <w:rPr>
                <w:b/>
                <w:sz w:val="18"/>
                <w:szCs w:val="18"/>
              </w:rPr>
              <w:t>Justification</w:t>
            </w:r>
          </w:p>
        </w:tc>
      </w:tr>
      <w:tr w:rsidR="00D00AAD" w:rsidTr="00D00AAD">
        <w:trPr>
          <w:trHeight w:val="200"/>
        </w:trPr>
        <w:tc>
          <w:tcPr>
            <w:tcW w:w="1548" w:type="dxa"/>
          </w:tcPr>
          <w:p w:rsidR="00D00AAD" w:rsidRPr="00AC3706" w:rsidRDefault="00D00AAD" w:rsidP="00D00AAD">
            <w:pPr>
              <w:spacing w:after="0"/>
              <w:jc w:val="center"/>
              <w:rPr>
                <w:i/>
                <w:iCs/>
              </w:rPr>
            </w:pPr>
            <w:r w:rsidRPr="00AC3706">
              <w:rPr>
                <w:rFonts w:eastAsia="Calibri"/>
                <w:i/>
                <w:iCs/>
                <w:color w:val="000000"/>
                <w:sz w:val="18"/>
                <w:szCs w:val="18"/>
              </w:rPr>
              <w:t>Terminalia alata</w:t>
            </w:r>
          </w:p>
        </w:tc>
        <w:tc>
          <w:tcPr>
            <w:tcW w:w="2062" w:type="dxa"/>
          </w:tcPr>
          <w:p w:rsidR="00D00AAD" w:rsidRDefault="00D00AAD" w:rsidP="00D00AAD">
            <w:pPr>
              <w:spacing w:after="0"/>
              <w:jc w:val="center"/>
            </w:pPr>
            <w:r>
              <w:rPr>
                <w:rFonts w:eastAsia="Calibri"/>
                <w:color w:val="000000"/>
                <w:sz w:val="18"/>
                <w:szCs w:val="18"/>
              </w:rPr>
              <w:t>Chu</w:t>
            </w:r>
            <w:r>
              <w:rPr>
                <w:rFonts w:eastAsia="Calibri" w:cs="Cordia New"/>
                <w:color w:val="000000"/>
                <w:sz w:val="18"/>
                <w:szCs w:val="22"/>
                <w:lang w:val="en-US" w:bidi="th-TH"/>
              </w:rPr>
              <w:t>r</w:t>
            </w:r>
            <w:r>
              <w:rPr>
                <w:rFonts w:eastAsia="Calibri"/>
                <w:color w:val="000000"/>
                <w:sz w:val="18"/>
                <w:szCs w:val="18"/>
              </w:rPr>
              <w:t>k</w:t>
            </w:r>
          </w:p>
        </w:tc>
        <w:tc>
          <w:tcPr>
            <w:tcW w:w="1488" w:type="dxa"/>
          </w:tcPr>
          <w:p w:rsidR="00D00AAD" w:rsidRDefault="00D00AAD">
            <w:pPr>
              <w:pStyle w:val="pstyleRadioTb"/>
            </w:pPr>
            <w:r>
              <w:rPr>
                <w:rStyle w:val="styleRad"/>
              </w:rPr>
              <w:t xml:space="preserve"> [ ] </w:t>
            </w:r>
          </w:p>
        </w:tc>
        <w:tc>
          <w:tcPr>
            <w:tcW w:w="1489" w:type="dxa"/>
          </w:tcPr>
          <w:p w:rsidR="00D00AAD" w:rsidRDefault="00D00AAD" w:rsidP="00F61EF2">
            <w:pPr>
              <w:pStyle w:val="pstyleRadioTb"/>
            </w:pPr>
            <w:r>
              <w:rPr>
                <w:rStyle w:val="styleRad"/>
              </w:rPr>
              <w:t xml:space="preserve"> [</w:t>
            </w:r>
            <w:r w:rsidR="00F61EF2" w:rsidRPr="00F61EF2">
              <w:rPr>
                <w:rStyle w:val="styleRad"/>
              </w:rPr>
              <w:sym w:font="Wingdings" w:char="F0FC"/>
            </w:r>
            <w:r>
              <w:rPr>
                <w:rStyle w:val="styleRad"/>
              </w:rPr>
              <w:t xml:space="preserve">] </w:t>
            </w:r>
          </w:p>
        </w:tc>
        <w:tc>
          <w:tcPr>
            <w:tcW w:w="1489" w:type="dxa"/>
          </w:tcPr>
          <w:p w:rsidR="00D00AAD" w:rsidRDefault="00D00AAD">
            <w:pPr>
              <w:pStyle w:val="pstyleRadioTb"/>
            </w:pPr>
            <w:r>
              <w:rPr>
                <w:rStyle w:val="styleRad"/>
              </w:rPr>
              <w:t xml:space="preserve"> [ ] </w:t>
            </w:r>
          </w:p>
        </w:tc>
        <w:tc>
          <w:tcPr>
            <w:tcW w:w="1400" w:type="dxa"/>
          </w:tcPr>
          <w:p w:rsidR="00D00AAD" w:rsidRDefault="00D00AAD" w:rsidP="00F61EF2">
            <w:pPr>
              <w:jc w:val="center"/>
            </w:pPr>
          </w:p>
        </w:tc>
        <w:tc>
          <w:tcPr>
            <w:tcW w:w="1509" w:type="dxa"/>
          </w:tcPr>
          <w:p w:rsidR="00D00AAD" w:rsidRDefault="00D00AAD" w:rsidP="00E5676C">
            <w:pPr>
              <w:pStyle w:val="pstyleRadioTb"/>
            </w:pPr>
            <w:r>
              <w:rPr>
                <w:rStyle w:val="styleRad"/>
              </w:rPr>
              <w:t xml:space="preserve"> [</w:t>
            </w:r>
            <w:r w:rsidR="00E5676C">
              <w:rPr>
                <w:rStyle w:val="styleRad"/>
              </w:rPr>
              <w:t>-</w:t>
            </w:r>
            <w:r>
              <w:rPr>
                <w:rStyle w:val="styleRad"/>
              </w:rPr>
              <w:t xml:space="preserve">] </w:t>
            </w:r>
          </w:p>
        </w:tc>
        <w:tc>
          <w:tcPr>
            <w:tcW w:w="1426" w:type="dxa"/>
          </w:tcPr>
          <w:p w:rsidR="00D00AAD" w:rsidRDefault="00D00AAD"/>
        </w:tc>
        <w:tc>
          <w:tcPr>
            <w:tcW w:w="1576" w:type="dxa"/>
          </w:tcPr>
          <w:p w:rsidR="00D00AAD" w:rsidRDefault="00D00AAD"/>
        </w:tc>
      </w:tr>
      <w:tr w:rsidR="00D00AAD" w:rsidTr="00D00AAD">
        <w:trPr>
          <w:trHeight w:val="200"/>
        </w:trPr>
        <w:tc>
          <w:tcPr>
            <w:tcW w:w="1548" w:type="dxa"/>
          </w:tcPr>
          <w:p w:rsidR="00D00AAD" w:rsidRDefault="00D00AAD" w:rsidP="00D00AAD">
            <w:pPr>
              <w:spacing w:after="0"/>
              <w:jc w:val="center"/>
            </w:pPr>
            <w:r w:rsidRPr="00AC3706">
              <w:rPr>
                <w:rFonts w:eastAsia="Calibri"/>
                <w:i/>
                <w:iCs/>
                <w:color w:val="000000"/>
                <w:sz w:val="18"/>
                <w:szCs w:val="18"/>
              </w:rPr>
              <w:t>Shorea siamensis</w:t>
            </w:r>
            <w:r>
              <w:rPr>
                <w:rFonts w:eastAsia="Calibri"/>
                <w:color w:val="000000"/>
                <w:sz w:val="18"/>
                <w:szCs w:val="18"/>
              </w:rPr>
              <w:t xml:space="preserve"> Miq.  Share</w:t>
            </w:r>
          </w:p>
        </w:tc>
        <w:tc>
          <w:tcPr>
            <w:tcW w:w="2062" w:type="dxa"/>
          </w:tcPr>
          <w:p w:rsidR="00D00AAD" w:rsidRDefault="00D00AAD" w:rsidP="00D00AAD">
            <w:pPr>
              <w:spacing w:after="0"/>
              <w:jc w:val="center"/>
            </w:pPr>
            <w:r>
              <w:rPr>
                <w:rFonts w:eastAsia="Calibri"/>
                <w:color w:val="000000"/>
                <w:sz w:val="18"/>
                <w:szCs w:val="18"/>
              </w:rPr>
              <w:t>Rung</w:t>
            </w:r>
          </w:p>
        </w:tc>
        <w:tc>
          <w:tcPr>
            <w:tcW w:w="1488" w:type="dxa"/>
          </w:tcPr>
          <w:p w:rsidR="00D00AAD" w:rsidRDefault="00D00AAD" w:rsidP="00D00AAD">
            <w:pPr>
              <w:pStyle w:val="pstyleRadioTb"/>
            </w:pPr>
            <w:r>
              <w:rPr>
                <w:rStyle w:val="styleRad"/>
              </w:rPr>
              <w:t xml:space="preserve"> [ ] </w:t>
            </w:r>
          </w:p>
        </w:tc>
        <w:tc>
          <w:tcPr>
            <w:tcW w:w="1489" w:type="dxa"/>
          </w:tcPr>
          <w:p w:rsidR="00D00AAD" w:rsidRDefault="00D00AAD" w:rsidP="00F61EF2">
            <w:pPr>
              <w:pStyle w:val="pstyleRadioTb"/>
            </w:pPr>
            <w:r>
              <w:rPr>
                <w:rStyle w:val="styleRad"/>
              </w:rPr>
              <w:t xml:space="preserve"> </w:t>
            </w:r>
            <w:r w:rsidRPr="00F61EF2">
              <w:rPr>
                <w:rStyle w:val="styleRad"/>
              </w:rPr>
              <w:t>[</w:t>
            </w:r>
            <w:r w:rsidR="00F61EF2" w:rsidRPr="00F61EF2">
              <w:rPr>
                <w:rStyle w:val="styleRad"/>
              </w:rPr>
              <w:sym w:font="Wingdings" w:char="F0FC"/>
            </w:r>
            <w:r>
              <w:rPr>
                <w:rStyle w:val="styleRad"/>
              </w:rPr>
              <w:t xml:space="preserve">] </w:t>
            </w:r>
          </w:p>
        </w:tc>
        <w:tc>
          <w:tcPr>
            <w:tcW w:w="1489" w:type="dxa"/>
          </w:tcPr>
          <w:p w:rsidR="00D00AAD" w:rsidRDefault="00D00AAD" w:rsidP="00D00AAD">
            <w:pPr>
              <w:pStyle w:val="pstyleRadioTb"/>
            </w:pPr>
            <w:r>
              <w:rPr>
                <w:rStyle w:val="styleRad"/>
              </w:rPr>
              <w:t xml:space="preserve"> [ ] </w:t>
            </w:r>
          </w:p>
        </w:tc>
        <w:tc>
          <w:tcPr>
            <w:tcW w:w="1400" w:type="dxa"/>
          </w:tcPr>
          <w:p w:rsidR="00D00AAD" w:rsidRDefault="00F61EF2" w:rsidP="00F61EF2">
            <w:pPr>
              <w:jc w:val="center"/>
            </w:pPr>
            <w:r>
              <w:t>LC</w:t>
            </w:r>
          </w:p>
        </w:tc>
        <w:tc>
          <w:tcPr>
            <w:tcW w:w="1509" w:type="dxa"/>
          </w:tcPr>
          <w:p w:rsidR="00D00AAD" w:rsidRDefault="00D00AAD" w:rsidP="00E5676C">
            <w:pPr>
              <w:pStyle w:val="pstyleRadioTb"/>
            </w:pPr>
            <w:r>
              <w:rPr>
                <w:rStyle w:val="styleRad"/>
              </w:rPr>
              <w:t xml:space="preserve"> [</w:t>
            </w:r>
            <w:r w:rsidR="00E5676C">
              <w:rPr>
                <w:rStyle w:val="styleRad"/>
              </w:rPr>
              <w:t>-</w:t>
            </w:r>
            <w:r>
              <w:rPr>
                <w:rStyle w:val="styleRad"/>
              </w:rPr>
              <w:t xml:space="preserve">] </w:t>
            </w:r>
          </w:p>
        </w:tc>
        <w:tc>
          <w:tcPr>
            <w:tcW w:w="1426" w:type="dxa"/>
          </w:tcPr>
          <w:p w:rsidR="00D00AAD" w:rsidRDefault="00D00AAD" w:rsidP="00D00AAD">
            <w:pPr>
              <w:pStyle w:val="pstyleRadioTb"/>
            </w:pPr>
          </w:p>
        </w:tc>
        <w:tc>
          <w:tcPr>
            <w:tcW w:w="1576" w:type="dxa"/>
          </w:tcPr>
          <w:p w:rsidR="00D00AAD" w:rsidRDefault="00D00AAD"/>
        </w:tc>
      </w:tr>
      <w:tr w:rsidR="00D00AAD" w:rsidTr="00D00AAD">
        <w:trPr>
          <w:trHeight w:val="200"/>
        </w:trPr>
        <w:tc>
          <w:tcPr>
            <w:tcW w:w="1548" w:type="dxa"/>
          </w:tcPr>
          <w:p w:rsidR="00D00AAD" w:rsidRDefault="00D00AAD" w:rsidP="00D00AAD">
            <w:pPr>
              <w:spacing w:after="0"/>
              <w:jc w:val="center"/>
            </w:pPr>
            <w:r w:rsidRPr="00AC3706">
              <w:rPr>
                <w:rFonts w:eastAsia="Calibri"/>
                <w:i/>
                <w:iCs/>
                <w:color w:val="000000"/>
                <w:sz w:val="18"/>
                <w:szCs w:val="18"/>
              </w:rPr>
              <w:t>Dipterocarpus tuberculatus</w:t>
            </w:r>
            <w:r>
              <w:rPr>
                <w:rFonts w:eastAsia="Calibri"/>
                <w:color w:val="000000"/>
                <w:sz w:val="18"/>
                <w:szCs w:val="18"/>
              </w:rPr>
              <w:t xml:space="preserve"> Roxb.</w:t>
            </w:r>
          </w:p>
        </w:tc>
        <w:tc>
          <w:tcPr>
            <w:tcW w:w="2062" w:type="dxa"/>
          </w:tcPr>
          <w:p w:rsidR="00D00AAD" w:rsidRDefault="00D00AAD" w:rsidP="00D00AAD">
            <w:pPr>
              <w:spacing w:after="0"/>
              <w:jc w:val="center"/>
            </w:pPr>
            <w:r>
              <w:rPr>
                <w:rFonts w:eastAsia="Calibri"/>
                <w:color w:val="000000"/>
                <w:sz w:val="18"/>
                <w:szCs w:val="18"/>
                <w:lang w:val="en-US" w:bidi="th-TH"/>
              </w:rPr>
              <w:t>Kung</w:t>
            </w:r>
          </w:p>
        </w:tc>
        <w:tc>
          <w:tcPr>
            <w:tcW w:w="1488" w:type="dxa"/>
          </w:tcPr>
          <w:p w:rsidR="00D00AAD" w:rsidRDefault="00D00AAD" w:rsidP="00D00AAD">
            <w:pPr>
              <w:pStyle w:val="pstyleRadioTb"/>
            </w:pPr>
            <w:r>
              <w:rPr>
                <w:rStyle w:val="styleRad"/>
              </w:rPr>
              <w:t xml:space="preserve"> [ ] </w:t>
            </w:r>
          </w:p>
        </w:tc>
        <w:tc>
          <w:tcPr>
            <w:tcW w:w="1489" w:type="dxa"/>
          </w:tcPr>
          <w:p w:rsidR="00D00AAD" w:rsidRDefault="00D00AAD" w:rsidP="00D00AAD">
            <w:pPr>
              <w:pStyle w:val="pstyleRadioTb"/>
            </w:pPr>
            <w:r>
              <w:rPr>
                <w:rStyle w:val="styleRad"/>
              </w:rPr>
              <w:t xml:space="preserve"> [</w:t>
            </w:r>
            <w:r w:rsidR="00F61EF2" w:rsidRPr="00F61EF2">
              <w:rPr>
                <w:rStyle w:val="styleRad"/>
              </w:rPr>
              <w:sym w:font="Wingdings" w:char="F0FC"/>
            </w:r>
            <w:r>
              <w:rPr>
                <w:rStyle w:val="styleRad"/>
              </w:rPr>
              <w:t xml:space="preserve">] </w:t>
            </w:r>
          </w:p>
        </w:tc>
        <w:tc>
          <w:tcPr>
            <w:tcW w:w="1489" w:type="dxa"/>
          </w:tcPr>
          <w:p w:rsidR="00D00AAD" w:rsidRDefault="00D00AAD" w:rsidP="00D00AAD">
            <w:pPr>
              <w:pStyle w:val="pstyleRadioTb"/>
            </w:pPr>
            <w:r>
              <w:rPr>
                <w:rStyle w:val="styleRad"/>
              </w:rPr>
              <w:t xml:space="preserve"> [ ] </w:t>
            </w:r>
          </w:p>
        </w:tc>
        <w:tc>
          <w:tcPr>
            <w:tcW w:w="1400" w:type="dxa"/>
          </w:tcPr>
          <w:p w:rsidR="00D00AAD" w:rsidRDefault="00F61EF2" w:rsidP="00F61EF2">
            <w:pPr>
              <w:jc w:val="center"/>
            </w:pPr>
            <w:r>
              <w:t>LC</w:t>
            </w:r>
          </w:p>
        </w:tc>
        <w:tc>
          <w:tcPr>
            <w:tcW w:w="1509" w:type="dxa"/>
          </w:tcPr>
          <w:p w:rsidR="00D00AAD" w:rsidRDefault="00D00AAD" w:rsidP="00E5676C">
            <w:pPr>
              <w:pStyle w:val="pstyleRadioTb"/>
            </w:pPr>
            <w:r>
              <w:rPr>
                <w:rStyle w:val="styleRad"/>
              </w:rPr>
              <w:t xml:space="preserve"> [</w:t>
            </w:r>
            <w:r w:rsidR="00E5676C">
              <w:rPr>
                <w:rStyle w:val="styleRad"/>
              </w:rPr>
              <w:t>-</w:t>
            </w:r>
            <w:r>
              <w:rPr>
                <w:rStyle w:val="styleRad"/>
              </w:rPr>
              <w:t xml:space="preserve">] </w:t>
            </w:r>
          </w:p>
        </w:tc>
        <w:tc>
          <w:tcPr>
            <w:tcW w:w="1426" w:type="dxa"/>
          </w:tcPr>
          <w:p w:rsidR="00D00AAD" w:rsidRDefault="00D00AAD" w:rsidP="00D00AAD">
            <w:pPr>
              <w:pStyle w:val="pstyleRadioTb"/>
            </w:pPr>
          </w:p>
        </w:tc>
        <w:tc>
          <w:tcPr>
            <w:tcW w:w="1576" w:type="dxa"/>
          </w:tcPr>
          <w:p w:rsidR="00D00AAD" w:rsidRDefault="00D00AAD"/>
        </w:tc>
      </w:tr>
      <w:tr w:rsidR="00D00AAD" w:rsidTr="00D00AAD">
        <w:trPr>
          <w:trHeight w:val="200"/>
        </w:trPr>
        <w:tc>
          <w:tcPr>
            <w:tcW w:w="1548" w:type="dxa"/>
          </w:tcPr>
          <w:p w:rsidR="00D00AAD" w:rsidRDefault="00D00AAD" w:rsidP="00D00AAD">
            <w:pPr>
              <w:spacing w:after="0"/>
              <w:jc w:val="center"/>
            </w:pPr>
            <w:r w:rsidRPr="00AC3706">
              <w:rPr>
                <w:rFonts w:eastAsia="Calibri"/>
                <w:i/>
                <w:iCs/>
                <w:color w:val="000000"/>
                <w:sz w:val="18"/>
                <w:szCs w:val="18"/>
              </w:rPr>
              <w:t>Shorea obtusa</w:t>
            </w:r>
            <w:r>
              <w:rPr>
                <w:rFonts w:eastAsia="Calibri"/>
                <w:color w:val="000000"/>
                <w:sz w:val="18"/>
                <w:szCs w:val="18"/>
              </w:rPr>
              <w:t xml:space="preserve"> Wall. ex Blume</w:t>
            </w:r>
          </w:p>
        </w:tc>
        <w:tc>
          <w:tcPr>
            <w:tcW w:w="2062" w:type="dxa"/>
          </w:tcPr>
          <w:p w:rsidR="00D00AAD" w:rsidRDefault="00D00AAD" w:rsidP="00D00AAD">
            <w:pPr>
              <w:spacing w:after="0"/>
              <w:jc w:val="center"/>
            </w:pPr>
            <w:r>
              <w:rPr>
                <w:rFonts w:eastAsia="Calibri"/>
                <w:color w:val="000000"/>
                <w:sz w:val="18"/>
                <w:szCs w:val="18"/>
              </w:rPr>
              <w:t>Tang</w:t>
            </w:r>
          </w:p>
        </w:tc>
        <w:tc>
          <w:tcPr>
            <w:tcW w:w="1488" w:type="dxa"/>
          </w:tcPr>
          <w:p w:rsidR="00D00AAD" w:rsidRDefault="00D00AAD" w:rsidP="00D00AAD">
            <w:pPr>
              <w:pStyle w:val="pstyleRadioTb"/>
            </w:pPr>
            <w:r>
              <w:rPr>
                <w:rStyle w:val="styleRad"/>
              </w:rPr>
              <w:t xml:space="preserve"> [ ] </w:t>
            </w:r>
          </w:p>
        </w:tc>
        <w:tc>
          <w:tcPr>
            <w:tcW w:w="1489" w:type="dxa"/>
          </w:tcPr>
          <w:p w:rsidR="00D00AAD" w:rsidRDefault="00D00AAD" w:rsidP="00173E56">
            <w:pPr>
              <w:pStyle w:val="pstyleRadioTb"/>
            </w:pPr>
            <w:r>
              <w:rPr>
                <w:rStyle w:val="styleRad"/>
              </w:rPr>
              <w:t xml:space="preserve"> [</w:t>
            </w:r>
            <w:r w:rsidR="00173E56" w:rsidRPr="00F61EF2">
              <w:rPr>
                <w:rStyle w:val="styleRad"/>
              </w:rPr>
              <w:sym w:font="Wingdings" w:char="F0FC"/>
            </w:r>
            <w:r>
              <w:rPr>
                <w:rStyle w:val="styleRad"/>
              </w:rPr>
              <w:t xml:space="preserve">] </w:t>
            </w:r>
          </w:p>
        </w:tc>
        <w:tc>
          <w:tcPr>
            <w:tcW w:w="1489" w:type="dxa"/>
          </w:tcPr>
          <w:p w:rsidR="00D00AAD" w:rsidRDefault="00D00AAD" w:rsidP="00D00AAD">
            <w:pPr>
              <w:pStyle w:val="pstyleRadioTb"/>
            </w:pPr>
            <w:r>
              <w:rPr>
                <w:rStyle w:val="styleRad"/>
              </w:rPr>
              <w:t xml:space="preserve"> [ ] </w:t>
            </w:r>
          </w:p>
        </w:tc>
        <w:tc>
          <w:tcPr>
            <w:tcW w:w="1400" w:type="dxa"/>
          </w:tcPr>
          <w:p w:rsidR="00D00AAD" w:rsidRDefault="00D00AAD" w:rsidP="00F61EF2">
            <w:pPr>
              <w:jc w:val="center"/>
            </w:pPr>
          </w:p>
        </w:tc>
        <w:tc>
          <w:tcPr>
            <w:tcW w:w="1509" w:type="dxa"/>
          </w:tcPr>
          <w:p w:rsidR="00D00AAD" w:rsidRDefault="00D00AAD" w:rsidP="00E5676C">
            <w:pPr>
              <w:pStyle w:val="pstyleRadioTb"/>
            </w:pPr>
            <w:r>
              <w:rPr>
                <w:rStyle w:val="styleRad"/>
              </w:rPr>
              <w:t xml:space="preserve"> [</w:t>
            </w:r>
            <w:r w:rsidR="00E5676C">
              <w:rPr>
                <w:rStyle w:val="styleRad"/>
              </w:rPr>
              <w:t>-</w:t>
            </w:r>
            <w:r>
              <w:rPr>
                <w:rStyle w:val="styleRad"/>
              </w:rPr>
              <w:t xml:space="preserve">] </w:t>
            </w:r>
          </w:p>
        </w:tc>
        <w:tc>
          <w:tcPr>
            <w:tcW w:w="1426" w:type="dxa"/>
          </w:tcPr>
          <w:p w:rsidR="00D00AAD" w:rsidRDefault="00D00AAD" w:rsidP="00D00AAD">
            <w:pPr>
              <w:pStyle w:val="pstyleRadioTb"/>
            </w:pPr>
          </w:p>
        </w:tc>
        <w:tc>
          <w:tcPr>
            <w:tcW w:w="1576" w:type="dxa"/>
          </w:tcPr>
          <w:p w:rsidR="00D00AAD" w:rsidRDefault="00D00AAD"/>
        </w:tc>
      </w:tr>
      <w:tr w:rsidR="00D00AAD" w:rsidTr="00D00AAD">
        <w:trPr>
          <w:trHeight w:val="200"/>
        </w:trPr>
        <w:tc>
          <w:tcPr>
            <w:tcW w:w="1548" w:type="dxa"/>
          </w:tcPr>
          <w:p w:rsidR="00D00AAD" w:rsidRDefault="00D00AAD" w:rsidP="00D00AAD">
            <w:pPr>
              <w:spacing w:after="0"/>
              <w:jc w:val="center"/>
            </w:pPr>
            <w:r w:rsidRPr="00AC3706">
              <w:rPr>
                <w:rFonts w:eastAsia="Calibri"/>
                <w:i/>
                <w:iCs/>
                <w:color w:val="000000"/>
                <w:sz w:val="18"/>
                <w:szCs w:val="18"/>
              </w:rPr>
              <w:t>Syzygium cumini</w:t>
            </w:r>
            <w:r>
              <w:rPr>
                <w:rFonts w:eastAsia="Calibri"/>
                <w:color w:val="000000"/>
                <w:sz w:val="18"/>
                <w:szCs w:val="18"/>
              </w:rPr>
              <w:t xml:space="preserve"> (L.) Skeels</w:t>
            </w:r>
          </w:p>
        </w:tc>
        <w:tc>
          <w:tcPr>
            <w:tcW w:w="2062" w:type="dxa"/>
          </w:tcPr>
          <w:p w:rsidR="00D00AAD" w:rsidRDefault="00D00AAD" w:rsidP="00D00AAD">
            <w:pPr>
              <w:spacing w:after="0"/>
              <w:jc w:val="center"/>
            </w:pPr>
            <w:r>
              <w:rPr>
                <w:rFonts w:eastAsia="Calibri"/>
                <w:color w:val="000000"/>
                <w:sz w:val="18"/>
                <w:szCs w:val="18"/>
              </w:rPr>
              <w:t>Wahyaichom-poo</w:t>
            </w:r>
          </w:p>
        </w:tc>
        <w:tc>
          <w:tcPr>
            <w:tcW w:w="1488" w:type="dxa"/>
          </w:tcPr>
          <w:p w:rsidR="00D00AAD" w:rsidRDefault="00D00AAD" w:rsidP="00D00AAD">
            <w:pPr>
              <w:pStyle w:val="pstyleRadioTb"/>
            </w:pPr>
            <w:r>
              <w:rPr>
                <w:rStyle w:val="styleRad"/>
              </w:rPr>
              <w:t xml:space="preserve"> [ ] </w:t>
            </w:r>
          </w:p>
        </w:tc>
        <w:tc>
          <w:tcPr>
            <w:tcW w:w="1489" w:type="dxa"/>
          </w:tcPr>
          <w:p w:rsidR="00D00AAD" w:rsidRDefault="00D00AAD" w:rsidP="00173E56">
            <w:pPr>
              <w:pStyle w:val="pstyleRadioTb"/>
            </w:pPr>
            <w:r>
              <w:rPr>
                <w:rStyle w:val="styleRad"/>
              </w:rPr>
              <w:t xml:space="preserve"> [</w:t>
            </w:r>
            <w:r w:rsidR="00173E56" w:rsidRPr="00F61EF2">
              <w:rPr>
                <w:rStyle w:val="styleRad"/>
              </w:rPr>
              <w:sym w:font="Wingdings" w:char="F0FC"/>
            </w:r>
            <w:r>
              <w:rPr>
                <w:rStyle w:val="styleRad"/>
              </w:rPr>
              <w:t xml:space="preserve">] </w:t>
            </w:r>
          </w:p>
        </w:tc>
        <w:tc>
          <w:tcPr>
            <w:tcW w:w="1489" w:type="dxa"/>
          </w:tcPr>
          <w:p w:rsidR="00D00AAD" w:rsidRDefault="00D00AAD" w:rsidP="00D00AAD">
            <w:pPr>
              <w:pStyle w:val="pstyleRadioTb"/>
            </w:pPr>
            <w:r>
              <w:rPr>
                <w:rStyle w:val="styleRad"/>
              </w:rPr>
              <w:t xml:space="preserve"> [ ] </w:t>
            </w:r>
          </w:p>
        </w:tc>
        <w:tc>
          <w:tcPr>
            <w:tcW w:w="1400" w:type="dxa"/>
          </w:tcPr>
          <w:p w:rsidR="00D00AAD" w:rsidRDefault="00D00AAD" w:rsidP="00F61EF2">
            <w:pPr>
              <w:jc w:val="center"/>
            </w:pPr>
          </w:p>
        </w:tc>
        <w:tc>
          <w:tcPr>
            <w:tcW w:w="1509" w:type="dxa"/>
          </w:tcPr>
          <w:p w:rsidR="00D00AAD" w:rsidRDefault="00D00AAD" w:rsidP="00E5676C">
            <w:pPr>
              <w:pStyle w:val="pstyleRadioTb"/>
            </w:pPr>
            <w:r>
              <w:rPr>
                <w:rStyle w:val="styleRad"/>
              </w:rPr>
              <w:t xml:space="preserve"> [</w:t>
            </w:r>
            <w:r w:rsidR="00E5676C">
              <w:rPr>
                <w:rStyle w:val="styleRad"/>
              </w:rPr>
              <w:t>-</w:t>
            </w:r>
            <w:r>
              <w:rPr>
                <w:rStyle w:val="styleRad"/>
              </w:rPr>
              <w:t xml:space="preserve">] </w:t>
            </w:r>
          </w:p>
        </w:tc>
        <w:tc>
          <w:tcPr>
            <w:tcW w:w="1426" w:type="dxa"/>
          </w:tcPr>
          <w:p w:rsidR="00D00AAD" w:rsidRDefault="00D00AAD" w:rsidP="00D00AAD">
            <w:pPr>
              <w:pStyle w:val="pstyleRadioTb"/>
            </w:pPr>
          </w:p>
        </w:tc>
        <w:tc>
          <w:tcPr>
            <w:tcW w:w="1576" w:type="dxa"/>
          </w:tcPr>
          <w:p w:rsidR="00D00AAD" w:rsidRDefault="00D00AAD"/>
        </w:tc>
      </w:tr>
      <w:tr w:rsidR="003123BF" w:rsidRPr="003123BF" w:rsidTr="00D00AAD">
        <w:trPr>
          <w:trHeight w:val="200"/>
        </w:trPr>
        <w:tc>
          <w:tcPr>
            <w:tcW w:w="1548" w:type="dxa"/>
          </w:tcPr>
          <w:p w:rsidR="003123BF" w:rsidRPr="003123BF" w:rsidRDefault="003123BF" w:rsidP="00D00AAD">
            <w:pPr>
              <w:spacing w:after="0"/>
              <w:jc w:val="center"/>
              <w:rPr>
                <w:rFonts w:eastAsia="Calibri"/>
                <w:i/>
                <w:iCs/>
                <w:color w:val="000000"/>
                <w:sz w:val="18"/>
                <w:szCs w:val="18"/>
              </w:rPr>
            </w:pPr>
            <w:r w:rsidRPr="003123BF">
              <w:rPr>
                <w:i/>
                <w:iCs/>
                <w:color w:val="222222"/>
                <w:sz w:val="18"/>
                <w:szCs w:val="18"/>
                <w:shd w:val="clear" w:color="auto" w:fill="FFFFFF"/>
              </w:rPr>
              <w:t>Dalbergia cochinchinensis</w:t>
            </w:r>
          </w:p>
        </w:tc>
        <w:tc>
          <w:tcPr>
            <w:tcW w:w="2062" w:type="dxa"/>
          </w:tcPr>
          <w:p w:rsidR="003123BF" w:rsidRPr="003123BF" w:rsidRDefault="003123BF" w:rsidP="00D00AAD">
            <w:pPr>
              <w:spacing w:after="0"/>
              <w:jc w:val="center"/>
              <w:rPr>
                <w:rFonts w:eastAsia="Calibri"/>
                <w:color w:val="000000"/>
                <w:sz w:val="18"/>
                <w:szCs w:val="18"/>
              </w:rPr>
            </w:pPr>
            <w:r>
              <w:rPr>
                <w:rFonts w:eastAsia="Calibri"/>
                <w:color w:val="000000"/>
                <w:sz w:val="18"/>
                <w:szCs w:val="18"/>
              </w:rPr>
              <w:t>Pha-yoong</w:t>
            </w:r>
          </w:p>
        </w:tc>
        <w:tc>
          <w:tcPr>
            <w:tcW w:w="1488" w:type="dxa"/>
          </w:tcPr>
          <w:p w:rsidR="003123BF" w:rsidRDefault="003123BF" w:rsidP="003123B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50560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505603">
            <w:pPr>
              <w:pStyle w:val="pstyleRadioTb"/>
            </w:pPr>
            <w:r>
              <w:rPr>
                <w:rStyle w:val="styleRad"/>
              </w:rPr>
              <w:t xml:space="preserve"> [ ] </w:t>
            </w:r>
          </w:p>
        </w:tc>
        <w:tc>
          <w:tcPr>
            <w:tcW w:w="1400" w:type="dxa"/>
          </w:tcPr>
          <w:p w:rsidR="003123BF" w:rsidRPr="00C46FCF" w:rsidRDefault="003123BF" w:rsidP="00505603">
            <w:pPr>
              <w:jc w:val="center"/>
            </w:pPr>
            <w:r w:rsidRPr="00C46FCF">
              <w:t>VU</w:t>
            </w:r>
          </w:p>
        </w:tc>
        <w:tc>
          <w:tcPr>
            <w:tcW w:w="1509" w:type="dxa"/>
          </w:tcPr>
          <w:p w:rsidR="003123BF" w:rsidRDefault="003123BF" w:rsidP="00505603">
            <w:pPr>
              <w:pStyle w:val="pstyleRadioTb"/>
            </w:pPr>
            <w:r>
              <w:rPr>
                <w:rStyle w:val="styleRad"/>
              </w:rPr>
              <w:t xml:space="preserve">II </w:t>
            </w:r>
          </w:p>
        </w:tc>
        <w:tc>
          <w:tcPr>
            <w:tcW w:w="1426" w:type="dxa"/>
          </w:tcPr>
          <w:p w:rsidR="003123BF" w:rsidRPr="003123BF" w:rsidRDefault="003123BF" w:rsidP="00D00AAD">
            <w:pPr>
              <w:pStyle w:val="pstyleRadioTb"/>
              <w:rPr>
                <w:sz w:val="18"/>
                <w:szCs w:val="18"/>
              </w:rPr>
            </w:pPr>
          </w:p>
        </w:tc>
        <w:tc>
          <w:tcPr>
            <w:tcW w:w="1576" w:type="dxa"/>
          </w:tcPr>
          <w:p w:rsidR="003123BF" w:rsidRPr="003123BF" w:rsidRDefault="003123BF">
            <w:pPr>
              <w:rPr>
                <w:sz w:val="18"/>
                <w:szCs w:val="18"/>
              </w:rPr>
            </w:pPr>
          </w:p>
        </w:tc>
      </w:tr>
      <w:tr w:rsidR="003123BF" w:rsidTr="00D00AAD">
        <w:trPr>
          <w:trHeight w:val="200"/>
        </w:trPr>
        <w:tc>
          <w:tcPr>
            <w:tcW w:w="1548" w:type="dxa"/>
          </w:tcPr>
          <w:p w:rsidR="003123BF" w:rsidRDefault="003123BF" w:rsidP="00D00AAD">
            <w:pPr>
              <w:spacing w:after="0"/>
              <w:jc w:val="center"/>
            </w:pPr>
            <w:r w:rsidRPr="00AC3706">
              <w:rPr>
                <w:rFonts w:eastAsia="Calibri"/>
                <w:i/>
                <w:iCs/>
                <w:color w:val="000000"/>
                <w:sz w:val="18"/>
                <w:szCs w:val="18"/>
              </w:rPr>
              <w:t>Psidium guajava</w:t>
            </w:r>
            <w:r>
              <w:rPr>
                <w:rFonts w:eastAsia="Calibri"/>
                <w:color w:val="000000"/>
                <w:sz w:val="18"/>
                <w:szCs w:val="18"/>
              </w:rPr>
              <w:t xml:space="preserve"> Linn.</w:t>
            </w:r>
          </w:p>
        </w:tc>
        <w:tc>
          <w:tcPr>
            <w:tcW w:w="2062" w:type="dxa"/>
          </w:tcPr>
          <w:p w:rsidR="003123BF" w:rsidRDefault="003123BF" w:rsidP="00D00AAD">
            <w:pPr>
              <w:spacing w:after="0"/>
              <w:jc w:val="center"/>
              <w:rPr>
                <w:rFonts w:eastAsia="Calibri"/>
                <w:color w:val="000000"/>
                <w:sz w:val="18"/>
                <w:szCs w:val="18"/>
              </w:rPr>
            </w:pPr>
            <w:r>
              <w:rPr>
                <w:rFonts w:eastAsia="Calibri"/>
                <w:color w:val="000000"/>
                <w:sz w:val="18"/>
                <w:szCs w:val="18"/>
              </w:rPr>
              <w:t>Seedapah</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AC3706">
              <w:rPr>
                <w:rFonts w:eastAsia="Calibri"/>
                <w:i/>
                <w:iCs/>
                <w:color w:val="000000"/>
                <w:sz w:val="18"/>
                <w:szCs w:val="18"/>
              </w:rPr>
              <w:t>Catunaregam tomentosa</w:t>
            </w:r>
            <w:r>
              <w:rPr>
                <w:rFonts w:eastAsia="Calibri"/>
                <w:color w:val="000000"/>
                <w:sz w:val="18"/>
                <w:szCs w:val="18"/>
              </w:rPr>
              <w:t xml:space="preserve"> (Blume ex DC.)Triveng</w:t>
            </w:r>
          </w:p>
        </w:tc>
        <w:tc>
          <w:tcPr>
            <w:tcW w:w="2062" w:type="dxa"/>
          </w:tcPr>
          <w:p w:rsidR="003123BF" w:rsidRDefault="003123BF" w:rsidP="00D00AAD">
            <w:pPr>
              <w:spacing w:after="0"/>
              <w:jc w:val="center"/>
              <w:rPr>
                <w:rFonts w:eastAsia="Calibri"/>
                <w:color w:val="000000"/>
                <w:sz w:val="18"/>
                <w:szCs w:val="18"/>
              </w:rPr>
            </w:pPr>
            <w:r>
              <w:rPr>
                <w:rFonts w:eastAsia="Calibri"/>
                <w:color w:val="000000"/>
                <w:sz w:val="18"/>
                <w:szCs w:val="18"/>
              </w:rPr>
              <w:t>Nahmtang</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Micromelum minutum</w:t>
            </w:r>
            <w:r>
              <w:rPr>
                <w:rFonts w:eastAsia="Calibri"/>
                <w:color w:val="000000"/>
                <w:sz w:val="18"/>
                <w:szCs w:val="18"/>
              </w:rPr>
              <w:t xml:space="preserve"> (Forst.f.) Wright &amp; Arn.</w:t>
            </w:r>
          </w:p>
        </w:tc>
        <w:tc>
          <w:tcPr>
            <w:tcW w:w="2062" w:type="dxa"/>
          </w:tcPr>
          <w:p w:rsidR="003123BF" w:rsidRDefault="003123BF" w:rsidP="00D00AAD">
            <w:pPr>
              <w:spacing w:after="0"/>
              <w:jc w:val="center"/>
            </w:pPr>
            <w:r>
              <w:rPr>
                <w:rFonts w:eastAsia="Calibri"/>
                <w:color w:val="000000"/>
                <w:sz w:val="18"/>
                <w:szCs w:val="18"/>
              </w:rPr>
              <w:t>Muykow</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Buchanania cochinchinensis</w:t>
            </w:r>
            <w:r>
              <w:rPr>
                <w:rFonts w:eastAsia="Calibri"/>
                <w:color w:val="000000"/>
                <w:sz w:val="18"/>
                <w:szCs w:val="18"/>
              </w:rPr>
              <w:t xml:space="preserve"> (Lour.) M.R.Almeida</w:t>
            </w:r>
          </w:p>
        </w:tc>
        <w:tc>
          <w:tcPr>
            <w:tcW w:w="2062" w:type="dxa"/>
          </w:tcPr>
          <w:p w:rsidR="003123BF" w:rsidRDefault="003123BF" w:rsidP="00D00AAD">
            <w:pPr>
              <w:spacing w:after="0"/>
              <w:jc w:val="center"/>
            </w:pPr>
            <w:r>
              <w:rPr>
                <w:rFonts w:eastAsia="Calibri"/>
                <w:color w:val="000000"/>
                <w:sz w:val="18"/>
                <w:szCs w:val="18"/>
              </w:rPr>
              <w:t>Mamuanghuamaengwan</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Strychnos nux-blanda</w:t>
            </w:r>
            <w:r>
              <w:rPr>
                <w:rFonts w:eastAsia="Calibri"/>
                <w:color w:val="000000"/>
                <w:sz w:val="18"/>
                <w:szCs w:val="18"/>
              </w:rPr>
              <w:t xml:space="preserve"> A.W. Hill</w:t>
            </w:r>
          </w:p>
        </w:tc>
        <w:tc>
          <w:tcPr>
            <w:tcW w:w="2062" w:type="dxa"/>
          </w:tcPr>
          <w:p w:rsidR="003123BF" w:rsidRDefault="003123BF" w:rsidP="00D00AAD">
            <w:pPr>
              <w:spacing w:after="0"/>
              <w:jc w:val="center"/>
            </w:pPr>
            <w:r>
              <w:rPr>
                <w:rFonts w:eastAsia="Calibri"/>
                <w:color w:val="000000"/>
                <w:sz w:val="18"/>
                <w:szCs w:val="18"/>
              </w:rPr>
              <w:t>Toomga</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lastRenderedPageBreak/>
              <w:t>Memecylon edule</w:t>
            </w:r>
            <w:r>
              <w:rPr>
                <w:rFonts w:eastAsia="Calibri"/>
                <w:color w:val="000000"/>
                <w:sz w:val="18"/>
                <w:szCs w:val="18"/>
              </w:rPr>
              <w:t xml:space="preserve"> Roxb.</w:t>
            </w:r>
          </w:p>
        </w:tc>
        <w:tc>
          <w:tcPr>
            <w:tcW w:w="2062" w:type="dxa"/>
          </w:tcPr>
          <w:p w:rsidR="003123BF" w:rsidRPr="00AB46B0" w:rsidRDefault="003123BF" w:rsidP="00D00AAD">
            <w:pPr>
              <w:spacing w:after="0"/>
              <w:jc w:val="center"/>
              <w:rPr>
                <w:rFonts w:cs="Cordia New"/>
                <w:sz w:val="16"/>
                <w:szCs w:val="16"/>
                <w:lang w:val="en-US" w:bidi="th-TH"/>
              </w:rPr>
            </w:pPr>
            <w:r w:rsidRPr="00AB46B0">
              <w:rPr>
                <w:rFonts w:cs="Cordia New"/>
                <w:sz w:val="16"/>
                <w:szCs w:val="16"/>
                <w:lang w:val="en-US" w:bidi="th-TH"/>
              </w:rPr>
              <w:t>Meuadmon</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Anthocephalus chinensis</w:t>
            </w:r>
            <w:r>
              <w:rPr>
                <w:rFonts w:eastAsia="Calibri"/>
                <w:color w:val="000000"/>
                <w:sz w:val="18"/>
                <w:szCs w:val="18"/>
              </w:rPr>
              <w:t xml:space="preserve"> (</w:t>
            </w:r>
            <w:proofErr w:type="gramStart"/>
            <w:r>
              <w:rPr>
                <w:rFonts w:eastAsia="Calibri"/>
                <w:color w:val="000000"/>
                <w:sz w:val="18"/>
                <w:szCs w:val="18"/>
              </w:rPr>
              <w:t>Lark )</w:t>
            </w:r>
            <w:proofErr w:type="gramEnd"/>
            <w:r>
              <w:rPr>
                <w:rFonts w:eastAsia="Calibri"/>
                <w:color w:val="000000"/>
                <w:sz w:val="18"/>
                <w:szCs w:val="18"/>
              </w:rPr>
              <w:t xml:space="preserve"> A.Rich.exwalp</w:t>
            </w:r>
          </w:p>
        </w:tc>
        <w:tc>
          <w:tcPr>
            <w:tcW w:w="2062" w:type="dxa"/>
          </w:tcPr>
          <w:p w:rsidR="003123BF" w:rsidRDefault="003123BF" w:rsidP="00D00AAD">
            <w:pPr>
              <w:spacing w:after="0"/>
              <w:jc w:val="center"/>
              <w:rPr>
                <w:rFonts w:eastAsia="Calibri"/>
                <w:color w:val="000000"/>
                <w:sz w:val="18"/>
                <w:szCs w:val="18"/>
              </w:rPr>
            </w:pPr>
            <w:r>
              <w:rPr>
                <w:rFonts w:eastAsia="Calibri"/>
                <w:color w:val="000000"/>
                <w:sz w:val="18"/>
                <w:szCs w:val="18"/>
              </w:rPr>
              <w:t>Tomkohk</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73E56">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Gardenia erythroclada</w:t>
            </w:r>
            <w:r>
              <w:rPr>
                <w:rFonts w:eastAsia="Calibri"/>
                <w:color w:val="000000"/>
                <w:sz w:val="18"/>
                <w:szCs w:val="18"/>
              </w:rPr>
              <w:t xml:space="preserve"> Kurz.</w:t>
            </w:r>
          </w:p>
        </w:tc>
        <w:tc>
          <w:tcPr>
            <w:tcW w:w="2062" w:type="dxa"/>
          </w:tcPr>
          <w:p w:rsidR="003123BF" w:rsidRDefault="003123BF" w:rsidP="00D00AAD">
            <w:pPr>
              <w:spacing w:after="0"/>
              <w:jc w:val="center"/>
            </w:pPr>
            <w:r>
              <w:rPr>
                <w:rFonts w:eastAsia="Calibri"/>
                <w:color w:val="000000"/>
                <w:sz w:val="18"/>
                <w:szCs w:val="18"/>
              </w:rPr>
              <w:t>Muydang</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892119">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Dillenia obovata</w:t>
            </w:r>
            <w:r>
              <w:rPr>
                <w:rFonts w:eastAsia="Calibri"/>
                <w:color w:val="000000"/>
                <w:sz w:val="18"/>
                <w:szCs w:val="18"/>
              </w:rPr>
              <w:t xml:space="preserve"> (Blume) Hoogland</w:t>
            </w:r>
          </w:p>
        </w:tc>
        <w:tc>
          <w:tcPr>
            <w:tcW w:w="2062" w:type="dxa"/>
          </w:tcPr>
          <w:p w:rsidR="003123BF" w:rsidRDefault="003123BF" w:rsidP="00D00AAD">
            <w:pPr>
              <w:spacing w:after="0"/>
              <w:jc w:val="center"/>
            </w:pPr>
            <w:r>
              <w:rPr>
                <w:rFonts w:eastAsia="Calibri"/>
                <w:color w:val="000000"/>
                <w:sz w:val="18"/>
                <w:szCs w:val="18"/>
                <w:lang w:val="en-US" w:bidi="th-TH"/>
              </w:rPr>
              <w:t>Sain</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892119">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Careya sphaerica</w:t>
            </w:r>
            <w:r>
              <w:rPr>
                <w:rFonts w:eastAsia="Calibri"/>
                <w:color w:val="000000"/>
                <w:sz w:val="18"/>
                <w:szCs w:val="18"/>
              </w:rPr>
              <w:t xml:space="preserve"> Roxb.</w:t>
            </w:r>
          </w:p>
        </w:tc>
        <w:tc>
          <w:tcPr>
            <w:tcW w:w="2062" w:type="dxa"/>
          </w:tcPr>
          <w:p w:rsidR="003123BF" w:rsidRDefault="003123BF" w:rsidP="00D00AAD">
            <w:pPr>
              <w:spacing w:after="0"/>
              <w:jc w:val="center"/>
            </w:pPr>
            <w:r>
              <w:rPr>
                <w:rFonts w:eastAsia="Calibri"/>
                <w:color w:val="000000"/>
                <w:sz w:val="18"/>
                <w:szCs w:val="18"/>
              </w:rPr>
              <w:t>Gadon</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892119">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Pterocarpus indicus</w:t>
            </w:r>
            <w:r>
              <w:rPr>
                <w:rFonts w:eastAsia="Calibri"/>
                <w:color w:val="000000"/>
                <w:sz w:val="18"/>
                <w:szCs w:val="18"/>
              </w:rPr>
              <w:t xml:space="preserve"> Willd</w:t>
            </w:r>
          </w:p>
        </w:tc>
        <w:tc>
          <w:tcPr>
            <w:tcW w:w="2062" w:type="dxa"/>
          </w:tcPr>
          <w:p w:rsidR="003123BF" w:rsidRDefault="003123BF" w:rsidP="00D00AAD">
            <w:pPr>
              <w:spacing w:after="0"/>
              <w:jc w:val="center"/>
            </w:pPr>
            <w:r>
              <w:rPr>
                <w:rFonts w:eastAsia="Calibri"/>
                <w:color w:val="000000"/>
                <w:sz w:val="18"/>
                <w:szCs w:val="18"/>
              </w:rPr>
              <w:t>Pradoo</w:t>
            </w:r>
          </w:p>
        </w:tc>
        <w:tc>
          <w:tcPr>
            <w:tcW w:w="1488" w:type="dxa"/>
          </w:tcPr>
          <w:p w:rsidR="003123BF" w:rsidRDefault="003123BF" w:rsidP="00892119">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89" w:type="dxa"/>
          </w:tcPr>
          <w:p w:rsidR="003123BF" w:rsidRDefault="003123BF" w:rsidP="00D00AAD">
            <w:pPr>
              <w:pStyle w:val="pstyleRadioTb"/>
            </w:pPr>
            <w:r>
              <w:rPr>
                <w:rStyle w:val="styleRad"/>
              </w:rPr>
              <w:t xml:space="preserve"> [ ] </w:t>
            </w:r>
          </w:p>
        </w:tc>
        <w:tc>
          <w:tcPr>
            <w:tcW w:w="1400" w:type="dxa"/>
          </w:tcPr>
          <w:p w:rsidR="003123BF" w:rsidRPr="00C46FCF" w:rsidRDefault="003123BF" w:rsidP="00F61EF2">
            <w:pPr>
              <w:jc w:val="center"/>
            </w:pPr>
            <w:r w:rsidRPr="00C46FCF">
              <w:t>VU</w:t>
            </w: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Ochna integerrima</w:t>
            </w:r>
            <w:r>
              <w:rPr>
                <w:rFonts w:eastAsia="Calibri"/>
                <w:color w:val="000000"/>
                <w:sz w:val="18"/>
                <w:szCs w:val="18"/>
              </w:rPr>
              <w:t xml:space="preserve"> (Lour.) Merr.</w:t>
            </w:r>
          </w:p>
        </w:tc>
        <w:tc>
          <w:tcPr>
            <w:tcW w:w="2062" w:type="dxa"/>
          </w:tcPr>
          <w:p w:rsidR="003123BF" w:rsidRDefault="003123BF" w:rsidP="00D00AAD">
            <w:pPr>
              <w:spacing w:after="0"/>
              <w:jc w:val="center"/>
            </w:pPr>
            <w:r>
              <w:rPr>
                <w:rFonts w:eastAsia="Calibri"/>
                <w:color w:val="000000"/>
                <w:sz w:val="18"/>
                <w:szCs w:val="18"/>
              </w:rPr>
              <w:t>Changnaao</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8025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Oxalis corniculata</w:t>
            </w:r>
            <w:r>
              <w:rPr>
                <w:rFonts w:eastAsia="Calibri"/>
                <w:color w:val="000000"/>
                <w:sz w:val="18"/>
                <w:szCs w:val="18"/>
              </w:rPr>
              <w:t xml:space="preserve"> L.</w:t>
            </w:r>
          </w:p>
        </w:tc>
        <w:tc>
          <w:tcPr>
            <w:tcW w:w="2062" w:type="dxa"/>
          </w:tcPr>
          <w:p w:rsidR="003123BF" w:rsidRDefault="003123BF" w:rsidP="00D00AAD">
            <w:pPr>
              <w:spacing w:after="0"/>
              <w:jc w:val="center"/>
              <w:rPr>
                <w:rFonts w:eastAsia="Calibri"/>
                <w:color w:val="000000"/>
                <w:sz w:val="18"/>
                <w:szCs w:val="18"/>
              </w:rPr>
            </w:pPr>
            <w:r>
              <w:rPr>
                <w:rFonts w:eastAsia="Calibri"/>
                <w:color w:val="000000"/>
                <w:sz w:val="18"/>
                <w:szCs w:val="18"/>
              </w:rPr>
              <w:t>Somgop</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8025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 xml:space="preserve">Canarium sabulatum </w:t>
            </w:r>
            <w:r>
              <w:rPr>
                <w:rFonts w:eastAsia="Calibri"/>
                <w:color w:val="000000"/>
                <w:sz w:val="18"/>
                <w:szCs w:val="18"/>
              </w:rPr>
              <w:t>Guillaumin</w:t>
            </w:r>
          </w:p>
        </w:tc>
        <w:tc>
          <w:tcPr>
            <w:tcW w:w="2062" w:type="dxa"/>
          </w:tcPr>
          <w:p w:rsidR="003123BF" w:rsidRDefault="003123BF" w:rsidP="00D00AAD">
            <w:pPr>
              <w:spacing w:after="0"/>
              <w:jc w:val="center"/>
            </w:pPr>
            <w:r>
              <w:rPr>
                <w:rFonts w:eastAsia="Calibri"/>
                <w:color w:val="000000"/>
                <w:sz w:val="18"/>
                <w:szCs w:val="18"/>
                <w:lang w:bidi="th-TH"/>
              </w:rPr>
              <w:t>Leuam</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8025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Dolichandrone serrulata</w:t>
            </w:r>
            <w:r>
              <w:rPr>
                <w:rFonts w:eastAsia="Calibri"/>
                <w:color w:val="000000"/>
                <w:sz w:val="18"/>
                <w:szCs w:val="18"/>
              </w:rPr>
              <w:t xml:space="preserve"> (DC.) Seem.</w:t>
            </w:r>
          </w:p>
        </w:tc>
        <w:tc>
          <w:tcPr>
            <w:tcW w:w="2062" w:type="dxa"/>
          </w:tcPr>
          <w:p w:rsidR="003123BF" w:rsidRDefault="003123BF" w:rsidP="00D00AAD">
            <w:pPr>
              <w:spacing w:after="0"/>
              <w:jc w:val="center"/>
            </w:pPr>
            <w:r>
              <w:rPr>
                <w:rFonts w:eastAsia="Calibri"/>
                <w:color w:val="000000"/>
                <w:sz w:val="18"/>
                <w:szCs w:val="18"/>
              </w:rPr>
              <w:t>Kapa</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8025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Cratoxylum formosum</w:t>
            </w:r>
            <w:r>
              <w:rPr>
                <w:rFonts w:eastAsia="Calibri"/>
                <w:color w:val="000000"/>
                <w:sz w:val="18"/>
                <w:szCs w:val="18"/>
              </w:rPr>
              <w:t xml:space="preserve"> (Jacq.) Benth. &amp; Hook.f. ex Dyer</w:t>
            </w:r>
          </w:p>
        </w:tc>
        <w:tc>
          <w:tcPr>
            <w:tcW w:w="2062" w:type="dxa"/>
          </w:tcPr>
          <w:p w:rsidR="003123BF" w:rsidRDefault="003123BF" w:rsidP="00D00AAD">
            <w:pPr>
              <w:spacing w:after="0"/>
              <w:jc w:val="center"/>
            </w:pPr>
            <w:r>
              <w:rPr>
                <w:rFonts w:eastAsia="Calibri" w:cs="Cordia New"/>
                <w:color w:val="000000"/>
                <w:sz w:val="18"/>
                <w:szCs w:val="22"/>
                <w:lang w:val="en-US" w:bidi="th-TH"/>
              </w:rPr>
              <w:t>Tewpa</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8025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Haldina cordifolia</w:t>
            </w:r>
            <w:r>
              <w:rPr>
                <w:rFonts w:eastAsia="Calibri"/>
                <w:color w:val="000000"/>
                <w:sz w:val="18"/>
                <w:szCs w:val="18"/>
              </w:rPr>
              <w:t xml:space="preserve"> (Roxb.) Ridsdale</w:t>
            </w:r>
          </w:p>
        </w:tc>
        <w:tc>
          <w:tcPr>
            <w:tcW w:w="2062" w:type="dxa"/>
          </w:tcPr>
          <w:p w:rsidR="003123BF" w:rsidRDefault="003123BF" w:rsidP="00D00AAD">
            <w:pPr>
              <w:spacing w:after="0"/>
              <w:jc w:val="center"/>
              <w:rPr>
                <w:sz w:val="18"/>
                <w:szCs w:val="18"/>
              </w:rPr>
            </w:pPr>
            <w:r>
              <w:rPr>
                <w:sz w:val="18"/>
                <w:szCs w:val="18"/>
              </w:rPr>
              <w:t>Kwey</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18025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E5676C">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lastRenderedPageBreak/>
              <w:t>Hymenopyramis parvifolia</w:t>
            </w:r>
            <w:r>
              <w:rPr>
                <w:rFonts w:eastAsia="Calibri"/>
                <w:color w:val="000000"/>
                <w:sz w:val="18"/>
                <w:szCs w:val="18"/>
              </w:rPr>
              <w:t xml:space="preserve"> Moldenke</w:t>
            </w:r>
          </w:p>
        </w:tc>
        <w:tc>
          <w:tcPr>
            <w:tcW w:w="2062" w:type="dxa"/>
          </w:tcPr>
          <w:p w:rsidR="003123BF" w:rsidRDefault="003123BF" w:rsidP="00D00AAD">
            <w:pPr>
              <w:spacing w:after="0"/>
              <w:jc w:val="center"/>
            </w:pPr>
            <w:r>
              <w:rPr>
                <w:rFonts w:eastAsia="Calibri"/>
                <w:color w:val="000000"/>
                <w:sz w:val="18"/>
                <w:szCs w:val="18"/>
              </w:rPr>
              <w:t>Kapia</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Xantolis cambodiana</w:t>
            </w:r>
            <w:r>
              <w:rPr>
                <w:rFonts w:eastAsia="Calibri"/>
                <w:color w:val="000000"/>
                <w:sz w:val="18"/>
                <w:szCs w:val="18"/>
              </w:rPr>
              <w:t xml:space="preserve"> (Pierre ex Dubarb) P.Royen</w:t>
            </w:r>
          </w:p>
        </w:tc>
        <w:tc>
          <w:tcPr>
            <w:tcW w:w="2062" w:type="dxa"/>
          </w:tcPr>
          <w:p w:rsidR="003123BF" w:rsidRPr="00FD46B4" w:rsidRDefault="003123BF" w:rsidP="00D00AAD">
            <w:pPr>
              <w:spacing w:after="0"/>
              <w:jc w:val="center"/>
              <w:rPr>
                <w:rFonts w:cstheme="minorBidi"/>
                <w:szCs w:val="25"/>
                <w:cs/>
                <w:lang w:bidi="th-TH"/>
              </w:rPr>
            </w:pPr>
            <w:r>
              <w:rPr>
                <w:rFonts w:eastAsia="Calibri"/>
                <w:color w:val="000000"/>
                <w:sz w:val="18"/>
                <w:szCs w:val="18"/>
              </w:rPr>
              <w:t>Nomsaao</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Pterolobium macropterum</w:t>
            </w:r>
            <w:r>
              <w:rPr>
                <w:rFonts w:eastAsia="Calibri"/>
                <w:color w:val="000000"/>
                <w:sz w:val="18"/>
                <w:szCs w:val="18"/>
              </w:rPr>
              <w:t xml:space="preserve">   Kurz</w:t>
            </w:r>
          </w:p>
        </w:tc>
        <w:tc>
          <w:tcPr>
            <w:tcW w:w="2062" w:type="dxa"/>
          </w:tcPr>
          <w:p w:rsidR="003123BF" w:rsidRDefault="003123BF" w:rsidP="00D00AAD">
            <w:pPr>
              <w:spacing w:after="0"/>
              <w:jc w:val="center"/>
            </w:pPr>
            <w:r>
              <w:rPr>
                <w:rFonts w:eastAsia="Calibri"/>
                <w:color w:val="000000"/>
                <w:sz w:val="18"/>
                <w:szCs w:val="18"/>
              </w:rPr>
              <w:t>Naamgra</w:t>
            </w:r>
            <w:r>
              <w:rPr>
                <w:rFonts w:eastAsia="Calibri" w:cs="Cordia New"/>
                <w:color w:val="000000"/>
                <w:sz w:val="18"/>
                <w:szCs w:val="22"/>
                <w:lang w:val="en-US" w:bidi="th-TH"/>
              </w:rPr>
              <w:t>taw</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Bridelia retusa</w:t>
            </w:r>
            <w:r>
              <w:rPr>
                <w:rFonts w:eastAsia="Calibri"/>
                <w:color w:val="000000"/>
                <w:sz w:val="18"/>
                <w:szCs w:val="18"/>
              </w:rPr>
              <w:t xml:space="preserve"> Spreng.</w:t>
            </w:r>
          </w:p>
        </w:tc>
        <w:tc>
          <w:tcPr>
            <w:tcW w:w="2062" w:type="dxa"/>
          </w:tcPr>
          <w:p w:rsidR="003123BF" w:rsidRDefault="003123BF" w:rsidP="00D00AAD">
            <w:pPr>
              <w:spacing w:after="0"/>
              <w:jc w:val="center"/>
            </w:pPr>
            <w:r>
              <w:rPr>
                <w:rFonts w:eastAsia="Calibri"/>
                <w:color w:val="000000"/>
                <w:sz w:val="18"/>
                <w:szCs w:val="18"/>
              </w:rPr>
              <w:t>Rangnaam</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Caesalpinia furfuracea</w:t>
            </w:r>
            <w:r>
              <w:rPr>
                <w:rFonts w:eastAsia="Calibri"/>
                <w:color w:val="000000"/>
                <w:sz w:val="18"/>
                <w:szCs w:val="18"/>
              </w:rPr>
              <w:t xml:space="preserve"> (Prain) Hattink</w:t>
            </w:r>
          </w:p>
        </w:tc>
        <w:tc>
          <w:tcPr>
            <w:tcW w:w="2062" w:type="dxa"/>
          </w:tcPr>
          <w:p w:rsidR="003123BF" w:rsidRDefault="003123BF" w:rsidP="00D00AAD">
            <w:pPr>
              <w:spacing w:after="0"/>
              <w:jc w:val="center"/>
            </w:pPr>
            <w:r>
              <w:rPr>
                <w:rFonts w:eastAsia="Calibri"/>
                <w:color w:val="000000"/>
                <w:sz w:val="18"/>
                <w:szCs w:val="18"/>
              </w:rPr>
              <w:t>Naampong</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Senna siamea</w:t>
            </w:r>
            <w:r>
              <w:rPr>
                <w:rFonts w:eastAsia="Calibri"/>
                <w:color w:val="000000"/>
                <w:sz w:val="18"/>
                <w:szCs w:val="18"/>
              </w:rPr>
              <w:t xml:space="preserve"> (Lam.) Irwin &amp; Barneby</w:t>
            </w:r>
          </w:p>
        </w:tc>
        <w:tc>
          <w:tcPr>
            <w:tcW w:w="2062" w:type="dxa"/>
          </w:tcPr>
          <w:p w:rsidR="003123BF" w:rsidRDefault="003123BF" w:rsidP="00D00AAD">
            <w:pPr>
              <w:spacing w:after="0"/>
              <w:jc w:val="center"/>
            </w:pPr>
            <w:r>
              <w:rPr>
                <w:rFonts w:eastAsia="Calibri"/>
                <w:color w:val="000000"/>
                <w:sz w:val="18"/>
                <w:szCs w:val="18"/>
              </w:rPr>
              <w:t>Keelekpaa</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3123BF" w:rsidTr="00D00AAD">
        <w:trPr>
          <w:trHeight w:val="200"/>
        </w:trPr>
        <w:tc>
          <w:tcPr>
            <w:tcW w:w="1548" w:type="dxa"/>
          </w:tcPr>
          <w:p w:rsidR="003123BF" w:rsidRDefault="003123BF" w:rsidP="00D00AAD">
            <w:pPr>
              <w:spacing w:after="0"/>
              <w:jc w:val="center"/>
            </w:pPr>
            <w:r w:rsidRPr="0091169D">
              <w:rPr>
                <w:rFonts w:eastAsia="Calibri"/>
                <w:i/>
                <w:iCs/>
                <w:color w:val="000000"/>
                <w:sz w:val="18"/>
                <w:szCs w:val="18"/>
              </w:rPr>
              <w:t>Syzygium  cumini</w:t>
            </w:r>
            <w:r>
              <w:rPr>
                <w:rFonts w:eastAsia="Calibri"/>
                <w:color w:val="000000"/>
                <w:sz w:val="18"/>
                <w:szCs w:val="18"/>
              </w:rPr>
              <w:t xml:space="preserve">  (L.) Skeels</w:t>
            </w:r>
          </w:p>
        </w:tc>
        <w:tc>
          <w:tcPr>
            <w:tcW w:w="2062" w:type="dxa"/>
          </w:tcPr>
          <w:p w:rsidR="003123BF" w:rsidRDefault="003123BF" w:rsidP="00D00AAD">
            <w:pPr>
              <w:spacing w:after="0"/>
              <w:jc w:val="center"/>
            </w:pPr>
            <w:r>
              <w:rPr>
                <w:rFonts w:eastAsia="Calibri"/>
                <w:color w:val="000000"/>
                <w:sz w:val="18"/>
                <w:szCs w:val="18"/>
              </w:rPr>
              <w:t>Waa</w:t>
            </w:r>
          </w:p>
        </w:tc>
        <w:tc>
          <w:tcPr>
            <w:tcW w:w="1488" w:type="dxa"/>
          </w:tcPr>
          <w:p w:rsidR="003123BF" w:rsidRDefault="003123BF" w:rsidP="00D00AAD">
            <w:pPr>
              <w:pStyle w:val="pstyleRadioTb"/>
            </w:pPr>
            <w:r>
              <w:rPr>
                <w:rStyle w:val="styleRad"/>
              </w:rPr>
              <w:t xml:space="preserve"> [ ] </w:t>
            </w:r>
          </w:p>
        </w:tc>
        <w:tc>
          <w:tcPr>
            <w:tcW w:w="1489" w:type="dxa"/>
          </w:tcPr>
          <w:p w:rsidR="003123BF" w:rsidRDefault="003123BF"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123BF" w:rsidRDefault="003123BF" w:rsidP="00D00AAD">
            <w:pPr>
              <w:pStyle w:val="pstyleRadioTb"/>
            </w:pPr>
            <w:r>
              <w:rPr>
                <w:rStyle w:val="styleRad"/>
              </w:rPr>
              <w:t xml:space="preserve"> [ ] </w:t>
            </w:r>
          </w:p>
        </w:tc>
        <w:tc>
          <w:tcPr>
            <w:tcW w:w="1400" w:type="dxa"/>
          </w:tcPr>
          <w:p w:rsidR="003123BF" w:rsidRDefault="003123BF" w:rsidP="00F61EF2">
            <w:pPr>
              <w:jc w:val="center"/>
            </w:pPr>
          </w:p>
        </w:tc>
        <w:tc>
          <w:tcPr>
            <w:tcW w:w="1509" w:type="dxa"/>
          </w:tcPr>
          <w:p w:rsidR="003123BF" w:rsidRDefault="003123BF" w:rsidP="00521243">
            <w:pPr>
              <w:pStyle w:val="pstyleRadioTb"/>
            </w:pPr>
            <w:r>
              <w:rPr>
                <w:rStyle w:val="styleRad"/>
              </w:rPr>
              <w:t xml:space="preserve"> [-] </w:t>
            </w:r>
          </w:p>
        </w:tc>
        <w:tc>
          <w:tcPr>
            <w:tcW w:w="1426" w:type="dxa"/>
          </w:tcPr>
          <w:p w:rsidR="003123BF" w:rsidRDefault="003123BF" w:rsidP="00D00AAD">
            <w:pPr>
              <w:pStyle w:val="pstyleRadioTb"/>
            </w:pPr>
          </w:p>
        </w:tc>
        <w:tc>
          <w:tcPr>
            <w:tcW w:w="1576" w:type="dxa"/>
          </w:tcPr>
          <w:p w:rsidR="003123BF" w:rsidRDefault="003123BF"/>
        </w:tc>
      </w:tr>
      <w:tr w:rsidR="00505603" w:rsidRPr="00505603" w:rsidTr="00D00AAD">
        <w:trPr>
          <w:trHeight w:val="200"/>
        </w:trPr>
        <w:tc>
          <w:tcPr>
            <w:tcW w:w="1548" w:type="dxa"/>
          </w:tcPr>
          <w:p w:rsidR="00505603" w:rsidRPr="00505603" w:rsidRDefault="00505603" w:rsidP="00D00AAD">
            <w:pPr>
              <w:spacing w:after="0"/>
              <w:jc w:val="center"/>
              <w:rPr>
                <w:rFonts w:eastAsia="Calibri"/>
                <w:i/>
                <w:iCs/>
                <w:color w:val="000000"/>
                <w:sz w:val="18"/>
                <w:szCs w:val="18"/>
              </w:rPr>
            </w:pPr>
            <w:r w:rsidRPr="00505603">
              <w:rPr>
                <w:i/>
                <w:iCs/>
                <w:color w:val="404040"/>
                <w:sz w:val="18"/>
                <w:szCs w:val="18"/>
                <w:shd w:val="clear" w:color="auto" w:fill="FFFFFF"/>
              </w:rPr>
              <w:t>Barringtonia acutangula</w:t>
            </w:r>
            <w:r w:rsidRPr="00505603">
              <w:rPr>
                <w:color w:val="404040"/>
                <w:sz w:val="18"/>
                <w:szCs w:val="18"/>
                <w:shd w:val="clear" w:color="auto" w:fill="FFFFFF"/>
              </w:rPr>
              <w:t xml:space="preserve"> (L.) Gaertn.</w:t>
            </w:r>
            <w:r w:rsidRPr="00505603">
              <w:rPr>
                <w:rStyle w:val="apple-converted-space"/>
                <w:color w:val="404040"/>
                <w:sz w:val="18"/>
                <w:szCs w:val="18"/>
                <w:shd w:val="clear" w:color="auto" w:fill="FFFFFF"/>
              </w:rPr>
              <w:t> </w:t>
            </w:r>
          </w:p>
        </w:tc>
        <w:tc>
          <w:tcPr>
            <w:tcW w:w="2062" w:type="dxa"/>
          </w:tcPr>
          <w:p w:rsidR="00505603" w:rsidRPr="00505603" w:rsidRDefault="00505603" w:rsidP="00505603">
            <w:pPr>
              <w:spacing w:after="0"/>
              <w:jc w:val="center"/>
              <w:rPr>
                <w:rFonts w:cstheme="minorBidi"/>
                <w:sz w:val="18"/>
                <w:szCs w:val="18"/>
                <w:cs/>
                <w:lang w:bidi="th-TH"/>
              </w:rPr>
            </w:pPr>
            <w:r w:rsidRPr="00505603">
              <w:rPr>
                <w:rFonts w:eastAsia="Calibri"/>
                <w:color w:val="000000"/>
                <w:sz w:val="18"/>
                <w:szCs w:val="18"/>
              </w:rPr>
              <w:t>Kra Doan Nam</w:t>
            </w:r>
          </w:p>
        </w:tc>
        <w:tc>
          <w:tcPr>
            <w:tcW w:w="1488" w:type="dxa"/>
          </w:tcPr>
          <w:p w:rsidR="00505603" w:rsidRPr="00505603" w:rsidRDefault="00505603" w:rsidP="00505603">
            <w:pPr>
              <w:pStyle w:val="pstyleRadioTb"/>
              <w:rPr>
                <w:sz w:val="18"/>
                <w:szCs w:val="18"/>
              </w:rPr>
            </w:pPr>
            <w:r w:rsidRPr="00505603">
              <w:rPr>
                <w:rStyle w:val="styleRad"/>
              </w:rPr>
              <w:t xml:space="preserve"> [ ] </w:t>
            </w:r>
          </w:p>
        </w:tc>
        <w:tc>
          <w:tcPr>
            <w:tcW w:w="1489" w:type="dxa"/>
          </w:tcPr>
          <w:p w:rsidR="00505603" w:rsidRPr="00505603" w:rsidRDefault="00505603" w:rsidP="00505603">
            <w:pPr>
              <w:pStyle w:val="pstyleRadioTb"/>
              <w:rPr>
                <w:sz w:val="18"/>
                <w:szCs w:val="18"/>
              </w:rPr>
            </w:pPr>
            <w:r w:rsidRPr="00505603">
              <w:rPr>
                <w:rStyle w:val="styleRad"/>
              </w:rPr>
              <w:t xml:space="preserve"> [</w:t>
            </w:r>
            <w:r w:rsidRPr="00505603">
              <w:rPr>
                <w:rStyle w:val="styleRad"/>
              </w:rPr>
              <w:sym w:font="Wingdings" w:char="F0FC"/>
            </w:r>
            <w:r w:rsidRPr="00505603">
              <w:rPr>
                <w:rStyle w:val="styleRad"/>
              </w:rPr>
              <w:t xml:space="preserve">] </w:t>
            </w:r>
          </w:p>
        </w:tc>
        <w:tc>
          <w:tcPr>
            <w:tcW w:w="1489" w:type="dxa"/>
          </w:tcPr>
          <w:p w:rsidR="00505603" w:rsidRPr="00505603" w:rsidRDefault="00505603" w:rsidP="00505603">
            <w:pPr>
              <w:pStyle w:val="pstyleRadioTb"/>
              <w:rPr>
                <w:sz w:val="18"/>
                <w:szCs w:val="18"/>
              </w:rPr>
            </w:pPr>
            <w:r w:rsidRPr="00505603">
              <w:rPr>
                <w:rStyle w:val="styleRad"/>
              </w:rPr>
              <w:t xml:space="preserve"> [ ] </w:t>
            </w:r>
          </w:p>
        </w:tc>
        <w:tc>
          <w:tcPr>
            <w:tcW w:w="1400" w:type="dxa"/>
          </w:tcPr>
          <w:p w:rsidR="00505603" w:rsidRPr="00505603" w:rsidRDefault="00505603" w:rsidP="00505603">
            <w:pPr>
              <w:jc w:val="center"/>
              <w:rPr>
                <w:sz w:val="18"/>
                <w:szCs w:val="18"/>
              </w:rPr>
            </w:pPr>
          </w:p>
        </w:tc>
        <w:tc>
          <w:tcPr>
            <w:tcW w:w="1509" w:type="dxa"/>
          </w:tcPr>
          <w:p w:rsidR="00505603" w:rsidRPr="00505603" w:rsidRDefault="00505603" w:rsidP="00505603">
            <w:pPr>
              <w:pStyle w:val="pstyleRadioTb"/>
              <w:rPr>
                <w:sz w:val="18"/>
                <w:szCs w:val="18"/>
              </w:rPr>
            </w:pPr>
            <w:r w:rsidRPr="00505603">
              <w:rPr>
                <w:rStyle w:val="styleRad"/>
              </w:rPr>
              <w:t xml:space="preserve"> [-] </w:t>
            </w:r>
          </w:p>
        </w:tc>
        <w:tc>
          <w:tcPr>
            <w:tcW w:w="1426" w:type="dxa"/>
          </w:tcPr>
          <w:p w:rsidR="00505603" w:rsidRPr="00505603" w:rsidRDefault="00505603" w:rsidP="00D00AAD">
            <w:pPr>
              <w:pStyle w:val="pstyleRadioTb"/>
              <w:rPr>
                <w:sz w:val="18"/>
                <w:szCs w:val="18"/>
              </w:rPr>
            </w:pPr>
          </w:p>
        </w:tc>
        <w:tc>
          <w:tcPr>
            <w:tcW w:w="1576" w:type="dxa"/>
          </w:tcPr>
          <w:p w:rsidR="00505603" w:rsidRPr="00505603" w:rsidRDefault="00505603">
            <w:pPr>
              <w:rPr>
                <w:sz w:val="18"/>
                <w:szCs w:val="18"/>
              </w:rPr>
            </w:pPr>
          </w:p>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t>Gardenia sootepensis</w:t>
            </w:r>
            <w:r>
              <w:rPr>
                <w:rFonts w:eastAsia="Calibri"/>
                <w:color w:val="000000"/>
                <w:sz w:val="18"/>
                <w:szCs w:val="18"/>
              </w:rPr>
              <w:t xml:space="preserve"> Hutch.</w:t>
            </w:r>
          </w:p>
        </w:tc>
        <w:tc>
          <w:tcPr>
            <w:tcW w:w="2062" w:type="dxa"/>
          </w:tcPr>
          <w:p w:rsidR="00505603" w:rsidRDefault="00505603" w:rsidP="00D00AAD">
            <w:pPr>
              <w:spacing w:after="0"/>
              <w:jc w:val="center"/>
            </w:pPr>
            <w:r>
              <w:rPr>
                <w:rFonts w:eastAsia="Calibri"/>
                <w:color w:val="000000"/>
                <w:sz w:val="18"/>
                <w:szCs w:val="18"/>
              </w:rPr>
              <w:t>Mook</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E857C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t>Morinda citrifolia</w:t>
            </w:r>
            <w:r>
              <w:rPr>
                <w:rFonts w:eastAsia="Calibri"/>
                <w:color w:val="000000"/>
                <w:sz w:val="18"/>
                <w:szCs w:val="18"/>
              </w:rPr>
              <w:t xml:space="preserve"> L.</w:t>
            </w:r>
          </w:p>
        </w:tc>
        <w:tc>
          <w:tcPr>
            <w:tcW w:w="2062" w:type="dxa"/>
          </w:tcPr>
          <w:p w:rsidR="00505603" w:rsidRDefault="00505603" w:rsidP="00D00AAD">
            <w:pPr>
              <w:spacing w:after="0"/>
              <w:jc w:val="center"/>
            </w:pPr>
            <w:r>
              <w:rPr>
                <w:rFonts w:eastAsia="Calibri"/>
                <w:color w:val="000000"/>
                <w:sz w:val="18"/>
                <w:szCs w:val="18"/>
              </w:rPr>
              <w:t>Yorpaa</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412A18">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Pr="0091169D" w:rsidRDefault="00505603" w:rsidP="00D00AAD">
            <w:pPr>
              <w:spacing w:after="0"/>
              <w:jc w:val="center"/>
              <w:rPr>
                <w:rFonts w:eastAsia="Calibri"/>
                <w:i/>
                <w:iCs/>
                <w:color w:val="000000"/>
                <w:sz w:val="18"/>
                <w:szCs w:val="18"/>
              </w:rPr>
            </w:pPr>
            <w:r>
              <w:rPr>
                <w:rFonts w:eastAsia="Calibri"/>
                <w:i/>
                <w:iCs/>
                <w:color w:val="000000"/>
                <w:sz w:val="18"/>
                <w:szCs w:val="18"/>
              </w:rPr>
              <w:t xml:space="preserve">Bambusa </w:t>
            </w:r>
            <w:r w:rsidRPr="00DC6009">
              <w:rPr>
                <w:rFonts w:eastAsia="Calibri"/>
                <w:color w:val="000000"/>
                <w:sz w:val="18"/>
                <w:szCs w:val="18"/>
              </w:rPr>
              <w:t>sp.</w:t>
            </w:r>
          </w:p>
        </w:tc>
        <w:tc>
          <w:tcPr>
            <w:tcW w:w="2062" w:type="dxa"/>
          </w:tcPr>
          <w:p w:rsidR="00505603" w:rsidRDefault="00505603" w:rsidP="00D00AAD">
            <w:pPr>
              <w:spacing w:after="0"/>
              <w:jc w:val="center"/>
              <w:rPr>
                <w:rFonts w:eastAsia="Calibri"/>
                <w:color w:val="000000"/>
                <w:sz w:val="18"/>
                <w:szCs w:val="18"/>
              </w:rPr>
            </w:pPr>
            <w:r>
              <w:rPr>
                <w:rFonts w:eastAsia="Calibri"/>
                <w:color w:val="000000"/>
                <w:sz w:val="18"/>
                <w:szCs w:val="18"/>
              </w:rPr>
              <w:t>Phai Ka Sa</w:t>
            </w:r>
          </w:p>
        </w:tc>
        <w:tc>
          <w:tcPr>
            <w:tcW w:w="1488" w:type="dxa"/>
          </w:tcPr>
          <w:p w:rsidR="00505603" w:rsidRDefault="00505603" w:rsidP="00505603">
            <w:pPr>
              <w:pStyle w:val="pstyleRadioTb"/>
            </w:pPr>
            <w:r>
              <w:rPr>
                <w:rStyle w:val="styleRad"/>
              </w:rPr>
              <w:t xml:space="preserve"> [ ] </w:t>
            </w:r>
          </w:p>
        </w:tc>
        <w:tc>
          <w:tcPr>
            <w:tcW w:w="1489" w:type="dxa"/>
          </w:tcPr>
          <w:p w:rsidR="00505603" w:rsidRDefault="00505603" w:rsidP="0050560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505603">
            <w:pPr>
              <w:pStyle w:val="pstyleRadioTb"/>
            </w:pPr>
            <w:r>
              <w:rPr>
                <w:rStyle w:val="styleRad"/>
              </w:rPr>
              <w:t xml:space="preserve"> [ ] </w:t>
            </w:r>
          </w:p>
        </w:tc>
        <w:tc>
          <w:tcPr>
            <w:tcW w:w="1400" w:type="dxa"/>
          </w:tcPr>
          <w:p w:rsidR="00505603" w:rsidRDefault="00505603" w:rsidP="00505603">
            <w:pPr>
              <w:jc w:val="center"/>
            </w:pPr>
          </w:p>
        </w:tc>
        <w:tc>
          <w:tcPr>
            <w:tcW w:w="1509" w:type="dxa"/>
          </w:tcPr>
          <w:p w:rsidR="00505603" w:rsidRDefault="00505603" w:rsidP="0050560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Pr="0091169D" w:rsidRDefault="00505603" w:rsidP="00D00AAD">
            <w:pPr>
              <w:spacing w:after="0"/>
              <w:jc w:val="center"/>
              <w:rPr>
                <w:i/>
                <w:iCs/>
              </w:rPr>
            </w:pPr>
            <w:r w:rsidRPr="0091169D">
              <w:rPr>
                <w:rFonts w:eastAsia="Calibri"/>
                <w:i/>
                <w:iCs/>
                <w:color w:val="000000"/>
                <w:sz w:val="18"/>
                <w:szCs w:val="18"/>
              </w:rPr>
              <w:t>Diospyios rhodcalyx</w:t>
            </w:r>
          </w:p>
        </w:tc>
        <w:tc>
          <w:tcPr>
            <w:tcW w:w="2062" w:type="dxa"/>
          </w:tcPr>
          <w:p w:rsidR="00505603" w:rsidRDefault="00505603" w:rsidP="00D00AAD">
            <w:pPr>
              <w:spacing w:after="0"/>
              <w:jc w:val="center"/>
            </w:pPr>
            <w:r>
              <w:rPr>
                <w:rFonts w:eastAsia="Calibri"/>
                <w:color w:val="000000"/>
                <w:sz w:val="18"/>
                <w:szCs w:val="18"/>
              </w:rPr>
              <w:t>Tagoh</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412A18">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lastRenderedPageBreak/>
              <w:t>Peltophorum dasyrrhachis</w:t>
            </w:r>
            <w:r>
              <w:rPr>
                <w:rFonts w:eastAsia="Calibri"/>
                <w:color w:val="000000"/>
                <w:sz w:val="18"/>
                <w:szCs w:val="18"/>
              </w:rPr>
              <w:t xml:space="preserve"> (Miq.)</w:t>
            </w:r>
          </w:p>
        </w:tc>
        <w:tc>
          <w:tcPr>
            <w:tcW w:w="2062" w:type="dxa"/>
          </w:tcPr>
          <w:p w:rsidR="00505603" w:rsidRDefault="00505603" w:rsidP="00D00AAD">
            <w:pPr>
              <w:spacing w:after="0"/>
              <w:jc w:val="center"/>
            </w:pPr>
            <w:r>
              <w:rPr>
                <w:rFonts w:eastAsia="Calibri"/>
                <w:color w:val="000000"/>
                <w:sz w:val="18"/>
                <w:szCs w:val="18"/>
              </w:rPr>
              <w:t>A laang</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412A18">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Pr="00505603" w:rsidRDefault="00505603" w:rsidP="00D00AAD">
            <w:pPr>
              <w:spacing w:after="0"/>
              <w:jc w:val="center"/>
              <w:rPr>
                <w:rFonts w:eastAsia="Calibri" w:cstheme="minorBidi"/>
                <w:color w:val="000000"/>
                <w:sz w:val="18"/>
                <w:szCs w:val="22"/>
                <w:cs/>
                <w:lang w:val="en-US" w:bidi="th-TH"/>
              </w:rPr>
            </w:pPr>
            <w:r>
              <w:rPr>
                <w:rFonts w:eastAsia="Calibri"/>
                <w:i/>
                <w:iCs/>
                <w:color w:val="000000"/>
                <w:sz w:val="18"/>
                <w:szCs w:val="18"/>
                <w:lang w:val="en-US"/>
              </w:rPr>
              <w:t>Cephalanthus tetrandra</w:t>
            </w:r>
            <w:r>
              <w:rPr>
                <w:rFonts w:eastAsia="Calibri"/>
                <w:color w:val="000000"/>
                <w:sz w:val="18"/>
                <w:szCs w:val="18"/>
                <w:lang w:val="en-US"/>
              </w:rPr>
              <w:t xml:space="preserve"> </w:t>
            </w:r>
            <w:r>
              <w:rPr>
                <w:rFonts w:eastAsia="Calibri" w:cstheme="minorBidi" w:hint="cs"/>
                <w:color w:val="000000"/>
                <w:sz w:val="18"/>
                <w:szCs w:val="22"/>
                <w:cs/>
                <w:lang w:val="en-US" w:bidi="th-TH"/>
              </w:rPr>
              <w:t>(</w:t>
            </w:r>
            <w:r>
              <w:rPr>
                <w:rFonts w:eastAsia="Calibri" w:cstheme="minorBidi"/>
                <w:color w:val="000000"/>
                <w:sz w:val="18"/>
                <w:szCs w:val="22"/>
                <w:lang w:val="en-US" w:bidi="th-TH"/>
              </w:rPr>
              <w:t>Roxb.</w:t>
            </w:r>
            <w:r>
              <w:rPr>
                <w:rFonts w:eastAsia="Calibri" w:cstheme="minorBidi" w:hint="cs"/>
                <w:color w:val="000000"/>
                <w:sz w:val="18"/>
                <w:szCs w:val="22"/>
                <w:cs/>
                <w:lang w:val="en-US" w:bidi="th-TH"/>
              </w:rPr>
              <w:t>)</w:t>
            </w:r>
            <w:r>
              <w:rPr>
                <w:rFonts w:eastAsia="Calibri" w:cstheme="minorBidi"/>
                <w:color w:val="000000"/>
                <w:sz w:val="18"/>
                <w:szCs w:val="22"/>
                <w:lang w:val="en-US" w:bidi="th-TH"/>
              </w:rPr>
              <w:t xml:space="preserve"> Ridsd. &amp; Bakh.f.</w:t>
            </w:r>
          </w:p>
        </w:tc>
        <w:tc>
          <w:tcPr>
            <w:tcW w:w="2062" w:type="dxa"/>
          </w:tcPr>
          <w:p w:rsidR="00505603" w:rsidRDefault="00505603" w:rsidP="00D00AAD">
            <w:pPr>
              <w:spacing w:after="0"/>
              <w:jc w:val="center"/>
              <w:rPr>
                <w:rFonts w:eastAsia="Calibri"/>
                <w:color w:val="000000"/>
                <w:sz w:val="18"/>
                <w:szCs w:val="18"/>
              </w:rPr>
            </w:pPr>
            <w:r>
              <w:rPr>
                <w:rFonts w:eastAsia="Calibri"/>
                <w:color w:val="000000"/>
                <w:sz w:val="18"/>
                <w:szCs w:val="18"/>
              </w:rPr>
              <w:t>Chai Wan</w:t>
            </w:r>
          </w:p>
        </w:tc>
        <w:tc>
          <w:tcPr>
            <w:tcW w:w="1488" w:type="dxa"/>
          </w:tcPr>
          <w:p w:rsidR="00505603" w:rsidRDefault="00505603" w:rsidP="0050560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505603">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505603">
            <w:pPr>
              <w:pStyle w:val="pstyleRadioTb"/>
            </w:pPr>
            <w:r>
              <w:rPr>
                <w:rStyle w:val="styleRad"/>
              </w:rPr>
              <w:t xml:space="preserve"> [ ] </w:t>
            </w:r>
          </w:p>
        </w:tc>
        <w:tc>
          <w:tcPr>
            <w:tcW w:w="1400" w:type="dxa"/>
          </w:tcPr>
          <w:p w:rsidR="00505603" w:rsidRDefault="00505603" w:rsidP="00505603">
            <w:pPr>
              <w:jc w:val="center"/>
            </w:pPr>
          </w:p>
        </w:tc>
        <w:tc>
          <w:tcPr>
            <w:tcW w:w="1509" w:type="dxa"/>
          </w:tcPr>
          <w:p w:rsidR="00505603" w:rsidRDefault="00505603" w:rsidP="0050560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t>Terminalia chebula</w:t>
            </w:r>
            <w:r>
              <w:rPr>
                <w:rFonts w:eastAsia="Calibri"/>
                <w:color w:val="000000"/>
                <w:sz w:val="18"/>
                <w:szCs w:val="18"/>
              </w:rPr>
              <w:t xml:space="preserve"> Retz. var. chebula</w:t>
            </w:r>
          </w:p>
        </w:tc>
        <w:tc>
          <w:tcPr>
            <w:tcW w:w="2062" w:type="dxa"/>
          </w:tcPr>
          <w:p w:rsidR="00505603" w:rsidRDefault="00505603" w:rsidP="00D00AAD">
            <w:pPr>
              <w:spacing w:after="0"/>
              <w:jc w:val="center"/>
            </w:pPr>
            <w:r>
              <w:rPr>
                <w:rFonts w:eastAsia="Calibri"/>
                <w:color w:val="000000"/>
                <w:sz w:val="18"/>
                <w:szCs w:val="18"/>
              </w:rPr>
              <w:t>Sommor</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412A18">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t>Antidesma puncticulatum</w:t>
            </w:r>
            <w:r>
              <w:rPr>
                <w:rFonts w:eastAsia="Calibri"/>
                <w:color w:val="000000"/>
                <w:sz w:val="18"/>
                <w:szCs w:val="18"/>
              </w:rPr>
              <w:t xml:space="preserve"> Miq.</w:t>
            </w:r>
          </w:p>
        </w:tc>
        <w:tc>
          <w:tcPr>
            <w:tcW w:w="2062" w:type="dxa"/>
          </w:tcPr>
          <w:p w:rsidR="00505603" w:rsidRDefault="00505603" w:rsidP="00D00AAD">
            <w:pPr>
              <w:spacing w:after="0"/>
              <w:jc w:val="center"/>
            </w:pPr>
            <w:r>
              <w:rPr>
                <w:rFonts w:eastAsia="Calibri"/>
                <w:color w:val="000000"/>
                <w:sz w:val="18"/>
                <w:szCs w:val="18"/>
              </w:rPr>
              <w:t>Maoyai</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9E6160">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t>Memecylon edule</w:t>
            </w:r>
            <w:r>
              <w:rPr>
                <w:rFonts w:eastAsia="Calibri"/>
                <w:color w:val="000000"/>
                <w:sz w:val="18"/>
                <w:szCs w:val="18"/>
              </w:rPr>
              <w:t xml:space="preserve"> Roxb.</w:t>
            </w:r>
          </w:p>
        </w:tc>
        <w:tc>
          <w:tcPr>
            <w:tcW w:w="2062" w:type="dxa"/>
          </w:tcPr>
          <w:p w:rsidR="00505603" w:rsidRDefault="00505603" w:rsidP="00D00AAD">
            <w:pPr>
              <w:spacing w:after="0"/>
              <w:jc w:val="center"/>
            </w:pPr>
            <w:r>
              <w:rPr>
                <w:rFonts w:eastAsia="Calibri"/>
                <w:color w:val="000000"/>
                <w:sz w:val="18"/>
                <w:szCs w:val="18"/>
                <w:lang w:val="en-US" w:bidi="th-TH"/>
              </w:rPr>
              <w:t>Miodae</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9E6160">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521243">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505603" w:rsidTr="00D00AAD">
        <w:trPr>
          <w:trHeight w:val="200"/>
        </w:trPr>
        <w:tc>
          <w:tcPr>
            <w:tcW w:w="1548" w:type="dxa"/>
          </w:tcPr>
          <w:p w:rsidR="00505603" w:rsidRDefault="00505603" w:rsidP="00D00AAD">
            <w:pPr>
              <w:spacing w:after="0"/>
              <w:jc w:val="center"/>
            </w:pPr>
            <w:r w:rsidRPr="0091169D">
              <w:rPr>
                <w:rFonts w:eastAsia="Calibri"/>
                <w:i/>
                <w:iCs/>
                <w:color w:val="000000"/>
                <w:sz w:val="18"/>
                <w:szCs w:val="18"/>
              </w:rPr>
              <w:t>Embelia subcoriacea</w:t>
            </w:r>
            <w:r>
              <w:rPr>
                <w:rFonts w:eastAsia="Calibri"/>
                <w:color w:val="000000"/>
                <w:sz w:val="18"/>
                <w:szCs w:val="18"/>
              </w:rPr>
              <w:t xml:space="preserve"> (C.B. Clarke) Mez</w:t>
            </w:r>
          </w:p>
        </w:tc>
        <w:tc>
          <w:tcPr>
            <w:tcW w:w="2062" w:type="dxa"/>
          </w:tcPr>
          <w:p w:rsidR="00505603" w:rsidRDefault="00505603" w:rsidP="00D00AAD">
            <w:pPr>
              <w:spacing w:after="0"/>
              <w:jc w:val="center"/>
            </w:pPr>
            <w:r>
              <w:rPr>
                <w:rFonts w:eastAsia="Calibri"/>
                <w:color w:val="000000"/>
                <w:sz w:val="18"/>
                <w:szCs w:val="18"/>
              </w:rPr>
              <w:t>Somkemot</w:t>
            </w:r>
          </w:p>
        </w:tc>
        <w:tc>
          <w:tcPr>
            <w:tcW w:w="1488" w:type="dxa"/>
          </w:tcPr>
          <w:p w:rsidR="00505603" w:rsidRDefault="00505603" w:rsidP="00D00AAD">
            <w:pPr>
              <w:pStyle w:val="pstyleRadioTb"/>
            </w:pPr>
            <w:r>
              <w:rPr>
                <w:rStyle w:val="styleRad"/>
              </w:rPr>
              <w:t xml:space="preserve"> [ ] </w:t>
            </w:r>
          </w:p>
        </w:tc>
        <w:tc>
          <w:tcPr>
            <w:tcW w:w="1489" w:type="dxa"/>
          </w:tcPr>
          <w:p w:rsidR="00505603" w:rsidRDefault="00505603" w:rsidP="009E6160">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505603" w:rsidRDefault="00505603" w:rsidP="00D00AAD">
            <w:pPr>
              <w:pStyle w:val="pstyleRadioTb"/>
            </w:pPr>
            <w:r>
              <w:rPr>
                <w:rStyle w:val="styleRad"/>
              </w:rPr>
              <w:t xml:space="preserve"> [ ] </w:t>
            </w:r>
          </w:p>
        </w:tc>
        <w:tc>
          <w:tcPr>
            <w:tcW w:w="1400" w:type="dxa"/>
          </w:tcPr>
          <w:p w:rsidR="00505603" w:rsidRDefault="00505603" w:rsidP="00F61EF2">
            <w:pPr>
              <w:jc w:val="center"/>
            </w:pPr>
          </w:p>
        </w:tc>
        <w:tc>
          <w:tcPr>
            <w:tcW w:w="1509" w:type="dxa"/>
          </w:tcPr>
          <w:p w:rsidR="00505603" w:rsidRDefault="00505603" w:rsidP="00E5676C">
            <w:pPr>
              <w:pStyle w:val="pstyleRadioTb"/>
            </w:pPr>
            <w:r>
              <w:rPr>
                <w:rStyle w:val="styleRad"/>
              </w:rPr>
              <w:t xml:space="preserve"> [-] </w:t>
            </w:r>
          </w:p>
        </w:tc>
        <w:tc>
          <w:tcPr>
            <w:tcW w:w="1426" w:type="dxa"/>
          </w:tcPr>
          <w:p w:rsidR="00505603" w:rsidRDefault="00505603" w:rsidP="00D00AAD">
            <w:pPr>
              <w:pStyle w:val="pstyleRadioTb"/>
            </w:pPr>
          </w:p>
        </w:tc>
        <w:tc>
          <w:tcPr>
            <w:tcW w:w="1576" w:type="dxa"/>
          </w:tcPr>
          <w:p w:rsidR="00505603" w:rsidRDefault="00505603"/>
        </w:tc>
      </w:tr>
      <w:tr w:rsidR="00F51C85" w:rsidTr="00D00AAD">
        <w:trPr>
          <w:trHeight w:val="200"/>
        </w:trPr>
        <w:tc>
          <w:tcPr>
            <w:tcW w:w="1548" w:type="dxa"/>
          </w:tcPr>
          <w:p w:rsidR="00F51C85" w:rsidRPr="00505603" w:rsidRDefault="00F51C85" w:rsidP="00D00AAD">
            <w:pPr>
              <w:spacing w:after="0"/>
              <w:jc w:val="center"/>
              <w:rPr>
                <w:rFonts w:eastAsia="Calibri" w:cstheme="minorBidi"/>
                <w:color w:val="000000"/>
                <w:sz w:val="18"/>
                <w:szCs w:val="22"/>
                <w:cs/>
                <w:lang w:bidi="th-TH"/>
              </w:rPr>
            </w:pPr>
            <w:r>
              <w:rPr>
                <w:rFonts w:eastAsia="Calibri"/>
                <w:i/>
                <w:iCs/>
                <w:color w:val="000000"/>
                <w:sz w:val="18"/>
                <w:szCs w:val="18"/>
              </w:rPr>
              <w:t xml:space="preserve">Nepenthes mirabilis </w:t>
            </w:r>
            <w:r>
              <w:rPr>
                <w:rFonts w:eastAsia="Calibri" w:cstheme="minorBidi" w:hint="cs"/>
                <w:color w:val="000000"/>
                <w:sz w:val="18"/>
                <w:szCs w:val="22"/>
                <w:cs/>
                <w:lang w:bidi="th-TH"/>
              </w:rPr>
              <w:t>(</w:t>
            </w:r>
            <w:r>
              <w:rPr>
                <w:rFonts w:eastAsia="Calibri" w:cstheme="minorBidi"/>
                <w:color w:val="000000"/>
                <w:sz w:val="18"/>
                <w:szCs w:val="22"/>
                <w:lang w:val="en-US" w:bidi="th-TH"/>
              </w:rPr>
              <w:t>Lour.</w:t>
            </w:r>
            <w:r>
              <w:rPr>
                <w:rFonts w:eastAsia="Calibri" w:cstheme="minorBidi" w:hint="cs"/>
                <w:color w:val="000000"/>
                <w:sz w:val="18"/>
                <w:szCs w:val="22"/>
                <w:cs/>
                <w:lang w:bidi="th-TH"/>
              </w:rPr>
              <w:t>)</w:t>
            </w:r>
            <w:r>
              <w:rPr>
                <w:rFonts w:eastAsia="Calibri" w:cstheme="minorBidi"/>
                <w:color w:val="000000"/>
                <w:sz w:val="18"/>
                <w:szCs w:val="22"/>
                <w:lang w:bidi="th-TH"/>
              </w:rPr>
              <w:br/>
              <w:t>Druce.</w:t>
            </w:r>
          </w:p>
        </w:tc>
        <w:tc>
          <w:tcPr>
            <w:tcW w:w="2062" w:type="dxa"/>
          </w:tcPr>
          <w:p w:rsidR="00F51C85" w:rsidRDefault="00F51C85" w:rsidP="00D00AAD">
            <w:pPr>
              <w:spacing w:after="0"/>
              <w:jc w:val="center"/>
              <w:rPr>
                <w:rFonts w:eastAsia="Calibri"/>
                <w:color w:val="000000"/>
                <w:sz w:val="18"/>
                <w:szCs w:val="18"/>
              </w:rPr>
            </w:pPr>
            <w:r>
              <w:rPr>
                <w:rFonts w:eastAsia="Calibri"/>
                <w:color w:val="000000"/>
                <w:sz w:val="18"/>
                <w:szCs w:val="18"/>
              </w:rPr>
              <w:t>Mor Kao Mor Kaeng Ling</w:t>
            </w:r>
          </w:p>
        </w:tc>
        <w:tc>
          <w:tcPr>
            <w:tcW w:w="1488" w:type="dxa"/>
          </w:tcPr>
          <w:p w:rsidR="00F51C85" w:rsidRDefault="00F51C85" w:rsidP="0061007F">
            <w:pPr>
              <w:pStyle w:val="pstyleRadioTb"/>
            </w:pPr>
            <w:r>
              <w:rPr>
                <w:rStyle w:val="styleRad"/>
              </w:rPr>
              <w:t xml:space="preserve"> [ ] </w:t>
            </w:r>
          </w:p>
        </w:tc>
        <w:tc>
          <w:tcPr>
            <w:tcW w:w="1489" w:type="dxa"/>
          </w:tcPr>
          <w:p w:rsidR="00F51C85" w:rsidRDefault="00F51C85" w:rsidP="0061007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F51C85" w:rsidRDefault="00F51C85" w:rsidP="0061007F">
            <w:pPr>
              <w:pStyle w:val="pstyleRadioTb"/>
            </w:pPr>
            <w:r>
              <w:rPr>
                <w:rStyle w:val="styleRad"/>
              </w:rPr>
              <w:t xml:space="preserve"> [ ] </w:t>
            </w:r>
          </w:p>
        </w:tc>
        <w:tc>
          <w:tcPr>
            <w:tcW w:w="1400" w:type="dxa"/>
          </w:tcPr>
          <w:p w:rsidR="00F51C85" w:rsidRDefault="00F51C85" w:rsidP="0061007F">
            <w:pPr>
              <w:jc w:val="center"/>
            </w:pPr>
          </w:p>
        </w:tc>
        <w:tc>
          <w:tcPr>
            <w:tcW w:w="1509" w:type="dxa"/>
          </w:tcPr>
          <w:p w:rsidR="00F51C85" w:rsidRDefault="00F51C85" w:rsidP="0061007F">
            <w:pPr>
              <w:pStyle w:val="pstyleRadioTb"/>
            </w:pPr>
            <w:r>
              <w:rPr>
                <w:rStyle w:val="styleRad"/>
              </w:rPr>
              <w:t xml:space="preserve"> [-] </w:t>
            </w:r>
          </w:p>
        </w:tc>
        <w:tc>
          <w:tcPr>
            <w:tcW w:w="1426" w:type="dxa"/>
          </w:tcPr>
          <w:p w:rsidR="00F51C85" w:rsidRDefault="00F51C85" w:rsidP="00D00AAD">
            <w:pPr>
              <w:pStyle w:val="pstyleRadioTb"/>
            </w:pPr>
          </w:p>
        </w:tc>
        <w:tc>
          <w:tcPr>
            <w:tcW w:w="1576" w:type="dxa"/>
          </w:tcPr>
          <w:p w:rsidR="00F51C85" w:rsidRDefault="00F51C85"/>
        </w:tc>
      </w:tr>
      <w:tr w:rsidR="00305C80" w:rsidTr="00D00AAD">
        <w:trPr>
          <w:trHeight w:val="200"/>
        </w:trPr>
        <w:tc>
          <w:tcPr>
            <w:tcW w:w="1548" w:type="dxa"/>
          </w:tcPr>
          <w:p w:rsidR="00305C80" w:rsidRPr="00F51C85" w:rsidRDefault="00305C80" w:rsidP="00D00AAD">
            <w:pPr>
              <w:spacing w:after="0"/>
              <w:jc w:val="center"/>
              <w:rPr>
                <w:rFonts w:eastAsia="Calibri" w:cstheme="minorBidi"/>
                <w:color w:val="000000"/>
                <w:sz w:val="18"/>
                <w:szCs w:val="22"/>
                <w:cs/>
                <w:lang w:bidi="th-TH"/>
              </w:rPr>
            </w:pPr>
            <w:r>
              <w:rPr>
                <w:rFonts w:eastAsia="Calibri"/>
                <w:i/>
                <w:iCs/>
                <w:color w:val="000000"/>
                <w:sz w:val="18"/>
                <w:szCs w:val="18"/>
              </w:rPr>
              <w:t xml:space="preserve">Kailarsenia lineata </w:t>
            </w:r>
            <w:r>
              <w:rPr>
                <w:rFonts w:eastAsia="Calibri" w:cstheme="minorBidi" w:hint="cs"/>
                <w:color w:val="000000"/>
                <w:sz w:val="18"/>
                <w:szCs w:val="22"/>
                <w:cs/>
                <w:lang w:bidi="th-TH"/>
              </w:rPr>
              <w:t>(</w:t>
            </w:r>
            <w:r>
              <w:rPr>
                <w:rFonts w:eastAsia="Calibri" w:cstheme="minorBidi"/>
                <w:color w:val="000000"/>
                <w:sz w:val="18"/>
                <w:szCs w:val="22"/>
                <w:lang w:val="en-US" w:bidi="th-TH"/>
              </w:rPr>
              <w:t>Craib</w:t>
            </w:r>
            <w:r>
              <w:rPr>
                <w:rFonts w:eastAsia="Calibri" w:cstheme="minorBidi" w:hint="cs"/>
                <w:color w:val="000000"/>
                <w:sz w:val="18"/>
                <w:szCs w:val="22"/>
                <w:cs/>
                <w:lang w:bidi="th-TH"/>
              </w:rPr>
              <w:t>)</w:t>
            </w:r>
            <w:r>
              <w:rPr>
                <w:rFonts w:eastAsia="Calibri" w:cstheme="minorBidi"/>
                <w:color w:val="000000"/>
                <w:sz w:val="18"/>
                <w:szCs w:val="22"/>
                <w:lang w:bidi="th-TH"/>
              </w:rPr>
              <w:t xml:space="preserve"> Tirveng.</w:t>
            </w:r>
          </w:p>
        </w:tc>
        <w:tc>
          <w:tcPr>
            <w:tcW w:w="2062" w:type="dxa"/>
          </w:tcPr>
          <w:p w:rsidR="00305C80" w:rsidRDefault="00305C80" w:rsidP="00D00AAD">
            <w:pPr>
              <w:spacing w:after="0"/>
              <w:jc w:val="center"/>
              <w:rPr>
                <w:rFonts w:eastAsia="Calibri"/>
                <w:color w:val="000000"/>
                <w:sz w:val="18"/>
                <w:szCs w:val="18"/>
              </w:rPr>
            </w:pPr>
            <w:r>
              <w:rPr>
                <w:rFonts w:eastAsia="Calibri"/>
                <w:color w:val="000000"/>
                <w:sz w:val="18"/>
                <w:szCs w:val="18"/>
              </w:rPr>
              <w:t>In Tha Wa Nam</w:t>
            </w:r>
          </w:p>
        </w:tc>
        <w:tc>
          <w:tcPr>
            <w:tcW w:w="1488" w:type="dxa"/>
          </w:tcPr>
          <w:p w:rsidR="00305C80" w:rsidRDefault="00305C80" w:rsidP="0061007F">
            <w:pPr>
              <w:pStyle w:val="pstyleRadioTb"/>
            </w:pPr>
            <w:r>
              <w:rPr>
                <w:rStyle w:val="styleRad"/>
              </w:rPr>
              <w:t xml:space="preserve"> [ ] </w:t>
            </w:r>
          </w:p>
        </w:tc>
        <w:tc>
          <w:tcPr>
            <w:tcW w:w="1489" w:type="dxa"/>
          </w:tcPr>
          <w:p w:rsidR="00305C80" w:rsidRDefault="00305C80" w:rsidP="0061007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05C80" w:rsidRDefault="00305C80" w:rsidP="0061007F">
            <w:pPr>
              <w:pStyle w:val="pstyleRadioTb"/>
            </w:pPr>
            <w:r>
              <w:rPr>
                <w:rStyle w:val="styleRad"/>
              </w:rPr>
              <w:t xml:space="preserve"> [ ] </w:t>
            </w:r>
          </w:p>
        </w:tc>
        <w:tc>
          <w:tcPr>
            <w:tcW w:w="1400" w:type="dxa"/>
          </w:tcPr>
          <w:p w:rsidR="00305C80" w:rsidRDefault="00305C80" w:rsidP="0061007F">
            <w:pPr>
              <w:jc w:val="center"/>
            </w:pPr>
          </w:p>
        </w:tc>
        <w:tc>
          <w:tcPr>
            <w:tcW w:w="1509" w:type="dxa"/>
          </w:tcPr>
          <w:p w:rsidR="00305C80" w:rsidRDefault="00305C80" w:rsidP="0061007F">
            <w:pPr>
              <w:pStyle w:val="pstyleRadioTb"/>
            </w:pPr>
            <w:r>
              <w:rPr>
                <w:rStyle w:val="styleRad"/>
              </w:rPr>
              <w:t xml:space="preserve"> [-] </w:t>
            </w:r>
          </w:p>
        </w:tc>
        <w:tc>
          <w:tcPr>
            <w:tcW w:w="1426" w:type="dxa"/>
          </w:tcPr>
          <w:p w:rsidR="00305C80" w:rsidRDefault="00305C80" w:rsidP="00D00AAD">
            <w:pPr>
              <w:pStyle w:val="pstyleRadioTb"/>
            </w:pPr>
          </w:p>
        </w:tc>
        <w:tc>
          <w:tcPr>
            <w:tcW w:w="1576" w:type="dxa"/>
          </w:tcPr>
          <w:p w:rsidR="00305C80" w:rsidRDefault="00305C80"/>
        </w:tc>
      </w:tr>
      <w:tr w:rsidR="00305C80" w:rsidTr="00D00AAD">
        <w:trPr>
          <w:trHeight w:val="200"/>
        </w:trPr>
        <w:tc>
          <w:tcPr>
            <w:tcW w:w="1548" w:type="dxa"/>
          </w:tcPr>
          <w:p w:rsidR="00305C80" w:rsidRDefault="00305C80" w:rsidP="00D00AAD">
            <w:pPr>
              <w:spacing w:after="0"/>
              <w:jc w:val="center"/>
              <w:rPr>
                <w:rFonts w:eastAsia="Calibri"/>
                <w:i/>
                <w:iCs/>
                <w:color w:val="000000"/>
                <w:sz w:val="18"/>
                <w:szCs w:val="18"/>
              </w:rPr>
            </w:pPr>
            <w:r w:rsidRPr="00305C80">
              <w:rPr>
                <w:rFonts w:eastAsia="Calibri"/>
                <w:i/>
                <w:iCs/>
                <w:color w:val="000000"/>
                <w:sz w:val="18"/>
                <w:szCs w:val="18"/>
              </w:rPr>
              <w:t xml:space="preserve">Xanthophyllum glaucum </w:t>
            </w:r>
            <w:r w:rsidRPr="00305C80">
              <w:rPr>
                <w:rFonts w:eastAsia="Calibri"/>
                <w:color w:val="000000"/>
                <w:sz w:val="18"/>
                <w:szCs w:val="18"/>
              </w:rPr>
              <w:t>Wall. ex Hassk.</w:t>
            </w:r>
          </w:p>
        </w:tc>
        <w:tc>
          <w:tcPr>
            <w:tcW w:w="2062" w:type="dxa"/>
          </w:tcPr>
          <w:p w:rsidR="00305C80" w:rsidRDefault="00305C80" w:rsidP="00D00AAD">
            <w:pPr>
              <w:spacing w:after="0"/>
              <w:jc w:val="center"/>
              <w:rPr>
                <w:rFonts w:eastAsia="Calibri"/>
                <w:color w:val="000000"/>
                <w:sz w:val="18"/>
                <w:szCs w:val="18"/>
              </w:rPr>
            </w:pPr>
            <w:r>
              <w:rPr>
                <w:rFonts w:eastAsia="Calibri"/>
                <w:color w:val="000000"/>
                <w:sz w:val="18"/>
                <w:szCs w:val="18"/>
              </w:rPr>
              <w:t>Saeng</w:t>
            </w:r>
          </w:p>
        </w:tc>
        <w:tc>
          <w:tcPr>
            <w:tcW w:w="1488" w:type="dxa"/>
          </w:tcPr>
          <w:p w:rsidR="00305C80" w:rsidRDefault="00305C80" w:rsidP="0061007F">
            <w:pPr>
              <w:pStyle w:val="pstyleRadioTb"/>
            </w:pPr>
            <w:r>
              <w:rPr>
                <w:rStyle w:val="styleRad"/>
              </w:rPr>
              <w:t xml:space="preserve"> [ ] </w:t>
            </w:r>
          </w:p>
        </w:tc>
        <w:tc>
          <w:tcPr>
            <w:tcW w:w="1489" w:type="dxa"/>
          </w:tcPr>
          <w:p w:rsidR="00305C80" w:rsidRDefault="00305C80" w:rsidP="0061007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05C80" w:rsidRDefault="00305C80" w:rsidP="0061007F">
            <w:pPr>
              <w:pStyle w:val="pstyleRadioTb"/>
            </w:pPr>
            <w:r>
              <w:rPr>
                <w:rStyle w:val="styleRad"/>
              </w:rPr>
              <w:t xml:space="preserve"> [ ] </w:t>
            </w:r>
          </w:p>
        </w:tc>
        <w:tc>
          <w:tcPr>
            <w:tcW w:w="1400" w:type="dxa"/>
          </w:tcPr>
          <w:p w:rsidR="00305C80" w:rsidRDefault="00305C80" w:rsidP="0061007F">
            <w:pPr>
              <w:jc w:val="center"/>
            </w:pPr>
          </w:p>
        </w:tc>
        <w:tc>
          <w:tcPr>
            <w:tcW w:w="1509" w:type="dxa"/>
          </w:tcPr>
          <w:p w:rsidR="00305C80" w:rsidRDefault="00305C80" w:rsidP="0061007F">
            <w:pPr>
              <w:pStyle w:val="pstyleRadioTb"/>
            </w:pPr>
            <w:r>
              <w:rPr>
                <w:rStyle w:val="styleRad"/>
              </w:rPr>
              <w:t xml:space="preserve"> [-] </w:t>
            </w:r>
          </w:p>
        </w:tc>
        <w:tc>
          <w:tcPr>
            <w:tcW w:w="1426" w:type="dxa"/>
          </w:tcPr>
          <w:p w:rsidR="00305C80" w:rsidRDefault="00305C80" w:rsidP="00D00AAD">
            <w:pPr>
              <w:pStyle w:val="pstyleRadioTb"/>
            </w:pPr>
          </w:p>
        </w:tc>
        <w:tc>
          <w:tcPr>
            <w:tcW w:w="1576" w:type="dxa"/>
          </w:tcPr>
          <w:p w:rsidR="00305C80" w:rsidRDefault="00305C80"/>
        </w:tc>
      </w:tr>
      <w:tr w:rsidR="00305C80" w:rsidRPr="00F51C85" w:rsidTr="00D00AAD">
        <w:trPr>
          <w:trHeight w:val="200"/>
        </w:trPr>
        <w:tc>
          <w:tcPr>
            <w:tcW w:w="1548" w:type="dxa"/>
          </w:tcPr>
          <w:p w:rsidR="00305C80" w:rsidRPr="00F51C85" w:rsidRDefault="00305C80" w:rsidP="00D00AAD">
            <w:pPr>
              <w:spacing w:after="0"/>
              <w:jc w:val="center"/>
              <w:rPr>
                <w:rFonts w:eastAsia="Calibri"/>
                <w:i/>
                <w:iCs/>
                <w:color w:val="000000"/>
                <w:sz w:val="18"/>
                <w:szCs w:val="18"/>
              </w:rPr>
            </w:pPr>
            <w:r w:rsidRPr="00F51C85">
              <w:rPr>
                <w:color w:val="000000"/>
                <w:sz w:val="18"/>
                <w:szCs w:val="18"/>
                <w:shd w:val="clear" w:color="auto" w:fill="FFFFFF"/>
              </w:rPr>
              <w:t>Hydnocarpus anthelminthicus Pierre ex Laness.</w:t>
            </w:r>
          </w:p>
        </w:tc>
        <w:tc>
          <w:tcPr>
            <w:tcW w:w="2062" w:type="dxa"/>
          </w:tcPr>
          <w:p w:rsidR="00305C80" w:rsidRPr="00F51C85" w:rsidRDefault="00305C80" w:rsidP="00D00AAD">
            <w:pPr>
              <w:spacing w:after="0"/>
              <w:jc w:val="center"/>
              <w:rPr>
                <w:rFonts w:eastAsia="Calibri" w:cstheme="minorBidi"/>
                <w:color w:val="000000"/>
                <w:sz w:val="18"/>
                <w:szCs w:val="18"/>
                <w:cs/>
                <w:lang w:val="en-US" w:bidi="th-TH"/>
              </w:rPr>
            </w:pPr>
            <w:r w:rsidRPr="00F51C85">
              <w:rPr>
                <w:rFonts w:eastAsia="Calibri" w:cstheme="minorBidi"/>
                <w:color w:val="000000"/>
                <w:sz w:val="18"/>
                <w:szCs w:val="18"/>
                <w:lang w:val="en-US" w:bidi="th-TH"/>
              </w:rPr>
              <w:t>Kra Bao</w:t>
            </w:r>
          </w:p>
        </w:tc>
        <w:tc>
          <w:tcPr>
            <w:tcW w:w="1488" w:type="dxa"/>
          </w:tcPr>
          <w:p w:rsidR="00305C80" w:rsidRDefault="00305C80" w:rsidP="0061007F">
            <w:pPr>
              <w:pStyle w:val="pstyleRadioTb"/>
            </w:pPr>
            <w:r>
              <w:rPr>
                <w:rStyle w:val="styleRad"/>
              </w:rPr>
              <w:t xml:space="preserve"> [ ] </w:t>
            </w:r>
          </w:p>
        </w:tc>
        <w:tc>
          <w:tcPr>
            <w:tcW w:w="1489" w:type="dxa"/>
          </w:tcPr>
          <w:p w:rsidR="00305C80" w:rsidRDefault="00305C80" w:rsidP="0061007F">
            <w:pPr>
              <w:pStyle w:val="pstyleRadioTb"/>
            </w:pPr>
            <w:r>
              <w:rPr>
                <w:rStyle w:val="styleRad"/>
              </w:rPr>
              <w:t xml:space="preserve"> [</w:t>
            </w:r>
            <w:r w:rsidRPr="00F61EF2">
              <w:rPr>
                <w:rStyle w:val="styleRad"/>
              </w:rPr>
              <w:sym w:font="Wingdings" w:char="F0FC"/>
            </w:r>
            <w:r>
              <w:rPr>
                <w:rStyle w:val="styleRad"/>
              </w:rPr>
              <w:t xml:space="preserve">] </w:t>
            </w:r>
          </w:p>
        </w:tc>
        <w:tc>
          <w:tcPr>
            <w:tcW w:w="1489" w:type="dxa"/>
          </w:tcPr>
          <w:p w:rsidR="00305C80" w:rsidRDefault="00305C80" w:rsidP="0061007F">
            <w:pPr>
              <w:pStyle w:val="pstyleRadioTb"/>
            </w:pPr>
            <w:r>
              <w:rPr>
                <w:rStyle w:val="styleRad"/>
              </w:rPr>
              <w:t xml:space="preserve"> [ ] </w:t>
            </w:r>
          </w:p>
        </w:tc>
        <w:tc>
          <w:tcPr>
            <w:tcW w:w="1400" w:type="dxa"/>
          </w:tcPr>
          <w:p w:rsidR="00305C80" w:rsidRDefault="00305C80" w:rsidP="0061007F">
            <w:pPr>
              <w:jc w:val="center"/>
            </w:pPr>
          </w:p>
        </w:tc>
        <w:tc>
          <w:tcPr>
            <w:tcW w:w="1509" w:type="dxa"/>
          </w:tcPr>
          <w:p w:rsidR="00305C80" w:rsidRDefault="00305C80" w:rsidP="0061007F">
            <w:pPr>
              <w:pStyle w:val="pstyleRadioTb"/>
            </w:pPr>
            <w:r>
              <w:rPr>
                <w:rStyle w:val="styleRad"/>
              </w:rPr>
              <w:t xml:space="preserve"> [-] </w:t>
            </w:r>
          </w:p>
        </w:tc>
        <w:tc>
          <w:tcPr>
            <w:tcW w:w="1426" w:type="dxa"/>
          </w:tcPr>
          <w:p w:rsidR="00305C80" w:rsidRPr="00F51C85" w:rsidRDefault="00305C80" w:rsidP="00D00AAD">
            <w:pPr>
              <w:pStyle w:val="pstyleRadioTb"/>
              <w:rPr>
                <w:sz w:val="18"/>
                <w:szCs w:val="18"/>
              </w:rPr>
            </w:pPr>
          </w:p>
        </w:tc>
        <w:tc>
          <w:tcPr>
            <w:tcW w:w="1576" w:type="dxa"/>
          </w:tcPr>
          <w:p w:rsidR="00305C80" w:rsidRPr="00F51C85" w:rsidRDefault="00305C80">
            <w:pPr>
              <w:rPr>
                <w:sz w:val="18"/>
                <w:szCs w:val="18"/>
              </w:rPr>
            </w:pPr>
          </w:p>
        </w:tc>
      </w:tr>
    </w:tbl>
    <w:p w:rsidR="00CE007A" w:rsidRPr="00FA4626" w:rsidRDefault="00001474">
      <w:pPr>
        <w:pStyle w:val="pstyleComments"/>
        <w:rPr>
          <w:lang w:val="en-US"/>
        </w:rPr>
      </w:pPr>
      <w:r w:rsidRPr="00FA4626">
        <w:rPr>
          <w:rStyle w:val="styleC3comment"/>
          <w:lang w:val="en-US"/>
        </w:rPr>
        <w:t>Optional text box to provide further information on plant species of international importance:</w:t>
      </w:r>
    </w:p>
    <w:p w:rsidR="00CE007A" w:rsidRPr="008B6556" w:rsidRDefault="00001474">
      <w:pPr>
        <w:pStyle w:val="pstyleLabels"/>
        <w:rPr>
          <w:lang w:val="en-US"/>
        </w:rPr>
      </w:pPr>
      <w:r w:rsidRPr="00FA4626">
        <w:rPr>
          <w:rStyle w:val="styleHint1txt"/>
          <w:lang w:val="en-US"/>
        </w:rPr>
        <w:t xml:space="preserve"> (This field is limited to 2500 characters)</w:t>
      </w:r>
      <w:r w:rsidRPr="008B6556">
        <w:rPr>
          <w:rStyle w:val="styleHint1txt"/>
          <w:lang w:val="en-US"/>
        </w:rPr>
        <w:t xml:space="preserve"> </w:t>
      </w:r>
    </w:p>
    <w:tbl>
      <w:tblPr>
        <w:tblStyle w:val="myFieldTableStyle"/>
        <w:tblW w:w="0" w:type="auto"/>
        <w:tblInd w:w="0" w:type="dxa"/>
        <w:tblLook w:val="04A0" w:firstRow="1" w:lastRow="0" w:firstColumn="1" w:lastColumn="0" w:noHBand="0" w:noVBand="1"/>
      </w:tblPr>
      <w:tblGrid>
        <w:gridCol w:w="210"/>
        <w:gridCol w:w="950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C6183E" w:rsidRDefault="00CE007A">
      <w:pPr>
        <w:rPr>
          <w:rFonts w:cstheme="minorBidi"/>
          <w:szCs w:val="25"/>
          <w:cs/>
          <w:lang w:val="en-US" w:bidi="th-TH"/>
        </w:rPr>
        <w:sectPr w:rsidR="00CE007A" w:rsidRPr="00C6183E">
          <w:pgSz w:w="16787" w:h="11870" w:orient="landscape"/>
          <w:pgMar w:top="1440" w:right="1440" w:bottom="1440" w:left="1440" w:header="720" w:footer="720" w:gutter="0"/>
          <w:cols w:space="720"/>
        </w:sectPr>
      </w:pPr>
    </w:p>
    <w:p w:rsidR="00CE007A" w:rsidRPr="008B6556" w:rsidRDefault="00001474" w:rsidP="001527E5">
      <w:pPr>
        <w:pStyle w:val="pstyleSectionL1"/>
        <w:rPr>
          <w:lang w:val="en-US"/>
        </w:rPr>
      </w:pPr>
      <w:r w:rsidRPr="008B6556">
        <w:rPr>
          <w:rStyle w:val="styleL1"/>
          <w:lang w:val="en-US"/>
        </w:rPr>
        <w:lastRenderedPageBreak/>
        <w:t>3.3 Animal species whose presence relates to the international importance of the site</w:t>
      </w:r>
    </w:p>
    <w:p w:rsidR="00CE007A" w:rsidRPr="008B6556" w:rsidRDefault="00CE007A">
      <w:pPr>
        <w:pStyle w:val="pstyleLabels"/>
        <w:rPr>
          <w:lang w:val="en-US"/>
        </w:rPr>
      </w:pPr>
    </w:p>
    <w:tbl>
      <w:tblPr>
        <w:tblStyle w:val="FancyTable"/>
        <w:tblW w:w="0" w:type="auto"/>
        <w:tblInd w:w="0" w:type="dxa"/>
        <w:tblLook w:val="04A0" w:firstRow="1" w:lastRow="0" w:firstColumn="1" w:lastColumn="0" w:noHBand="0" w:noVBand="1"/>
      </w:tblPr>
      <w:tblGrid>
        <w:gridCol w:w="822"/>
        <w:gridCol w:w="1264"/>
        <w:gridCol w:w="1024"/>
        <w:gridCol w:w="475"/>
        <w:gridCol w:w="470"/>
        <w:gridCol w:w="470"/>
        <w:gridCol w:w="469"/>
        <w:gridCol w:w="527"/>
        <w:gridCol w:w="512"/>
        <w:gridCol w:w="505"/>
        <w:gridCol w:w="498"/>
        <w:gridCol w:w="689"/>
        <w:gridCol w:w="756"/>
        <w:gridCol w:w="1072"/>
        <w:gridCol w:w="681"/>
        <w:gridCol w:w="919"/>
        <w:gridCol w:w="919"/>
        <w:gridCol w:w="749"/>
        <w:gridCol w:w="1070"/>
      </w:tblGrid>
      <w:tr w:rsidR="00E6042C" w:rsidTr="00E6042C">
        <w:trPr>
          <w:cnfStyle w:val="100000000000" w:firstRow="1" w:lastRow="0" w:firstColumn="0" w:lastColumn="0" w:oddVBand="0" w:evenVBand="0" w:oddHBand="0" w:evenHBand="0" w:firstRowFirstColumn="0" w:firstRowLastColumn="0" w:lastRowFirstColumn="0" w:lastRowLastColumn="0"/>
        </w:trPr>
        <w:tc>
          <w:tcPr>
            <w:tcW w:w="823" w:type="dxa"/>
            <w:vMerge w:val="restart"/>
            <w:vAlign w:val="center"/>
          </w:tcPr>
          <w:p w:rsidR="00CE007A" w:rsidRDefault="00001474">
            <w:pPr>
              <w:spacing w:after="0" w:line="240" w:lineRule="auto"/>
              <w:jc w:val="center"/>
            </w:pPr>
            <w:r>
              <w:rPr>
                <w:b/>
                <w:sz w:val="14"/>
                <w:szCs w:val="14"/>
              </w:rPr>
              <w:t>Phylum</w:t>
            </w:r>
          </w:p>
        </w:tc>
        <w:tc>
          <w:tcPr>
            <w:tcW w:w="1264" w:type="dxa"/>
            <w:vMerge w:val="restart"/>
            <w:vAlign w:val="center"/>
          </w:tcPr>
          <w:p w:rsidR="00CE007A" w:rsidRDefault="00001474">
            <w:pPr>
              <w:spacing w:after="0" w:line="240" w:lineRule="auto"/>
              <w:jc w:val="center"/>
            </w:pPr>
            <w:r>
              <w:rPr>
                <w:b/>
                <w:sz w:val="14"/>
                <w:szCs w:val="14"/>
              </w:rPr>
              <w:t>Scientific name</w:t>
            </w:r>
            <w:r>
              <w:rPr>
                <w:rStyle w:val="styleFootnotetxt"/>
              </w:rPr>
              <w:t>*</w:t>
            </w:r>
          </w:p>
        </w:tc>
        <w:tc>
          <w:tcPr>
            <w:tcW w:w="1024" w:type="dxa"/>
            <w:vMerge w:val="restart"/>
            <w:vAlign w:val="center"/>
          </w:tcPr>
          <w:p w:rsidR="00CE007A" w:rsidRDefault="00001474">
            <w:pPr>
              <w:spacing w:after="0" w:line="240" w:lineRule="auto"/>
              <w:jc w:val="center"/>
            </w:pPr>
            <w:r>
              <w:rPr>
                <w:b/>
                <w:sz w:val="14"/>
                <w:szCs w:val="14"/>
              </w:rPr>
              <w:t>Common name</w:t>
            </w:r>
          </w:p>
        </w:tc>
        <w:tc>
          <w:tcPr>
            <w:tcW w:w="1909" w:type="dxa"/>
            <w:gridSpan w:val="4"/>
            <w:vAlign w:val="center"/>
          </w:tcPr>
          <w:p w:rsidR="00CE007A" w:rsidRDefault="00001474">
            <w:pPr>
              <w:spacing w:after="0" w:line="240" w:lineRule="auto"/>
              <w:jc w:val="center"/>
            </w:pPr>
            <w:r>
              <w:rPr>
                <w:b/>
                <w:sz w:val="14"/>
                <w:szCs w:val="14"/>
              </w:rPr>
              <w:t>Species qualifies under criterion</w:t>
            </w:r>
          </w:p>
        </w:tc>
        <w:tc>
          <w:tcPr>
            <w:tcW w:w="2070" w:type="dxa"/>
            <w:gridSpan w:val="4"/>
            <w:vAlign w:val="center"/>
          </w:tcPr>
          <w:p w:rsidR="00CE007A" w:rsidRDefault="00001474">
            <w:pPr>
              <w:spacing w:after="0" w:line="240" w:lineRule="auto"/>
              <w:jc w:val="center"/>
            </w:pPr>
            <w:r>
              <w:rPr>
                <w:b/>
                <w:sz w:val="14"/>
                <w:szCs w:val="14"/>
              </w:rPr>
              <w:t>Species contributes under criterion</w:t>
            </w:r>
          </w:p>
        </w:tc>
        <w:tc>
          <w:tcPr>
            <w:tcW w:w="695" w:type="dxa"/>
            <w:vMerge w:val="restart"/>
            <w:vAlign w:val="center"/>
          </w:tcPr>
          <w:p w:rsidR="00CE007A" w:rsidRDefault="00001474">
            <w:pPr>
              <w:spacing w:after="0" w:line="240" w:lineRule="auto"/>
              <w:jc w:val="center"/>
            </w:pPr>
            <w:r>
              <w:rPr>
                <w:b/>
                <w:sz w:val="14"/>
                <w:szCs w:val="14"/>
              </w:rPr>
              <w:t>Pop. Size</w:t>
            </w:r>
            <w:r>
              <w:rPr>
                <w:rStyle w:val="FootnoteReference"/>
              </w:rPr>
              <w:footnoteReference w:id="3"/>
            </w:r>
          </w:p>
        </w:tc>
        <w:tc>
          <w:tcPr>
            <w:tcW w:w="762" w:type="dxa"/>
            <w:vMerge w:val="restart"/>
            <w:vAlign w:val="center"/>
          </w:tcPr>
          <w:p w:rsidR="00CE007A" w:rsidRDefault="00001474">
            <w:pPr>
              <w:spacing w:after="0" w:line="240" w:lineRule="auto"/>
              <w:jc w:val="center"/>
            </w:pPr>
            <w:r>
              <w:rPr>
                <w:b/>
                <w:sz w:val="14"/>
                <w:szCs w:val="14"/>
              </w:rPr>
              <w:t>Period of pop. Est.</w:t>
            </w:r>
            <w:r>
              <w:rPr>
                <w:vertAlign w:val="superscript"/>
              </w:rPr>
              <w:t>3</w:t>
            </w:r>
          </w:p>
        </w:tc>
        <w:tc>
          <w:tcPr>
            <w:tcW w:w="1076" w:type="dxa"/>
            <w:vMerge w:val="restart"/>
            <w:vAlign w:val="center"/>
          </w:tcPr>
          <w:p w:rsidR="00CE007A" w:rsidRDefault="00001474">
            <w:pPr>
              <w:spacing w:after="0" w:line="240" w:lineRule="auto"/>
              <w:jc w:val="center"/>
            </w:pPr>
            <w:r>
              <w:rPr>
                <w:b/>
                <w:sz w:val="14"/>
                <w:szCs w:val="14"/>
              </w:rPr>
              <w:t>% occurrence</w:t>
            </w:r>
            <w:r>
              <w:rPr>
                <w:vertAlign w:val="superscript"/>
              </w:rPr>
              <w:t>3</w:t>
            </w:r>
          </w:p>
        </w:tc>
        <w:tc>
          <w:tcPr>
            <w:tcW w:w="687" w:type="dxa"/>
            <w:vMerge w:val="restart"/>
            <w:vAlign w:val="center"/>
          </w:tcPr>
          <w:p w:rsidR="00CE007A" w:rsidRDefault="00001474">
            <w:pPr>
              <w:spacing w:after="0" w:line="240" w:lineRule="auto"/>
              <w:jc w:val="center"/>
            </w:pPr>
            <w:r>
              <w:rPr>
                <w:b/>
                <w:sz w:val="14"/>
                <w:szCs w:val="14"/>
              </w:rPr>
              <w:t>IUCN Red List</w:t>
            </w:r>
            <w:r>
              <w:rPr>
                <w:rStyle w:val="FootnoteReference"/>
              </w:rPr>
              <w:footnoteReference w:id="4"/>
            </w:r>
          </w:p>
        </w:tc>
        <w:tc>
          <w:tcPr>
            <w:tcW w:w="924" w:type="dxa"/>
            <w:vMerge w:val="restart"/>
            <w:vAlign w:val="center"/>
          </w:tcPr>
          <w:p w:rsidR="00CE007A" w:rsidRDefault="00001474">
            <w:pPr>
              <w:spacing w:after="0" w:line="240" w:lineRule="auto"/>
              <w:jc w:val="center"/>
            </w:pPr>
            <w:r>
              <w:rPr>
                <w:b/>
                <w:sz w:val="14"/>
                <w:szCs w:val="14"/>
              </w:rPr>
              <w:t>CITES Appendix I</w:t>
            </w:r>
          </w:p>
        </w:tc>
        <w:tc>
          <w:tcPr>
            <w:tcW w:w="924" w:type="dxa"/>
            <w:vMerge w:val="restart"/>
            <w:vAlign w:val="center"/>
          </w:tcPr>
          <w:p w:rsidR="00CE007A" w:rsidRDefault="00001474">
            <w:pPr>
              <w:spacing w:after="0" w:line="240" w:lineRule="auto"/>
              <w:jc w:val="center"/>
            </w:pPr>
            <w:r>
              <w:rPr>
                <w:b/>
                <w:sz w:val="14"/>
                <w:szCs w:val="14"/>
              </w:rPr>
              <w:t>CMS Appendix I</w:t>
            </w:r>
          </w:p>
        </w:tc>
        <w:tc>
          <w:tcPr>
            <w:tcW w:w="755" w:type="dxa"/>
            <w:vMerge w:val="restart"/>
            <w:vAlign w:val="center"/>
          </w:tcPr>
          <w:p w:rsidR="00CE007A" w:rsidRDefault="00001474">
            <w:pPr>
              <w:spacing w:after="0" w:line="240" w:lineRule="auto"/>
              <w:jc w:val="center"/>
            </w:pPr>
            <w:r>
              <w:rPr>
                <w:b/>
                <w:sz w:val="14"/>
                <w:szCs w:val="14"/>
              </w:rPr>
              <w:t>Other Status</w:t>
            </w:r>
          </w:p>
        </w:tc>
        <w:tc>
          <w:tcPr>
            <w:tcW w:w="1074" w:type="dxa"/>
            <w:vMerge w:val="restart"/>
            <w:vAlign w:val="center"/>
          </w:tcPr>
          <w:p w:rsidR="00CE007A" w:rsidRDefault="00001474">
            <w:pPr>
              <w:spacing w:after="0" w:line="240" w:lineRule="auto"/>
              <w:jc w:val="center"/>
            </w:pPr>
            <w:r>
              <w:rPr>
                <w:b/>
                <w:sz w:val="14"/>
                <w:szCs w:val="14"/>
              </w:rPr>
              <w:t>Justification</w:t>
            </w:r>
          </w:p>
        </w:tc>
      </w:tr>
      <w:tr w:rsidR="00E6042C" w:rsidTr="00E6042C">
        <w:tc>
          <w:tcPr>
            <w:tcW w:w="823" w:type="dxa"/>
            <w:vMerge/>
          </w:tcPr>
          <w:p w:rsidR="00CE007A" w:rsidRDefault="00CE007A"/>
        </w:tc>
        <w:tc>
          <w:tcPr>
            <w:tcW w:w="1264" w:type="dxa"/>
            <w:vMerge/>
          </w:tcPr>
          <w:p w:rsidR="00CE007A" w:rsidRDefault="00CE007A"/>
        </w:tc>
        <w:tc>
          <w:tcPr>
            <w:tcW w:w="1024" w:type="dxa"/>
            <w:vMerge/>
          </w:tcPr>
          <w:p w:rsidR="00CE007A" w:rsidRDefault="00CE007A"/>
        </w:tc>
        <w:tc>
          <w:tcPr>
            <w:tcW w:w="479" w:type="dxa"/>
            <w:shd w:val="clear" w:color="auto" w:fill="EDEDED"/>
            <w:vAlign w:val="center"/>
          </w:tcPr>
          <w:p w:rsidR="00CE007A" w:rsidRDefault="00001474">
            <w:pPr>
              <w:jc w:val="center"/>
            </w:pPr>
            <w:r>
              <w:rPr>
                <w:b/>
                <w:sz w:val="14"/>
                <w:szCs w:val="14"/>
              </w:rPr>
              <w:t>2</w:t>
            </w:r>
          </w:p>
        </w:tc>
        <w:tc>
          <w:tcPr>
            <w:tcW w:w="477" w:type="dxa"/>
            <w:shd w:val="clear" w:color="auto" w:fill="EDEDED"/>
            <w:vAlign w:val="center"/>
          </w:tcPr>
          <w:p w:rsidR="00CE007A" w:rsidRDefault="00001474">
            <w:pPr>
              <w:jc w:val="center"/>
            </w:pPr>
            <w:r>
              <w:rPr>
                <w:b/>
                <w:sz w:val="14"/>
                <w:szCs w:val="14"/>
              </w:rPr>
              <w:t>4</w:t>
            </w:r>
          </w:p>
        </w:tc>
        <w:tc>
          <w:tcPr>
            <w:tcW w:w="477" w:type="dxa"/>
            <w:shd w:val="clear" w:color="auto" w:fill="EDEDED"/>
            <w:vAlign w:val="center"/>
          </w:tcPr>
          <w:p w:rsidR="00CE007A" w:rsidRDefault="00001474">
            <w:pPr>
              <w:jc w:val="center"/>
            </w:pPr>
            <w:r>
              <w:rPr>
                <w:b/>
                <w:sz w:val="14"/>
                <w:szCs w:val="14"/>
              </w:rPr>
              <w:t>6</w:t>
            </w:r>
          </w:p>
        </w:tc>
        <w:tc>
          <w:tcPr>
            <w:tcW w:w="476" w:type="dxa"/>
            <w:shd w:val="clear" w:color="auto" w:fill="EDEDED"/>
            <w:vAlign w:val="center"/>
          </w:tcPr>
          <w:p w:rsidR="00CE007A" w:rsidRDefault="00001474">
            <w:pPr>
              <w:jc w:val="center"/>
            </w:pPr>
            <w:r>
              <w:rPr>
                <w:b/>
                <w:sz w:val="14"/>
                <w:szCs w:val="14"/>
              </w:rPr>
              <w:t>9</w:t>
            </w:r>
          </w:p>
        </w:tc>
        <w:tc>
          <w:tcPr>
            <w:tcW w:w="531" w:type="dxa"/>
            <w:shd w:val="clear" w:color="auto" w:fill="EDEDED"/>
            <w:vAlign w:val="center"/>
          </w:tcPr>
          <w:p w:rsidR="00CE007A" w:rsidRDefault="00001474">
            <w:pPr>
              <w:jc w:val="center"/>
            </w:pPr>
            <w:r>
              <w:rPr>
                <w:b/>
                <w:sz w:val="14"/>
                <w:szCs w:val="14"/>
              </w:rPr>
              <w:t>3</w:t>
            </w:r>
          </w:p>
        </w:tc>
        <w:tc>
          <w:tcPr>
            <w:tcW w:w="520" w:type="dxa"/>
            <w:shd w:val="clear" w:color="auto" w:fill="EDEDED"/>
            <w:vAlign w:val="center"/>
          </w:tcPr>
          <w:p w:rsidR="00CE007A" w:rsidRDefault="00001474">
            <w:pPr>
              <w:jc w:val="center"/>
            </w:pPr>
            <w:r>
              <w:rPr>
                <w:b/>
                <w:sz w:val="14"/>
                <w:szCs w:val="14"/>
              </w:rPr>
              <w:t>5</w:t>
            </w:r>
          </w:p>
        </w:tc>
        <w:tc>
          <w:tcPr>
            <w:tcW w:w="513" w:type="dxa"/>
            <w:shd w:val="clear" w:color="auto" w:fill="EDEDED"/>
            <w:vAlign w:val="center"/>
          </w:tcPr>
          <w:p w:rsidR="00CE007A" w:rsidRDefault="00001474">
            <w:pPr>
              <w:jc w:val="center"/>
            </w:pPr>
            <w:r>
              <w:rPr>
                <w:b/>
                <w:sz w:val="14"/>
                <w:szCs w:val="14"/>
              </w:rPr>
              <w:t>7</w:t>
            </w:r>
          </w:p>
        </w:tc>
        <w:tc>
          <w:tcPr>
            <w:tcW w:w="506" w:type="dxa"/>
            <w:shd w:val="clear" w:color="auto" w:fill="EDEDED"/>
            <w:vAlign w:val="center"/>
          </w:tcPr>
          <w:p w:rsidR="00CE007A" w:rsidRDefault="00001474">
            <w:pPr>
              <w:jc w:val="center"/>
            </w:pPr>
            <w:r>
              <w:rPr>
                <w:b/>
                <w:sz w:val="14"/>
                <w:szCs w:val="14"/>
              </w:rPr>
              <w:t>8</w:t>
            </w:r>
          </w:p>
        </w:tc>
        <w:tc>
          <w:tcPr>
            <w:tcW w:w="695" w:type="dxa"/>
            <w:vMerge/>
          </w:tcPr>
          <w:p w:rsidR="00CE007A" w:rsidRDefault="00CE007A"/>
        </w:tc>
        <w:tc>
          <w:tcPr>
            <w:tcW w:w="762" w:type="dxa"/>
            <w:vMerge/>
          </w:tcPr>
          <w:p w:rsidR="00CE007A" w:rsidRDefault="00CE007A"/>
        </w:tc>
        <w:tc>
          <w:tcPr>
            <w:tcW w:w="1076" w:type="dxa"/>
            <w:vMerge/>
          </w:tcPr>
          <w:p w:rsidR="00CE007A" w:rsidRDefault="00CE007A"/>
        </w:tc>
        <w:tc>
          <w:tcPr>
            <w:tcW w:w="687" w:type="dxa"/>
            <w:vMerge/>
          </w:tcPr>
          <w:p w:rsidR="00CE007A" w:rsidRDefault="00CE007A"/>
        </w:tc>
        <w:tc>
          <w:tcPr>
            <w:tcW w:w="924" w:type="dxa"/>
            <w:vMerge/>
          </w:tcPr>
          <w:p w:rsidR="00CE007A" w:rsidRDefault="00CE007A"/>
        </w:tc>
        <w:tc>
          <w:tcPr>
            <w:tcW w:w="924" w:type="dxa"/>
            <w:vMerge/>
          </w:tcPr>
          <w:p w:rsidR="00CE007A" w:rsidRDefault="00CE007A"/>
        </w:tc>
        <w:tc>
          <w:tcPr>
            <w:tcW w:w="755" w:type="dxa"/>
            <w:vMerge/>
          </w:tcPr>
          <w:p w:rsidR="00CE007A" w:rsidRDefault="00CE007A"/>
        </w:tc>
        <w:tc>
          <w:tcPr>
            <w:tcW w:w="1074" w:type="dxa"/>
            <w:vMerge/>
          </w:tcPr>
          <w:p w:rsidR="00CE007A" w:rsidRDefault="00CE007A"/>
        </w:tc>
      </w:tr>
      <w:tr w:rsidR="00916FE0" w:rsidTr="00E6042C">
        <w:trPr>
          <w:trHeight w:val="100"/>
        </w:trPr>
        <w:tc>
          <w:tcPr>
            <w:tcW w:w="823" w:type="dxa"/>
          </w:tcPr>
          <w:p w:rsidR="00916FE0" w:rsidRPr="00CC766D" w:rsidRDefault="00916FE0" w:rsidP="005372D0">
            <w:pPr>
              <w:rPr>
                <w:b/>
                <w:bCs/>
                <w:sz w:val="16"/>
                <w:szCs w:val="16"/>
              </w:rPr>
            </w:pPr>
          </w:p>
        </w:tc>
        <w:tc>
          <w:tcPr>
            <w:tcW w:w="1264" w:type="dxa"/>
          </w:tcPr>
          <w:p w:rsidR="00916FE0" w:rsidRPr="00CC766D" w:rsidRDefault="00916FE0" w:rsidP="00916FE0">
            <w:pPr>
              <w:rPr>
                <w:b/>
                <w:bCs/>
                <w:sz w:val="16"/>
                <w:szCs w:val="16"/>
                <w:rtl/>
                <w:cs/>
              </w:rPr>
            </w:pPr>
            <w:r w:rsidRPr="00CC766D">
              <w:rPr>
                <w:b/>
                <w:bCs/>
                <w:sz w:val="16"/>
                <w:szCs w:val="16"/>
              </w:rPr>
              <w:t>Amphibians</w:t>
            </w:r>
          </w:p>
        </w:tc>
        <w:tc>
          <w:tcPr>
            <w:tcW w:w="1024" w:type="dxa"/>
          </w:tcPr>
          <w:p w:rsidR="00916FE0" w:rsidRPr="00CC766D" w:rsidRDefault="00916FE0" w:rsidP="005372D0">
            <w:pPr>
              <w:rPr>
                <w:b/>
                <w:bCs/>
                <w:sz w:val="16"/>
                <w:szCs w:val="16"/>
                <w:rtl/>
                <w:cs/>
              </w:rPr>
            </w:pPr>
          </w:p>
        </w:tc>
        <w:tc>
          <w:tcPr>
            <w:tcW w:w="479" w:type="dxa"/>
          </w:tcPr>
          <w:p w:rsidR="00916FE0" w:rsidRPr="000B65DE" w:rsidRDefault="00916FE0" w:rsidP="00916FE0">
            <w:pPr>
              <w:pStyle w:val="pstyleRadioTb"/>
              <w:rPr>
                <w:rStyle w:val="styleRad"/>
                <w:rFonts w:asciiTheme="minorBidi" w:hAnsiTheme="minorBidi" w:cstheme="minorBidi"/>
                <w:sz w:val="24"/>
                <w:szCs w:val="24"/>
              </w:rPr>
            </w:pPr>
          </w:p>
        </w:tc>
        <w:tc>
          <w:tcPr>
            <w:tcW w:w="477" w:type="dxa"/>
          </w:tcPr>
          <w:p w:rsidR="00916FE0" w:rsidRPr="000B65DE" w:rsidRDefault="00916FE0" w:rsidP="00916FE0">
            <w:pPr>
              <w:pStyle w:val="pstyleRadioTb"/>
              <w:rPr>
                <w:rStyle w:val="styleRad"/>
                <w:rFonts w:asciiTheme="minorBidi" w:hAnsiTheme="minorBidi" w:cstheme="minorBidi"/>
                <w:sz w:val="24"/>
                <w:szCs w:val="24"/>
              </w:rPr>
            </w:pPr>
          </w:p>
        </w:tc>
        <w:tc>
          <w:tcPr>
            <w:tcW w:w="477" w:type="dxa"/>
          </w:tcPr>
          <w:p w:rsidR="00916FE0" w:rsidRPr="000B65DE" w:rsidRDefault="00916FE0" w:rsidP="00916FE0">
            <w:pPr>
              <w:pStyle w:val="pstyleRadioTb"/>
              <w:rPr>
                <w:rStyle w:val="styleRad"/>
                <w:rFonts w:asciiTheme="minorBidi" w:hAnsiTheme="minorBidi" w:cstheme="minorBidi"/>
                <w:sz w:val="24"/>
                <w:szCs w:val="24"/>
              </w:rPr>
            </w:pPr>
          </w:p>
        </w:tc>
        <w:tc>
          <w:tcPr>
            <w:tcW w:w="476" w:type="dxa"/>
          </w:tcPr>
          <w:p w:rsidR="00916FE0" w:rsidRPr="000B65DE" w:rsidRDefault="00916FE0" w:rsidP="00916FE0">
            <w:pPr>
              <w:pStyle w:val="pstyleRadioTb"/>
              <w:rPr>
                <w:rStyle w:val="styleRad"/>
                <w:rFonts w:asciiTheme="minorBidi" w:hAnsiTheme="minorBidi" w:cstheme="minorBidi"/>
                <w:sz w:val="24"/>
                <w:szCs w:val="24"/>
              </w:rPr>
            </w:pPr>
          </w:p>
        </w:tc>
        <w:tc>
          <w:tcPr>
            <w:tcW w:w="531" w:type="dxa"/>
          </w:tcPr>
          <w:p w:rsidR="00916FE0" w:rsidRPr="000B65DE" w:rsidRDefault="00916FE0" w:rsidP="00916FE0">
            <w:pPr>
              <w:pStyle w:val="pstyleRadioTb"/>
              <w:rPr>
                <w:rStyle w:val="styleRad"/>
                <w:rFonts w:asciiTheme="minorBidi" w:hAnsiTheme="minorBidi" w:cstheme="minorBidi"/>
                <w:sz w:val="24"/>
                <w:szCs w:val="24"/>
              </w:rPr>
            </w:pPr>
          </w:p>
        </w:tc>
        <w:tc>
          <w:tcPr>
            <w:tcW w:w="520" w:type="dxa"/>
          </w:tcPr>
          <w:p w:rsidR="00916FE0" w:rsidRPr="000B65DE" w:rsidRDefault="00916FE0" w:rsidP="00916FE0">
            <w:pPr>
              <w:pStyle w:val="pstyleRadioTb"/>
              <w:rPr>
                <w:rStyle w:val="styleRad"/>
                <w:rFonts w:asciiTheme="minorBidi" w:hAnsiTheme="minorBidi" w:cstheme="minorBidi"/>
                <w:sz w:val="24"/>
                <w:szCs w:val="24"/>
              </w:rPr>
            </w:pPr>
          </w:p>
        </w:tc>
        <w:tc>
          <w:tcPr>
            <w:tcW w:w="513" w:type="dxa"/>
          </w:tcPr>
          <w:p w:rsidR="00916FE0" w:rsidRPr="000B65DE" w:rsidRDefault="00916FE0" w:rsidP="00916FE0">
            <w:pPr>
              <w:pStyle w:val="pstyleRadioTb"/>
              <w:rPr>
                <w:rStyle w:val="styleRad"/>
                <w:rFonts w:asciiTheme="minorBidi" w:hAnsiTheme="minorBidi" w:cstheme="minorBidi"/>
                <w:sz w:val="24"/>
                <w:szCs w:val="24"/>
              </w:rPr>
            </w:pPr>
          </w:p>
        </w:tc>
        <w:tc>
          <w:tcPr>
            <w:tcW w:w="506" w:type="dxa"/>
          </w:tcPr>
          <w:p w:rsidR="00916FE0" w:rsidRPr="000B65DE" w:rsidRDefault="00916FE0" w:rsidP="00916FE0">
            <w:pPr>
              <w:pStyle w:val="pstyleRadioTb"/>
              <w:rPr>
                <w:rStyle w:val="styleRad"/>
                <w:rFonts w:asciiTheme="minorBidi" w:hAnsiTheme="minorBidi" w:cstheme="minorBidi"/>
                <w:sz w:val="24"/>
                <w:szCs w:val="24"/>
              </w:rPr>
            </w:pPr>
          </w:p>
        </w:tc>
        <w:tc>
          <w:tcPr>
            <w:tcW w:w="695" w:type="dxa"/>
          </w:tcPr>
          <w:p w:rsidR="00916FE0" w:rsidRPr="000B65DE" w:rsidRDefault="00916FE0" w:rsidP="00916FE0">
            <w:pPr>
              <w:rPr>
                <w:rFonts w:asciiTheme="minorBidi" w:hAnsiTheme="minorBidi" w:cstheme="minorBidi"/>
                <w:sz w:val="24"/>
                <w:szCs w:val="24"/>
              </w:rPr>
            </w:pPr>
          </w:p>
        </w:tc>
        <w:tc>
          <w:tcPr>
            <w:tcW w:w="762" w:type="dxa"/>
          </w:tcPr>
          <w:p w:rsidR="00916FE0" w:rsidRPr="000B65DE" w:rsidRDefault="00916FE0" w:rsidP="00916FE0">
            <w:pPr>
              <w:rPr>
                <w:rFonts w:asciiTheme="minorBidi" w:hAnsiTheme="minorBidi" w:cstheme="minorBidi"/>
                <w:sz w:val="24"/>
                <w:szCs w:val="24"/>
              </w:rPr>
            </w:pPr>
          </w:p>
        </w:tc>
        <w:tc>
          <w:tcPr>
            <w:tcW w:w="1076" w:type="dxa"/>
          </w:tcPr>
          <w:p w:rsidR="00916FE0" w:rsidRPr="000B65DE" w:rsidRDefault="00916FE0" w:rsidP="00916FE0">
            <w:pPr>
              <w:rPr>
                <w:rFonts w:asciiTheme="minorBidi" w:hAnsiTheme="minorBidi" w:cstheme="minorBidi"/>
                <w:sz w:val="24"/>
                <w:szCs w:val="24"/>
              </w:rPr>
            </w:pPr>
          </w:p>
        </w:tc>
        <w:tc>
          <w:tcPr>
            <w:tcW w:w="687" w:type="dxa"/>
          </w:tcPr>
          <w:p w:rsidR="00916FE0" w:rsidRPr="000B65DE" w:rsidRDefault="00916FE0" w:rsidP="00916FE0">
            <w:pPr>
              <w:jc w:val="center"/>
              <w:rPr>
                <w:rFonts w:asciiTheme="minorBidi" w:hAnsiTheme="minorBidi" w:cstheme="minorBidi"/>
                <w:sz w:val="24"/>
                <w:szCs w:val="24"/>
              </w:rPr>
            </w:pPr>
          </w:p>
        </w:tc>
        <w:tc>
          <w:tcPr>
            <w:tcW w:w="924" w:type="dxa"/>
          </w:tcPr>
          <w:p w:rsidR="00916FE0" w:rsidRPr="00A5582E" w:rsidRDefault="00916FE0" w:rsidP="00916FE0">
            <w:pPr>
              <w:pStyle w:val="pstyleRadioTb"/>
              <w:rPr>
                <w:rStyle w:val="styleRad"/>
                <w:rFonts w:asciiTheme="minorBidi" w:hAnsiTheme="minorBidi" w:cstheme="minorBidi"/>
                <w:color w:val="auto"/>
                <w:sz w:val="24"/>
                <w:szCs w:val="24"/>
              </w:rPr>
            </w:pPr>
          </w:p>
        </w:tc>
        <w:tc>
          <w:tcPr>
            <w:tcW w:w="924" w:type="dxa"/>
          </w:tcPr>
          <w:p w:rsidR="00916FE0" w:rsidRPr="005003CD" w:rsidRDefault="00916FE0" w:rsidP="00916FE0">
            <w:pPr>
              <w:pStyle w:val="pstyleRadioTb"/>
              <w:rPr>
                <w:rStyle w:val="styleRad"/>
                <w:rFonts w:asciiTheme="minorBidi" w:hAnsiTheme="minorBidi" w:cstheme="minorBidi"/>
                <w:sz w:val="24"/>
                <w:szCs w:val="24"/>
                <w:lang w:val="en-US"/>
              </w:rPr>
            </w:pPr>
          </w:p>
        </w:tc>
        <w:tc>
          <w:tcPr>
            <w:tcW w:w="755" w:type="dxa"/>
          </w:tcPr>
          <w:p w:rsidR="00916FE0" w:rsidRPr="000B65DE" w:rsidRDefault="00916FE0" w:rsidP="00916FE0">
            <w:pPr>
              <w:jc w:val="center"/>
              <w:rPr>
                <w:rFonts w:asciiTheme="minorBidi" w:hAnsiTheme="minorBidi" w:cstheme="minorBidi"/>
                <w:sz w:val="24"/>
                <w:szCs w:val="24"/>
              </w:rPr>
            </w:pPr>
          </w:p>
        </w:tc>
        <w:tc>
          <w:tcPr>
            <w:tcW w:w="1074" w:type="dxa"/>
          </w:tcPr>
          <w:p w:rsidR="00916FE0" w:rsidRPr="000B65DE" w:rsidRDefault="00916FE0" w:rsidP="00916FE0">
            <w:pPr>
              <w:rPr>
                <w:rFonts w:asciiTheme="minorBidi" w:hAnsiTheme="minorBidi" w:cstheme="minorBidi"/>
                <w:sz w:val="24"/>
                <w:szCs w:val="24"/>
              </w:rPr>
            </w:pPr>
          </w:p>
        </w:tc>
      </w:tr>
      <w:tr w:rsidR="00916FE0" w:rsidTr="00E6042C">
        <w:trPr>
          <w:trHeight w:val="100"/>
        </w:trPr>
        <w:tc>
          <w:tcPr>
            <w:tcW w:w="823" w:type="dxa"/>
          </w:tcPr>
          <w:p w:rsidR="00916FE0" w:rsidRPr="00CC766D" w:rsidRDefault="00916FE0" w:rsidP="005372D0">
            <w:pPr>
              <w:rPr>
                <w:b/>
                <w:bCs/>
                <w:sz w:val="16"/>
                <w:szCs w:val="16"/>
              </w:rPr>
            </w:pPr>
          </w:p>
        </w:tc>
        <w:tc>
          <w:tcPr>
            <w:tcW w:w="1264" w:type="dxa"/>
          </w:tcPr>
          <w:p w:rsidR="00916FE0" w:rsidRPr="00CC766D" w:rsidRDefault="00916FE0" w:rsidP="005372D0">
            <w:pPr>
              <w:rPr>
                <w:b/>
                <w:bCs/>
                <w:sz w:val="16"/>
                <w:szCs w:val="16"/>
                <w:rtl/>
                <w:cs/>
              </w:rPr>
            </w:pPr>
            <w:r w:rsidRPr="00CC766D">
              <w:rPr>
                <w:b/>
                <w:bCs/>
                <w:sz w:val="16"/>
                <w:szCs w:val="16"/>
              </w:rPr>
              <w:t>Order Anura</w:t>
            </w:r>
          </w:p>
        </w:tc>
        <w:tc>
          <w:tcPr>
            <w:tcW w:w="1024" w:type="dxa"/>
          </w:tcPr>
          <w:p w:rsidR="00916FE0" w:rsidRPr="00CC766D" w:rsidRDefault="00916FE0" w:rsidP="005372D0">
            <w:pPr>
              <w:rPr>
                <w:b/>
                <w:bCs/>
                <w:sz w:val="16"/>
                <w:szCs w:val="16"/>
                <w:rtl/>
                <w:cs/>
              </w:rPr>
            </w:pPr>
          </w:p>
        </w:tc>
        <w:tc>
          <w:tcPr>
            <w:tcW w:w="479" w:type="dxa"/>
          </w:tcPr>
          <w:p w:rsidR="00916FE0" w:rsidRPr="000B65DE" w:rsidRDefault="00916FE0" w:rsidP="00916FE0">
            <w:pPr>
              <w:pStyle w:val="pstyleRadioTb"/>
              <w:rPr>
                <w:rStyle w:val="styleRad"/>
                <w:rFonts w:asciiTheme="minorBidi" w:hAnsiTheme="minorBidi" w:cstheme="minorBidi"/>
                <w:sz w:val="24"/>
                <w:szCs w:val="24"/>
              </w:rPr>
            </w:pPr>
          </w:p>
        </w:tc>
        <w:tc>
          <w:tcPr>
            <w:tcW w:w="477" w:type="dxa"/>
          </w:tcPr>
          <w:p w:rsidR="00916FE0" w:rsidRPr="000B65DE" w:rsidRDefault="00916FE0" w:rsidP="00916FE0">
            <w:pPr>
              <w:pStyle w:val="pstyleRadioTb"/>
              <w:rPr>
                <w:rStyle w:val="styleRad"/>
                <w:rFonts w:asciiTheme="minorBidi" w:hAnsiTheme="minorBidi" w:cstheme="minorBidi"/>
                <w:sz w:val="24"/>
                <w:szCs w:val="24"/>
              </w:rPr>
            </w:pPr>
          </w:p>
        </w:tc>
        <w:tc>
          <w:tcPr>
            <w:tcW w:w="477" w:type="dxa"/>
          </w:tcPr>
          <w:p w:rsidR="00916FE0" w:rsidRPr="000B65DE" w:rsidRDefault="00916FE0" w:rsidP="00916FE0">
            <w:pPr>
              <w:pStyle w:val="pstyleRadioTb"/>
              <w:rPr>
                <w:rStyle w:val="styleRad"/>
                <w:rFonts w:asciiTheme="minorBidi" w:hAnsiTheme="minorBidi" w:cstheme="minorBidi"/>
                <w:sz w:val="24"/>
                <w:szCs w:val="24"/>
              </w:rPr>
            </w:pPr>
          </w:p>
        </w:tc>
        <w:tc>
          <w:tcPr>
            <w:tcW w:w="476" w:type="dxa"/>
          </w:tcPr>
          <w:p w:rsidR="00916FE0" w:rsidRPr="000B65DE" w:rsidRDefault="00916FE0" w:rsidP="00916FE0">
            <w:pPr>
              <w:pStyle w:val="pstyleRadioTb"/>
              <w:rPr>
                <w:rStyle w:val="styleRad"/>
                <w:rFonts w:asciiTheme="minorBidi" w:hAnsiTheme="minorBidi" w:cstheme="minorBidi"/>
                <w:sz w:val="24"/>
                <w:szCs w:val="24"/>
              </w:rPr>
            </w:pPr>
          </w:p>
        </w:tc>
        <w:tc>
          <w:tcPr>
            <w:tcW w:w="531" w:type="dxa"/>
          </w:tcPr>
          <w:p w:rsidR="00916FE0" w:rsidRPr="000B65DE" w:rsidRDefault="00916FE0" w:rsidP="00916FE0">
            <w:pPr>
              <w:pStyle w:val="pstyleRadioTb"/>
              <w:rPr>
                <w:rStyle w:val="styleRad"/>
                <w:rFonts w:asciiTheme="minorBidi" w:hAnsiTheme="minorBidi" w:cstheme="minorBidi"/>
                <w:sz w:val="24"/>
                <w:szCs w:val="24"/>
              </w:rPr>
            </w:pPr>
          </w:p>
        </w:tc>
        <w:tc>
          <w:tcPr>
            <w:tcW w:w="520" w:type="dxa"/>
          </w:tcPr>
          <w:p w:rsidR="00916FE0" w:rsidRPr="000B65DE" w:rsidRDefault="00916FE0" w:rsidP="00916FE0">
            <w:pPr>
              <w:pStyle w:val="pstyleRadioTb"/>
              <w:rPr>
                <w:rStyle w:val="styleRad"/>
                <w:rFonts w:asciiTheme="minorBidi" w:hAnsiTheme="minorBidi" w:cstheme="minorBidi"/>
                <w:sz w:val="24"/>
                <w:szCs w:val="24"/>
              </w:rPr>
            </w:pPr>
          </w:p>
        </w:tc>
        <w:tc>
          <w:tcPr>
            <w:tcW w:w="513" w:type="dxa"/>
          </w:tcPr>
          <w:p w:rsidR="00916FE0" w:rsidRPr="000B65DE" w:rsidRDefault="00916FE0" w:rsidP="00916FE0">
            <w:pPr>
              <w:pStyle w:val="pstyleRadioTb"/>
              <w:rPr>
                <w:rStyle w:val="styleRad"/>
                <w:rFonts w:asciiTheme="minorBidi" w:hAnsiTheme="minorBidi" w:cstheme="minorBidi"/>
                <w:sz w:val="24"/>
                <w:szCs w:val="24"/>
              </w:rPr>
            </w:pPr>
          </w:p>
        </w:tc>
        <w:tc>
          <w:tcPr>
            <w:tcW w:w="506" w:type="dxa"/>
          </w:tcPr>
          <w:p w:rsidR="00916FE0" w:rsidRPr="000B65DE" w:rsidRDefault="00916FE0" w:rsidP="00916FE0">
            <w:pPr>
              <w:pStyle w:val="pstyleRadioTb"/>
              <w:rPr>
                <w:rStyle w:val="styleRad"/>
                <w:rFonts w:asciiTheme="minorBidi" w:hAnsiTheme="minorBidi" w:cstheme="minorBidi"/>
                <w:sz w:val="24"/>
                <w:szCs w:val="24"/>
              </w:rPr>
            </w:pPr>
          </w:p>
        </w:tc>
        <w:tc>
          <w:tcPr>
            <w:tcW w:w="695" w:type="dxa"/>
          </w:tcPr>
          <w:p w:rsidR="00916FE0" w:rsidRPr="000B65DE" w:rsidRDefault="00916FE0" w:rsidP="00916FE0">
            <w:pPr>
              <w:rPr>
                <w:rFonts w:asciiTheme="minorBidi" w:hAnsiTheme="minorBidi" w:cstheme="minorBidi"/>
                <w:sz w:val="24"/>
                <w:szCs w:val="24"/>
              </w:rPr>
            </w:pPr>
          </w:p>
        </w:tc>
        <w:tc>
          <w:tcPr>
            <w:tcW w:w="762" w:type="dxa"/>
          </w:tcPr>
          <w:p w:rsidR="00916FE0" w:rsidRPr="000B65DE" w:rsidRDefault="00916FE0" w:rsidP="00916FE0">
            <w:pPr>
              <w:rPr>
                <w:rFonts w:asciiTheme="minorBidi" w:hAnsiTheme="minorBidi" w:cstheme="minorBidi"/>
                <w:sz w:val="24"/>
                <w:szCs w:val="24"/>
              </w:rPr>
            </w:pPr>
          </w:p>
        </w:tc>
        <w:tc>
          <w:tcPr>
            <w:tcW w:w="1076" w:type="dxa"/>
          </w:tcPr>
          <w:p w:rsidR="00916FE0" w:rsidRPr="000B65DE" w:rsidRDefault="00916FE0" w:rsidP="00916FE0">
            <w:pPr>
              <w:rPr>
                <w:rFonts w:asciiTheme="minorBidi" w:hAnsiTheme="minorBidi" w:cstheme="minorBidi"/>
                <w:sz w:val="24"/>
                <w:szCs w:val="24"/>
              </w:rPr>
            </w:pPr>
          </w:p>
        </w:tc>
        <w:tc>
          <w:tcPr>
            <w:tcW w:w="687" w:type="dxa"/>
          </w:tcPr>
          <w:p w:rsidR="00916FE0" w:rsidRPr="000B65DE" w:rsidRDefault="00916FE0" w:rsidP="00916FE0">
            <w:pPr>
              <w:jc w:val="center"/>
              <w:rPr>
                <w:rFonts w:asciiTheme="minorBidi" w:hAnsiTheme="minorBidi" w:cstheme="minorBidi"/>
                <w:sz w:val="24"/>
                <w:szCs w:val="24"/>
              </w:rPr>
            </w:pPr>
          </w:p>
        </w:tc>
        <w:tc>
          <w:tcPr>
            <w:tcW w:w="924" w:type="dxa"/>
          </w:tcPr>
          <w:p w:rsidR="00916FE0" w:rsidRPr="00A5582E" w:rsidRDefault="00916FE0" w:rsidP="00916FE0">
            <w:pPr>
              <w:pStyle w:val="pstyleRadioTb"/>
              <w:rPr>
                <w:rStyle w:val="styleRad"/>
                <w:rFonts w:asciiTheme="minorBidi" w:hAnsiTheme="minorBidi" w:cstheme="minorBidi"/>
                <w:color w:val="auto"/>
                <w:sz w:val="24"/>
                <w:szCs w:val="24"/>
              </w:rPr>
            </w:pPr>
          </w:p>
        </w:tc>
        <w:tc>
          <w:tcPr>
            <w:tcW w:w="924" w:type="dxa"/>
          </w:tcPr>
          <w:p w:rsidR="00916FE0" w:rsidRPr="000B65DE" w:rsidRDefault="00916FE0" w:rsidP="00916FE0">
            <w:pPr>
              <w:pStyle w:val="pstyleRadioTb"/>
              <w:rPr>
                <w:rStyle w:val="styleRad"/>
                <w:rFonts w:asciiTheme="minorBidi" w:hAnsiTheme="minorBidi" w:cstheme="minorBidi"/>
                <w:sz w:val="24"/>
                <w:szCs w:val="24"/>
              </w:rPr>
            </w:pPr>
          </w:p>
        </w:tc>
        <w:tc>
          <w:tcPr>
            <w:tcW w:w="755" w:type="dxa"/>
          </w:tcPr>
          <w:p w:rsidR="00916FE0" w:rsidRPr="000B65DE" w:rsidRDefault="00916FE0" w:rsidP="00916FE0">
            <w:pPr>
              <w:jc w:val="center"/>
              <w:rPr>
                <w:rFonts w:asciiTheme="minorBidi" w:hAnsiTheme="minorBidi" w:cstheme="minorBidi"/>
                <w:sz w:val="24"/>
                <w:szCs w:val="24"/>
              </w:rPr>
            </w:pPr>
          </w:p>
        </w:tc>
        <w:tc>
          <w:tcPr>
            <w:tcW w:w="1074" w:type="dxa"/>
          </w:tcPr>
          <w:p w:rsidR="00916FE0" w:rsidRPr="000B65DE" w:rsidRDefault="00916FE0" w:rsidP="00916FE0">
            <w:pPr>
              <w:rPr>
                <w:rFonts w:asciiTheme="minorBidi" w:hAnsiTheme="minorBidi" w:cstheme="minorBidi"/>
                <w:sz w:val="24"/>
                <w:szCs w:val="24"/>
              </w:rPr>
            </w:pPr>
          </w:p>
        </w:tc>
      </w:tr>
      <w:tr w:rsidR="00916FE0" w:rsidTr="00E6042C">
        <w:trPr>
          <w:trHeight w:val="100"/>
        </w:trPr>
        <w:tc>
          <w:tcPr>
            <w:tcW w:w="823" w:type="dxa"/>
          </w:tcPr>
          <w:p w:rsidR="00916FE0" w:rsidRPr="00CC766D" w:rsidRDefault="00916FE0" w:rsidP="005372D0">
            <w:pPr>
              <w:rPr>
                <w:b/>
                <w:bCs/>
                <w:sz w:val="16"/>
                <w:szCs w:val="16"/>
              </w:rPr>
            </w:pPr>
          </w:p>
        </w:tc>
        <w:tc>
          <w:tcPr>
            <w:tcW w:w="1264" w:type="dxa"/>
          </w:tcPr>
          <w:p w:rsidR="00916FE0" w:rsidRPr="00CC766D" w:rsidRDefault="00916FE0" w:rsidP="005372D0">
            <w:pPr>
              <w:rPr>
                <w:b/>
                <w:bCs/>
                <w:sz w:val="16"/>
                <w:szCs w:val="16"/>
                <w:rtl/>
                <w:cs/>
              </w:rPr>
            </w:pPr>
            <w:r w:rsidRPr="00CC766D">
              <w:rPr>
                <w:b/>
                <w:bCs/>
                <w:sz w:val="16"/>
                <w:szCs w:val="16"/>
              </w:rPr>
              <w:t>Family Bufonidae</w:t>
            </w:r>
          </w:p>
        </w:tc>
        <w:tc>
          <w:tcPr>
            <w:tcW w:w="1024" w:type="dxa"/>
          </w:tcPr>
          <w:p w:rsidR="00916FE0" w:rsidRPr="00CC766D" w:rsidRDefault="00916FE0" w:rsidP="005372D0">
            <w:pPr>
              <w:rPr>
                <w:b/>
                <w:bCs/>
                <w:sz w:val="16"/>
                <w:szCs w:val="16"/>
                <w:rtl/>
                <w:cs/>
              </w:rPr>
            </w:pPr>
          </w:p>
        </w:tc>
        <w:tc>
          <w:tcPr>
            <w:tcW w:w="479" w:type="dxa"/>
          </w:tcPr>
          <w:p w:rsidR="00916FE0" w:rsidRPr="000B65DE" w:rsidRDefault="00916FE0" w:rsidP="00916FE0">
            <w:pPr>
              <w:pStyle w:val="pstyleRadioTb"/>
              <w:rPr>
                <w:rStyle w:val="styleRad"/>
                <w:rFonts w:asciiTheme="minorBidi" w:hAnsiTheme="minorBidi" w:cstheme="minorBidi"/>
                <w:sz w:val="24"/>
                <w:szCs w:val="24"/>
              </w:rPr>
            </w:pPr>
          </w:p>
        </w:tc>
        <w:tc>
          <w:tcPr>
            <w:tcW w:w="477" w:type="dxa"/>
          </w:tcPr>
          <w:p w:rsidR="00916FE0" w:rsidRPr="000B65DE" w:rsidRDefault="00916FE0" w:rsidP="00916FE0">
            <w:pPr>
              <w:pStyle w:val="pstyleRadioTb"/>
              <w:rPr>
                <w:rStyle w:val="styleRad"/>
                <w:rFonts w:asciiTheme="minorBidi" w:hAnsiTheme="minorBidi" w:cstheme="minorBidi"/>
                <w:sz w:val="24"/>
                <w:szCs w:val="24"/>
              </w:rPr>
            </w:pPr>
          </w:p>
        </w:tc>
        <w:tc>
          <w:tcPr>
            <w:tcW w:w="477" w:type="dxa"/>
          </w:tcPr>
          <w:p w:rsidR="00916FE0" w:rsidRPr="000B65DE" w:rsidRDefault="00916FE0" w:rsidP="00916FE0">
            <w:pPr>
              <w:pStyle w:val="pstyleRadioTb"/>
              <w:rPr>
                <w:rStyle w:val="styleRad"/>
                <w:rFonts w:asciiTheme="minorBidi" w:hAnsiTheme="minorBidi" w:cstheme="minorBidi"/>
                <w:sz w:val="24"/>
                <w:szCs w:val="24"/>
              </w:rPr>
            </w:pPr>
          </w:p>
        </w:tc>
        <w:tc>
          <w:tcPr>
            <w:tcW w:w="476" w:type="dxa"/>
          </w:tcPr>
          <w:p w:rsidR="00916FE0" w:rsidRPr="000B65DE" w:rsidRDefault="00916FE0" w:rsidP="00916FE0">
            <w:pPr>
              <w:pStyle w:val="pstyleRadioTb"/>
              <w:rPr>
                <w:rStyle w:val="styleRad"/>
                <w:rFonts w:asciiTheme="minorBidi" w:hAnsiTheme="minorBidi" w:cstheme="minorBidi"/>
                <w:sz w:val="24"/>
                <w:szCs w:val="24"/>
              </w:rPr>
            </w:pPr>
          </w:p>
        </w:tc>
        <w:tc>
          <w:tcPr>
            <w:tcW w:w="531" w:type="dxa"/>
          </w:tcPr>
          <w:p w:rsidR="00916FE0" w:rsidRPr="000B65DE" w:rsidRDefault="00916FE0" w:rsidP="00916FE0">
            <w:pPr>
              <w:pStyle w:val="pstyleRadioTb"/>
              <w:rPr>
                <w:rStyle w:val="styleRad"/>
                <w:rFonts w:asciiTheme="minorBidi" w:hAnsiTheme="minorBidi" w:cstheme="minorBidi"/>
                <w:sz w:val="24"/>
                <w:szCs w:val="24"/>
              </w:rPr>
            </w:pPr>
          </w:p>
        </w:tc>
        <w:tc>
          <w:tcPr>
            <w:tcW w:w="520" w:type="dxa"/>
          </w:tcPr>
          <w:p w:rsidR="00916FE0" w:rsidRPr="000B65DE" w:rsidRDefault="00916FE0" w:rsidP="00916FE0">
            <w:pPr>
              <w:pStyle w:val="pstyleRadioTb"/>
              <w:rPr>
                <w:rStyle w:val="styleRad"/>
                <w:rFonts w:asciiTheme="minorBidi" w:hAnsiTheme="minorBidi" w:cstheme="minorBidi"/>
                <w:sz w:val="24"/>
                <w:szCs w:val="24"/>
              </w:rPr>
            </w:pPr>
          </w:p>
        </w:tc>
        <w:tc>
          <w:tcPr>
            <w:tcW w:w="513" w:type="dxa"/>
          </w:tcPr>
          <w:p w:rsidR="00916FE0" w:rsidRPr="000B65DE" w:rsidRDefault="00916FE0" w:rsidP="00916FE0">
            <w:pPr>
              <w:pStyle w:val="pstyleRadioTb"/>
              <w:rPr>
                <w:rStyle w:val="styleRad"/>
                <w:rFonts w:asciiTheme="minorBidi" w:hAnsiTheme="minorBidi" w:cstheme="minorBidi"/>
                <w:sz w:val="24"/>
                <w:szCs w:val="24"/>
              </w:rPr>
            </w:pPr>
          </w:p>
        </w:tc>
        <w:tc>
          <w:tcPr>
            <w:tcW w:w="506" w:type="dxa"/>
          </w:tcPr>
          <w:p w:rsidR="00916FE0" w:rsidRPr="000B65DE" w:rsidRDefault="00916FE0" w:rsidP="00916FE0">
            <w:pPr>
              <w:pStyle w:val="pstyleRadioTb"/>
              <w:rPr>
                <w:rStyle w:val="styleRad"/>
                <w:rFonts w:asciiTheme="minorBidi" w:hAnsiTheme="minorBidi" w:cstheme="minorBidi"/>
                <w:sz w:val="24"/>
                <w:szCs w:val="24"/>
              </w:rPr>
            </w:pPr>
          </w:p>
        </w:tc>
        <w:tc>
          <w:tcPr>
            <w:tcW w:w="695" w:type="dxa"/>
          </w:tcPr>
          <w:p w:rsidR="00916FE0" w:rsidRPr="000B65DE" w:rsidRDefault="00916FE0" w:rsidP="00916FE0">
            <w:pPr>
              <w:rPr>
                <w:rFonts w:asciiTheme="minorBidi" w:hAnsiTheme="minorBidi" w:cstheme="minorBidi"/>
                <w:sz w:val="24"/>
                <w:szCs w:val="24"/>
              </w:rPr>
            </w:pPr>
          </w:p>
        </w:tc>
        <w:tc>
          <w:tcPr>
            <w:tcW w:w="762" w:type="dxa"/>
          </w:tcPr>
          <w:p w:rsidR="00916FE0" w:rsidRPr="000B65DE" w:rsidRDefault="00916FE0" w:rsidP="00916FE0">
            <w:pPr>
              <w:rPr>
                <w:rFonts w:asciiTheme="minorBidi" w:hAnsiTheme="minorBidi" w:cstheme="minorBidi"/>
                <w:sz w:val="24"/>
                <w:szCs w:val="24"/>
              </w:rPr>
            </w:pPr>
          </w:p>
        </w:tc>
        <w:tc>
          <w:tcPr>
            <w:tcW w:w="1076" w:type="dxa"/>
          </w:tcPr>
          <w:p w:rsidR="00916FE0" w:rsidRPr="000B65DE" w:rsidRDefault="00916FE0" w:rsidP="00916FE0">
            <w:pPr>
              <w:rPr>
                <w:rFonts w:asciiTheme="minorBidi" w:hAnsiTheme="minorBidi" w:cstheme="minorBidi"/>
                <w:sz w:val="24"/>
                <w:szCs w:val="24"/>
              </w:rPr>
            </w:pPr>
          </w:p>
        </w:tc>
        <w:tc>
          <w:tcPr>
            <w:tcW w:w="687" w:type="dxa"/>
          </w:tcPr>
          <w:p w:rsidR="00916FE0" w:rsidRPr="000B65DE" w:rsidRDefault="00916FE0" w:rsidP="00916FE0">
            <w:pPr>
              <w:jc w:val="center"/>
              <w:rPr>
                <w:rFonts w:asciiTheme="minorBidi" w:hAnsiTheme="minorBidi" w:cstheme="minorBidi"/>
                <w:sz w:val="24"/>
                <w:szCs w:val="24"/>
              </w:rPr>
            </w:pPr>
          </w:p>
        </w:tc>
        <w:tc>
          <w:tcPr>
            <w:tcW w:w="924" w:type="dxa"/>
          </w:tcPr>
          <w:p w:rsidR="00916FE0" w:rsidRPr="00A5582E" w:rsidRDefault="00916FE0" w:rsidP="00916FE0">
            <w:pPr>
              <w:pStyle w:val="pstyleRadioTb"/>
              <w:rPr>
                <w:rStyle w:val="styleRad"/>
                <w:rFonts w:asciiTheme="minorBidi" w:hAnsiTheme="minorBidi" w:cstheme="minorBidi"/>
                <w:color w:val="auto"/>
                <w:sz w:val="24"/>
                <w:szCs w:val="24"/>
              </w:rPr>
            </w:pPr>
          </w:p>
        </w:tc>
        <w:tc>
          <w:tcPr>
            <w:tcW w:w="924" w:type="dxa"/>
          </w:tcPr>
          <w:p w:rsidR="00916FE0" w:rsidRPr="000B65DE" w:rsidRDefault="00916FE0" w:rsidP="00916FE0">
            <w:pPr>
              <w:pStyle w:val="pstyleRadioTb"/>
              <w:rPr>
                <w:rStyle w:val="styleRad"/>
                <w:rFonts w:asciiTheme="minorBidi" w:hAnsiTheme="minorBidi" w:cstheme="minorBidi"/>
                <w:sz w:val="24"/>
                <w:szCs w:val="24"/>
              </w:rPr>
            </w:pPr>
          </w:p>
        </w:tc>
        <w:tc>
          <w:tcPr>
            <w:tcW w:w="755" w:type="dxa"/>
          </w:tcPr>
          <w:p w:rsidR="00916FE0" w:rsidRPr="000B65DE" w:rsidRDefault="00916FE0" w:rsidP="00916FE0">
            <w:pPr>
              <w:jc w:val="center"/>
              <w:rPr>
                <w:rFonts w:asciiTheme="minorBidi" w:hAnsiTheme="minorBidi" w:cstheme="minorBidi"/>
                <w:sz w:val="24"/>
                <w:szCs w:val="24"/>
              </w:rPr>
            </w:pPr>
          </w:p>
        </w:tc>
        <w:tc>
          <w:tcPr>
            <w:tcW w:w="1074" w:type="dxa"/>
          </w:tcPr>
          <w:p w:rsidR="00916FE0" w:rsidRPr="000B65DE" w:rsidRDefault="00916FE0" w:rsidP="00916FE0">
            <w:pPr>
              <w:rPr>
                <w:rFonts w:asciiTheme="minorBidi" w:hAnsiTheme="minorBidi" w:cstheme="minorBidi"/>
                <w:sz w:val="24"/>
                <w:szCs w:val="24"/>
              </w:rPr>
            </w:pPr>
          </w:p>
        </w:tc>
      </w:tr>
      <w:tr w:rsidR="00A4452B" w:rsidTr="00E6042C">
        <w:trPr>
          <w:trHeight w:val="100"/>
        </w:trPr>
        <w:tc>
          <w:tcPr>
            <w:tcW w:w="823" w:type="dxa"/>
          </w:tcPr>
          <w:p w:rsidR="00A4452B" w:rsidRPr="00CC766D" w:rsidRDefault="00A4452B" w:rsidP="005372D0">
            <w:pPr>
              <w:rPr>
                <w:sz w:val="16"/>
                <w:szCs w:val="16"/>
              </w:rPr>
            </w:pPr>
            <w:r w:rsidRPr="00CC766D">
              <w:rPr>
                <w:sz w:val="16"/>
                <w:szCs w:val="16"/>
              </w:rPr>
              <w:t>Chordata</w:t>
            </w:r>
          </w:p>
        </w:tc>
        <w:tc>
          <w:tcPr>
            <w:tcW w:w="1264" w:type="dxa"/>
          </w:tcPr>
          <w:p w:rsidR="00A4452B" w:rsidRPr="00CC766D" w:rsidRDefault="00A4452B" w:rsidP="005372D0">
            <w:pPr>
              <w:rPr>
                <w:i/>
                <w:iCs/>
                <w:sz w:val="16"/>
                <w:szCs w:val="16"/>
                <w:rtl/>
                <w:cs/>
              </w:rPr>
            </w:pPr>
            <w:r w:rsidRPr="00CC766D">
              <w:rPr>
                <w:i/>
                <w:iCs/>
                <w:sz w:val="16"/>
                <w:szCs w:val="16"/>
              </w:rPr>
              <w:t>Duttaphrynus melanostictus</w:t>
            </w:r>
          </w:p>
        </w:tc>
        <w:tc>
          <w:tcPr>
            <w:tcW w:w="1024" w:type="dxa"/>
          </w:tcPr>
          <w:p w:rsidR="00A4452B" w:rsidRPr="00CC766D" w:rsidRDefault="00A4452B" w:rsidP="005372D0">
            <w:pPr>
              <w:rPr>
                <w:sz w:val="16"/>
                <w:szCs w:val="16"/>
                <w:rtl/>
                <w:cs/>
              </w:rPr>
            </w:pPr>
            <w:r w:rsidRPr="00CC766D">
              <w:rPr>
                <w:sz w:val="16"/>
                <w:szCs w:val="16"/>
              </w:rPr>
              <w:t>Asian common toad</w:t>
            </w:r>
          </w:p>
        </w:tc>
        <w:tc>
          <w:tcPr>
            <w:tcW w:w="479"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6" w:type="dxa"/>
          </w:tcPr>
          <w:p w:rsidR="00A4452B" w:rsidRDefault="00A4452B" w:rsidP="00521243">
            <w:pPr>
              <w:pStyle w:val="pstyleRadioTb"/>
            </w:pPr>
            <w:r>
              <w:rPr>
                <w:rStyle w:val="styleRad"/>
              </w:rPr>
              <w:t xml:space="preserve"> [ ] </w:t>
            </w:r>
          </w:p>
        </w:tc>
        <w:tc>
          <w:tcPr>
            <w:tcW w:w="531" w:type="dxa"/>
          </w:tcPr>
          <w:p w:rsidR="00A4452B" w:rsidRDefault="00A4452B" w:rsidP="00A4452B">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A4452B" w:rsidRDefault="00A4452B" w:rsidP="00521243">
            <w:pPr>
              <w:pStyle w:val="pstyleRadioTb"/>
            </w:pPr>
            <w:r>
              <w:rPr>
                <w:rStyle w:val="styleRad"/>
              </w:rPr>
              <w:t xml:space="preserve"> [ ] </w:t>
            </w:r>
          </w:p>
        </w:tc>
        <w:tc>
          <w:tcPr>
            <w:tcW w:w="513" w:type="dxa"/>
          </w:tcPr>
          <w:p w:rsidR="00A4452B" w:rsidRDefault="00A4452B" w:rsidP="00521243">
            <w:pPr>
              <w:pStyle w:val="pstyleRadioTb"/>
            </w:pPr>
            <w:r>
              <w:rPr>
                <w:rStyle w:val="styleRad"/>
              </w:rPr>
              <w:t xml:space="preserve"> [ ] </w:t>
            </w:r>
          </w:p>
        </w:tc>
        <w:tc>
          <w:tcPr>
            <w:tcW w:w="506" w:type="dxa"/>
          </w:tcPr>
          <w:p w:rsidR="00A4452B" w:rsidRDefault="00A4452B" w:rsidP="00521243">
            <w:pPr>
              <w:pStyle w:val="pstyleRadioTb"/>
            </w:pPr>
            <w:r>
              <w:rPr>
                <w:rStyle w:val="styleRad"/>
              </w:rPr>
              <w:t xml:space="preserve"> [ ] </w:t>
            </w:r>
          </w:p>
        </w:tc>
        <w:tc>
          <w:tcPr>
            <w:tcW w:w="695" w:type="dxa"/>
          </w:tcPr>
          <w:p w:rsidR="00A4452B" w:rsidRPr="000B65DE" w:rsidRDefault="00A4452B" w:rsidP="00916FE0">
            <w:pPr>
              <w:rPr>
                <w:rFonts w:asciiTheme="minorBidi" w:hAnsiTheme="minorBidi" w:cstheme="minorBidi"/>
                <w:sz w:val="24"/>
                <w:szCs w:val="24"/>
              </w:rPr>
            </w:pPr>
          </w:p>
        </w:tc>
        <w:tc>
          <w:tcPr>
            <w:tcW w:w="762" w:type="dxa"/>
          </w:tcPr>
          <w:p w:rsidR="00A4452B" w:rsidRPr="000B65DE" w:rsidRDefault="00A4452B" w:rsidP="00916FE0">
            <w:pPr>
              <w:rPr>
                <w:rFonts w:asciiTheme="minorBidi" w:hAnsiTheme="minorBidi" w:cstheme="minorBidi"/>
                <w:sz w:val="24"/>
                <w:szCs w:val="24"/>
              </w:rPr>
            </w:pPr>
          </w:p>
        </w:tc>
        <w:tc>
          <w:tcPr>
            <w:tcW w:w="1076" w:type="dxa"/>
          </w:tcPr>
          <w:p w:rsidR="00A4452B" w:rsidRPr="000B65DE" w:rsidRDefault="00A4452B" w:rsidP="00916FE0">
            <w:pPr>
              <w:rPr>
                <w:rFonts w:asciiTheme="minorBidi" w:hAnsiTheme="minorBidi" w:cstheme="minorBidi"/>
                <w:sz w:val="24"/>
                <w:szCs w:val="24"/>
              </w:rPr>
            </w:pPr>
          </w:p>
        </w:tc>
        <w:tc>
          <w:tcPr>
            <w:tcW w:w="687" w:type="dxa"/>
          </w:tcPr>
          <w:p w:rsidR="00A4452B" w:rsidRPr="000B65DE" w:rsidRDefault="00A4452B"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A4452B" w:rsidRDefault="00A4452B" w:rsidP="00A4452B">
            <w:pPr>
              <w:pStyle w:val="pstyleRadioTb"/>
            </w:pPr>
            <w:r>
              <w:rPr>
                <w:rStyle w:val="styleRad"/>
              </w:rPr>
              <w:t xml:space="preserve"> [-] </w:t>
            </w:r>
          </w:p>
        </w:tc>
        <w:tc>
          <w:tcPr>
            <w:tcW w:w="924" w:type="dxa"/>
          </w:tcPr>
          <w:p w:rsidR="00A4452B" w:rsidRDefault="00A4452B" w:rsidP="00A4452B">
            <w:pPr>
              <w:pStyle w:val="pstyleRadioTb"/>
            </w:pPr>
            <w:r>
              <w:rPr>
                <w:rStyle w:val="styleRad"/>
              </w:rPr>
              <w:t xml:space="preserve"> [-] </w:t>
            </w:r>
          </w:p>
        </w:tc>
        <w:tc>
          <w:tcPr>
            <w:tcW w:w="755" w:type="dxa"/>
          </w:tcPr>
          <w:p w:rsidR="00A4452B" w:rsidRPr="000B65DE" w:rsidRDefault="00A4452B"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A4452B" w:rsidRPr="000B65DE" w:rsidRDefault="00A4452B" w:rsidP="00916FE0">
            <w:pPr>
              <w:rPr>
                <w:rFonts w:asciiTheme="minorBidi" w:hAnsiTheme="minorBidi" w:cstheme="minorBidi"/>
                <w:sz w:val="24"/>
                <w:szCs w:val="24"/>
              </w:rPr>
            </w:pPr>
          </w:p>
        </w:tc>
      </w:tr>
      <w:tr w:rsidR="00A4452B" w:rsidTr="00E6042C">
        <w:trPr>
          <w:trHeight w:val="100"/>
        </w:trPr>
        <w:tc>
          <w:tcPr>
            <w:tcW w:w="823" w:type="dxa"/>
          </w:tcPr>
          <w:p w:rsidR="00A4452B" w:rsidRPr="00CC766D" w:rsidRDefault="00A4452B" w:rsidP="005372D0">
            <w:pPr>
              <w:rPr>
                <w:b/>
                <w:bCs/>
                <w:sz w:val="16"/>
                <w:szCs w:val="16"/>
              </w:rPr>
            </w:pPr>
          </w:p>
        </w:tc>
        <w:tc>
          <w:tcPr>
            <w:tcW w:w="1264" w:type="dxa"/>
          </w:tcPr>
          <w:p w:rsidR="00A4452B" w:rsidRPr="00CC766D" w:rsidRDefault="00A4452B" w:rsidP="005372D0">
            <w:pPr>
              <w:rPr>
                <w:b/>
                <w:bCs/>
                <w:sz w:val="16"/>
                <w:szCs w:val="16"/>
                <w:rtl/>
                <w:cs/>
              </w:rPr>
            </w:pPr>
            <w:r w:rsidRPr="00CC766D">
              <w:rPr>
                <w:b/>
                <w:bCs/>
                <w:sz w:val="16"/>
                <w:szCs w:val="16"/>
              </w:rPr>
              <w:t>Family Dicroglossidae</w:t>
            </w:r>
          </w:p>
        </w:tc>
        <w:tc>
          <w:tcPr>
            <w:tcW w:w="1024" w:type="dxa"/>
          </w:tcPr>
          <w:p w:rsidR="00A4452B" w:rsidRPr="00CC766D" w:rsidRDefault="00A4452B" w:rsidP="005372D0">
            <w:pPr>
              <w:rPr>
                <w:b/>
                <w:bCs/>
                <w:sz w:val="16"/>
                <w:szCs w:val="16"/>
                <w:rtl/>
                <w:cs/>
              </w:rPr>
            </w:pPr>
          </w:p>
        </w:tc>
        <w:tc>
          <w:tcPr>
            <w:tcW w:w="479" w:type="dxa"/>
          </w:tcPr>
          <w:p w:rsidR="00A4452B" w:rsidRPr="000B65DE" w:rsidRDefault="00A4452B" w:rsidP="00916FE0">
            <w:pPr>
              <w:pStyle w:val="pstyleRadioTb"/>
              <w:rPr>
                <w:rStyle w:val="styleRad"/>
                <w:rFonts w:asciiTheme="minorBidi" w:hAnsiTheme="minorBidi" w:cstheme="minorBidi"/>
                <w:sz w:val="24"/>
                <w:szCs w:val="24"/>
              </w:rPr>
            </w:pPr>
          </w:p>
        </w:tc>
        <w:tc>
          <w:tcPr>
            <w:tcW w:w="477" w:type="dxa"/>
          </w:tcPr>
          <w:p w:rsidR="00A4452B" w:rsidRPr="000B65DE" w:rsidRDefault="00A4452B" w:rsidP="00916FE0">
            <w:pPr>
              <w:pStyle w:val="pstyleRadioTb"/>
              <w:rPr>
                <w:rStyle w:val="styleRad"/>
                <w:rFonts w:asciiTheme="minorBidi" w:hAnsiTheme="minorBidi" w:cstheme="minorBidi"/>
                <w:sz w:val="24"/>
                <w:szCs w:val="24"/>
              </w:rPr>
            </w:pPr>
          </w:p>
        </w:tc>
        <w:tc>
          <w:tcPr>
            <w:tcW w:w="477" w:type="dxa"/>
          </w:tcPr>
          <w:p w:rsidR="00A4452B" w:rsidRPr="000B65DE" w:rsidRDefault="00A4452B" w:rsidP="00916FE0">
            <w:pPr>
              <w:pStyle w:val="pstyleRadioTb"/>
              <w:rPr>
                <w:rStyle w:val="styleRad"/>
                <w:rFonts w:asciiTheme="minorBidi" w:hAnsiTheme="minorBidi" w:cstheme="minorBidi"/>
                <w:sz w:val="24"/>
                <w:szCs w:val="24"/>
              </w:rPr>
            </w:pPr>
          </w:p>
        </w:tc>
        <w:tc>
          <w:tcPr>
            <w:tcW w:w="476" w:type="dxa"/>
          </w:tcPr>
          <w:p w:rsidR="00A4452B" w:rsidRPr="000B65DE" w:rsidRDefault="00A4452B" w:rsidP="00916FE0">
            <w:pPr>
              <w:pStyle w:val="pstyleRadioTb"/>
              <w:rPr>
                <w:rStyle w:val="styleRad"/>
                <w:rFonts w:asciiTheme="minorBidi" w:hAnsiTheme="minorBidi" w:cstheme="minorBidi"/>
                <w:sz w:val="24"/>
                <w:szCs w:val="24"/>
              </w:rPr>
            </w:pPr>
          </w:p>
        </w:tc>
        <w:tc>
          <w:tcPr>
            <w:tcW w:w="531" w:type="dxa"/>
          </w:tcPr>
          <w:p w:rsidR="00A4452B" w:rsidRPr="000B65DE" w:rsidRDefault="00A4452B" w:rsidP="00916FE0">
            <w:pPr>
              <w:pStyle w:val="pstyleRadioTb"/>
              <w:rPr>
                <w:rStyle w:val="styleRad"/>
                <w:rFonts w:asciiTheme="minorBidi" w:hAnsiTheme="minorBidi" w:cstheme="minorBidi"/>
                <w:sz w:val="24"/>
                <w:szCs w:val="24"/>
              </w:rPr>
            </w:pPr>
          </w:p>
        </w:tc>
        <w:tc>
          <w:tcPr>
            <w:tcW w:w="520" w:type="dxa"/>
          </w:tcPr>
          <w:p w:rsidR="00A4452B" w:rsidRPr="000B65DE" w:rsidRDefault="00A4452B" w:rsidP="00916FE0">
            <w:pPr>
              <w:pStyle w:val="pstyleRadioTb"/>
              <w:rPr>
                <w:rStyle w:val="styleRad"/>
                <w:rFonts w:asciiTheme="minorBidi" w:hAnsiTheme="minorBidi" w:cstheme="minorBidi"/>
                <w:sz w:val="24"/>
                <w:szCs w:val="24"/>
              </w:rPr>
            </w:pPr>
          </w:p>
        </w:tc>
        <w:tc>
          <w:tcPr>
            <w:tcW w:w="513" w:type="dxa"/>
          </w:tcPr>
          <w:p w:rsidR="00A4452B" w:rsidRPr="000B65DE" w:rsidRDefault="00A4452B" w:rsidP="00916FE0">
            <w:pPr>
              <w:pStyle w:val="pstyleRadioTb"/>
              <w:rPr>
                <w:rStyle w:val="styleRad"/>
                <w:rFonts w:asciiTheme="minorBidi" w:hAnsiTheme="minorBidi" w:cstheme="minorBidi"/>
                <w:sz w:val="24"/>
                <w:szCs w:val="24"/>
              </w:rPr>
            </w:pPr>
          </w:p>
        </w:tc>
        <w:tc>
          <w:tcPr>
            <w:tcW w:w="506" w:type="dxa"/>
          </w:tcPr>
          <w:p w:rsidR="00A4452B" w:rsidRPr="000B65DE" w:rsidRDefault="00A4452B" w:rsidP="00916FE0">
            <w:pPr>
              <w:pStyle w:val="pstyleRadioTb"/>
              <w:rPr>
                <w:rStyle w:val="styleRad"/>
                <w:rFonts w:asciiTheme="minorBidi" w:hAnsiTheme="minorBidi" w:cstheme="minorBidi"/>
                <w:sz w:val="24"/>
                <w:szCs w:val="24"/>
              </w:rPr>
            </w:pPr>
          </w:p>
        </w:tc>
        <w:tc>
          <w:tcPr>
            <w:tcW w:w="695" w:type="dxa"/>
          </w:tcPr>
          <w:p w:rsidR="00A4452B" w:rsidRPr="000B65DE" w:rsidRDefault="00A4452B" w:rsidP="00916FE0">
            <w:pPr>
              <w:rPr>
                <w:rFonts w:asciiTheme="minorBidi" w:hAnsiTheme="minorBidi" w:cstheme="minorBidi"/>
                <w:sz w:val="24"/>
                <w:szCs w:val="24"/>
              </w:rPr>
            </w:pPr>
          </w:p>
        </w:tc>
        <w:tc>
          <w:tcPr>
            <w:tcW w:w="762" w:type="dxa"/>
          </w:tcPr>
          <w:p w:rsidR="00A4452B" w:rsidRPr="000B65DE" w:rsidRDefault="00A4452B" w:rsidP="00916FE0">
            <w:pPr>
              <w:rPr>
                <w:rFonts w:asciiTheme="minorBidi" w:hAnsiTheme="minorBidi" w:cstheme="minorBidi"/>
                <w:sz w:val="24"/>
                <w:szCs w:val="24"/>
              </w:rPr>
            </w:pPr>
          </w:p>
        </w:tc>
        <w:tc>
          <w:tcPr>
            <w:tcW w:w="1076" w:type="dxa"/>
          </w:tcPr>
          <w:p w:rsidR="00A4452B" w:rsidRPr="000B65DE" w:rsidRDefault="00A4452B" w:rsidP="00916FE0">
            <w:pPr>
              <w:rPr>
                <w:rFonts w:asciiTheme="minorBidi" w:hAnsiTheme="minorBidi" w:cstheme="minorBidi"/>
                <w:sz w:val="24"/>
                <w:szCs w:val="24"/>
              </w:rPr>
            </w:pPr>
          </w:p>
        </w:tc>
        <w:tc>
          <w:tcPr>
            <w:tcW w:w="687" w:type="dxa"/>
          </w:tcPr>
          <w:p w:rsidR="00A4452B" w:rsidRPr="000B65DE" w:rsidRDefault="00A4452B" w:rsidP="00916FE0">
            <w:pPr>
              <w:jc w:val="center"/>
              <w:rPr>
                <w:rFonts w:asciiTheme="minorBidi" w:hAnsiTheme="minorBidi" w:cstheme="minorBidi"/>
                <w:b/>
                <w:bCs/>
                <w:sz w:val="24"/>
                <w:szCs w:val="24"/>
                <w:rtl/>
                <w:cs/>
              </w:rPr>
            </w:pPr>
          </w:p>
        </w:tc>
        <w:tc>
          <w:tcPr>
            <w:tcW w:w="924" w:type="dxa"/>
          </w:tcPr>
          <w:p w:rsidR="00A4452B" w:rsidRPr="00A5582E" w:rsidRDefault="00A4452B" w:rsidP="00916FE0">
            <w:pPr>
              <w:pStyle w:val="pstyleRadioTb"/>
              <w:rPr>
                <w:rStyle w:val="styleRad"/>
                <w:rFonts w:asciiTheme="minorBidi" w:hAnsiTheme="minorBidi" w:cstheme="minorBidi"/>
                <w:color w:val="auto"/>
                <w:sz w:val="24"/>
                <w:szCs w:val="24"/>
              </w:rPr>
            </w:pPr>
          </w:p>
        </w:tc>
        <w:tc>
          <w:tcPr>
            <w:tcW w:w="924" w:type="dxa"/>
          </w:tcPr>
          <w:p w:rsidR="00A4452B" w:rsidRPr="000B65DE" w:rsidRDefault="00A4452B" w:rsidP="00916FE0">
            <w:pPr>
              <w:pStyle w:val="pstyleRadioTb"/>
              <w:rPr>
                <w:rStyle w:val="styleRad"/>
                <w:rFonts w:asciiTheme="minorBidi" w:hAnsiTheme="minorBidi" w:cstheme="minorBidi"/>
                <w:sz w:val="24"/>
                <w:szCs w:val="24"/>
              </w:rPr>
            </w:pPr>
          </w:p>
        </w:tc>
        <w:tc>
          <w:tcPr>
            <w:tcW w:w="755" w:type="dxa"/>
          </w:tcPr>
          <w:p w:rsidR="00A4452B" w:rsidRPr="000B65DE" w:rsidRDefault="00A4452B" w:rsidP="00916FE0">
            <w:pPr>
              <w:jc w:val="center"/>
              <w:rPr>
                <w:rFonts w:asciiTheme="minorBidi" w:hAnsiTheme="minorBidi" w:cstheme="minorBidi"/>
                <w:sz w:val="24"/>
                <w:szCs w:val="24"/>
              </w:rPr>
            </w:pPr>
          </w:p>
        </w:tc>
        <w:tc>
          <w:tcPr>
            <w:tcW w:w="1074" w:type="dxa"/>
          </w:tcPr>
          <w:p w:rsidR="00A4452B" w:rsidRPr="000B65DE" w:rsidRDefault="00A4452B" w:rsidP="00916FE0">
            <w:pPr>
              <w:rPr>
                <w:rFonts w:asciiTheme="minorBidi" w:hAnsiTheme="minorBidi" w:cstheme="minorBidi"/>
                <w:sz w:val="24"/>
                <w:szCs w:val="24"/>
              </w:rPr>
            </w:pPr>
          </w:p>
        </w:tc>
      </w:tr>
      <w:tr w:rsidR="00A4452B" w:rsidTr="00E6042C">
        <w:trPr>
          <w:trHeight w:val="100"/>
        </w:trPr>
        <w:tc>
          <w:tcPr>
            <w:tcW w:w="823" w:type="dxa"/>
          </w:tcPr>
          <w:p w:rsidR="00A4452B" w:rsidRPr="00CC766D" w:rsidRDefault="00A4452B" w:rsidP="005372D0">
            <w:pPr>
              <w:rPr>
                <w:sz w:val="16"/>
                <w:szCs w:val="16"/>
              </w:rPr>
            </w:pPr>
            <w:r w:rsidRPr="00CC766D">
              <w:rPr>
                <w:sz w:val="16"/>
                <w:szCs w:val="16"/>
              </w:rPr>
              <w:t>Chordata</w:t>
            </w:r>
          </w:p>
        </w:tc>
        <w:tc>
          <w:tcPr>
            <w:tcW w:w="1264" w:type="dxa"/>
          </w:tcPr>
          <w:p w:rsidR="00A4452B" w:rsidRPr="00CC766D" w:rsidRDefault="00A4452B" w:rsidP="005372D0">
            <w:pPr>
              <w:rPr>
                <w:i/>
                <w:iCs/>
                <w:sz w:val="16"/>
                <w:szCs w:val="16"/>
                <w:rtl/>
                <w:cs/>
              </w:rPr>
            </w:pPr>
            <w:r w:rsidRPr="00CC766D">
              <w:rPr>
                <w:i/>
                <w:iCs/>
                <w:sz w:val="16"/>
                <w:szCs w:val="16"/>
              </w:rPr>
              <w:t>Fejervarya limnocharis</w:t>
            </w:r>
          </w:p>
        </w:tc>
        <w:tc>
          <w:tcPr>
            <w:tcW w:w="1024" w:type="dxa"/>
          </w:tcPr>
          <w:p w:rsidR="00A4452B" w:rsidRPr="00CC766D" w:rsidRDefault="00A4452B" w:rsidP="005372D0">
            <w:pPr>
              <w:rPr>
                <w:sz w:val="16"/>
                <w:szCs w:val="16"/>
                <w:rtl/>
                <w:cs/>
              </w:rPr>
            </w:pPr>
            <w:r w:rsidRPr="00CC766D">
              <w:rPr>
                <w:sz w:val="16"/>
                <w:szCs w:val="16"/>
              </w:rPr>
              <w:t>Rice field frog</w:t>
            </w:r>
          </w:p>
        </w:tc>
        <w:tc>
          <w:tcPr>
            <w:tcW w:w="479"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6" w:type="dxa"/>
          </w:tcPr>
          <w:p w:rsidR="00A4452B" w:rsidRDefault="00A4452B" w:rsidP="00521243">
            <w:pPr>
              <w:pStyle w:val="pstyleRadioTb"/>
            </w:pPr>
            <w:r>
              <w:rPr>
                <w:rStyle w:val="styleRad"/>
              </w:rPr>
              <w:t xml:space="preserve"> [ ] </w:t>
            </w:r>
          </w:p>
        </w:tc>
        <w:tc>
          <w:tcPr>
            <w:tcW w:w="531" w:type="dxa"/>
          </w:tcPr>
          <w:p w:rsidR="00A4452B" w:rsidRDefault="00A4452B" w:rsidP="00A4452B">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A4452B" w:rsidRDefault="00A4452B" w:rsidP="00521243">
            <w:pPr>
              <w:pStyle w:val="pstyleRadioTb"/>
            </w:pPr>
            <w:r>
              <w:rPr>
                <w:rStyle w:val="styleRad"/>
              </w:rPr>
              <w:t xml:space="preserve"> [ ] </w:t>
            </w:r>
          </w:p>
        </w:tc>
        <w:tc>
          <w:tcPr>
            <w:tcW w:w="513" w:type="dxa"/>
          </w:tcPr>
          <w:p w:rsidR="00A4452B" w:rsidRDefault="00A4452B" w:rsidP="00521243">
            <w:pPr>
              <w:pStyle w:val="pstyleRadioTb"/>
            </w:pPr>
            <w:r>
              <w:rPr>
                <w:rStyle w:val="styleRad"/>
              </w:rPr>
              <w:t xml:space="preserve"> [ ] </w:t>
            </w:r>
          </w:p>
        </w:tc>
        <w:tc>
          <w:tcPr>
            <w:tcW w:w="506" w:type="dxa"/>
          </w:tcPr>
          <w:p w:rsidR="00A4452B" w:rsidRDefault="00A4452B" w:rsidP="00521243">
            <w:pPr>
              <w:pStyle w:val="pstyleRadioTb"/>
            </w:pPr>
            <w:r>
              <w:rPr>
                <w:rStyle w:val="styleRad"/>
              </w:rPr>
              <w:t xml:space="preserve"> [ ] </w:t>
            </w:r>
          </w:p>
        </w:tc>
        <w:tc>
          <w:tcPr>
            <w:tcW w:w="695" w:type="dxa"/>
          </w:tcPr>
          <w:p w:rsidR="00A4452B" w:rsidRPr="000B65DE" w:rsidRDefault="00A4452B" w:rsidP="00916FE0">
            <w:pPr>
              <w:rPr>
                <w:rFonts w:asciiTheme="minorBidi" w:hAnsiTheme="minorBidi" w:cstheme="minorBidi"/>
                <w:sz w:val="24"/>
                <w:szCs w:val="24"/>
              </w:rPr>
            </w:pPr>
          </w:p>
        </w:tc>
        <w:tc>
          <w:tcPr>
            <w:tcW w:w="762" w:type="dxa"/>
          </w:tcPr>
          <w:p w:rsidR="00A4452B" w:rsidRPr="000B65DE" w:rsidRDefault="00A4452B" w:rsidP="00916FE0">
            <w:pPr>
              <w:rPr>
                <w:rFonts w:asciiTheme="minorBidi" w:hAnsiTheme="minorBidi" w:cstheme="minorBidi"/>
                <w:sz w:val="24"/>
                <w:szCs w:val="24"/>
              </w:rPr>
            </w:pPr>
          </w:p>
        </w:tc>
        <w:tc>
          <w:tcPr>
            <w:tcW w:w="1076" w:type="dxa"/>
          </w:tcPr>
          <w:p w:rsidR="00A4452B" w:rsidRPr="000B65DE" w:rsidRDefault="00A4452B" w:rsidP="00916FE0">
            <w:pPr>
              <w:rPr>
                <w:rFonts w:asciiTheme="minorBidi" w:hAnsiTheme="minorBidi" w:cstheme="minorBidi"/>
                <w:sz w:val="24"/>
                <w:szCs w:val="24"/>
              </w:rPr>
            </w:pPr>
          </w:p>
        </w:tc>
        <w:tc>
          <w:tcPr>
            <w:tcW w:w="687" w:type="dxa"/>
          </w:tcPr>
          <w:p w:rsidR="00A4452B" w:rsidRPr="000B65DE" w:rsidRDefault="00A4452B"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A4452B" w:rsidRDefault="00A4452B" w:rsidP="00521243">
            <w:pPr>
              <w:pStyle w:val="pstyleRadioTb"/>
            </w:pPr>
            <w:r>
              <w:rPr>
                <w:rStyle w:val="styleRad"/>
              </w:rPr>
              <w:t xml:space="preserve"> [-] </w:t>
            </w:r>
          </w:p>
        </w:tc>
        <w:tc>
          <w:tcPr>
            <w:tcW w:w="924" w:type="dxa"/>
          </w:tcPr>
          <w:p w:rsidR="00A4452B" w:rsidRDefault="00A4452B" w:rsidP="00521243">
            <w:pPr>
              <w:pStyle w:val="pstyleRadioTb"/>
            </w:pPr>
            <w:r>
              <w:rPr>
                <w:rStyle w:val="styleRad"/>
              </w:rPr>
              <w:t xml:space="preserve"> [-] </w:t>
            </w:r>
          </w:p>
        </w:tc>
        <w:tc>
          <w:tcPr>
            <w:tcW w:w="755" w:type="dxa"/>
          </w:tcPr>
          <w:p w:rsidR="00A4452B" w:rsidRPr="000B65DE" w:rsidRDefault="00A4452B"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A4452B" w:rsidRPr="000B65DE" w:rsidRDefault="00A4452B" w:rsidP="00916FE0">
            <w:pPr>
              <w:rPr>
                <w:rFonts w:asciiTheme="minorBidi" w:hAnsiTheme="minorBidi" w:cstheme="minorBidi"/>
                <w:sz w:val="24"/>
                <w:szCs w:val="24"/>
              </w:rPr>
            </w:pPr>
          </w:p>
        </w:tc>
      </w:tr>
      <w:tr w:rsidR="00A4452B" w:rsidTr="00E6042C">
        <w:trPr>
          <w:trHeight w:val="100"/>
        </w:trPr>
        <w:tc>
          <w:tcPr>
            <w:tcW w:w="823" w:type="dxa"/>
          </w:tcPr>
          <w:p w:rsidR="00A4452B" w:rsidRPr="00CC766D" w:rsidRDefault="00A4452B" w:rsidP="005372D0">
            <w:pPr>
              <w:rPr>
                <w:sz w:val="16"/>
                <w:szCs w:val="16"/>
              </w:rPr>
            </w:pPr>
            <w:r w:rsidRPr="00CC766D">
              <w:rPr>
                <w:sz w:val="16"/>
                <w:szCs w:val="16"/>
              </w:rPr>
              <w:t>Chordata</w:t>
            </w:r>
          </w:p>
        </w:tc>
        <w:tc>
          <w:tcPr>
            <w:tcW w:w="1264" w:type="dxa"/>
          </w:tcPr>
          <w:p w:rsidR="00A4452B" w:rsidRPr="00CC766D" w:rsidRDefault="00A4452B" w:rsidP="005372D0">
            <w:pPr>
              <w:rPr>
                <w:i/>
                <w:iCs/>
                <w:sz w:val="16"/>
                <w:szCs w:val="16"/>
                <w:rtl/>
                <w:cs/>
              </w:rPr>
            </w:pPr>
            <w:r w:rsidRPr="00CC766D">
              <w:rPr>
                <w:i/>
                <w:iCs/>
                <w:sz w:val="16"/>
                <w:szCs w:val="16"/>
              </w:rPr>
              <w:t>Hoplobatrachus rugulosus</w:t>
            </w:r>
          </w:p>
        </w:tc>
        <w:tc>
          <w:tcPr>
            <w:tcW w:w="1024" w:type="dxa"/>
          </w:tcPr>
          <w:p w:rsidR="00A4452B" w:rsidRPr="00CC766D" w:rsidRDefault="00A4452B" w:rsidP="005372D0">
            <w:pPr>
              <w:rPr>
                <w:sz w:val="16"/>
                <w:szCs w:val="16"/>
                <w:rtl/>
                <w:cs/>
              </w:rPr>
            </w:pPr>
            <w:r w:rsidRPr="00CC766D">
              <w:rPr>
                <w:sz w:val="16"/>
                <w:szCs w:val="16"/>
              </w:rPr>
              <w:t>Chinese edible frog</w:t>
            </w:r>
          </w:p>
        </w:tc>
        <w:tc>
          <w:tcPr>
            <w:tcW w:w="479"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6" w:type="dxa"/>
          </w:tcPr>
          <w:p w:rsidR="00A4452B" w:rsidRDefault="00A4452B" w:rsidP="00521243">
            <w:pPr>
              <w:pStyle w:val="pstyleRadioTb"/>
            </w:pPr>
            <w:r>
              <w:rPr>
                <w:rStyle w:val="styleRad"/>
              </w:rPr>
              <w:t xml:space="preserve"> [ ] </w:t>
            </w:r>
          </w:p>
        </w:tc>
        <w:tc>
          <w:tcPr>
            <w:tcW w:w="531" w:type="dxa"/>
          </w:tcPr>
          <w:p w:rsidR="00A4452B" w:rsidRDefault="00A4452B"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A4452B" w:rsidRDefault="00A4452B" w:rsidP="00521243">
            <w:pPr>
              <w:pStyle w:val="pstyleRadioTb"/>
            </w:pPr>
            <w:r>
              <w:rPr>
                <w:rStyle w:val="styleRad"/>
              </w:rPr>
              <w:t xml:space="preserve"> [ ] </w:t>
            </w:r>
          </w:p>
        </w:tc>
        <w:tc>
          <w:tcPr>
            <w:tcW w:w="513" w:type="dxa"/>
          </w:tcPr>
          <w:p w:rsidR="00A4452B" w:rsidRDefault="00A4452B" w:rsidP="00521243">
            <w:pPr>
              <w:pStyle w:val="pstyleRadioTb"/>
            </w:pPr>
            <w:r>
              <w:rPr>
                <w:rStyle w:val="styleRad"/>
              </w:rPr>
              <w:t xml:space="preserve"> [ ] </w:t>
            </w:r>
          </w:p>
        </w:tc>
        <w:tc>
          <w:tcPr>
            <w:tcW w:w="506" w:type="dxa"/>
          </w:tcPr>
          <w:p w:rsidR="00A4452B" w:rsidRDefault="00A4452B" w:rsidP="00521243">
            <w:pPr>
              <w:pStyle w:val="pstyleRadioTb"/>
            </w:pPr>
            <w:r>
              <w:rPr>
                <w:rStyle w:val="styleRad"/>
              </w:rPr>
              <w:t xml:space="preserve"> [ ] </w:t>
            </w:r>
          </w:p>
        </w:tc>
        <w:tc>
          <w:tcPr>
            <w:tcW w:w="695" w:type="dxa"/>
          </w:tcPr>
          <w:p w:rsidR="00A4452B" w:rsidRPr="000B65DE" w:rsidRDefault="00A4452B" w:rsidP="00916FE0">
            <w:pPr>
              <w:rPr>
                <w:rFonts w:asciiTheme="minorBidi" w:hAnsiTheme="minorBidi" w:cstheme="minorBidi"/>
                <w:sz w:val="24"/>
                <w:szCs w:val="24"/>
              </w:rPr>
            </w:pPr>
          </w:p>
        </w:tc>
        <w:tc>
          <w:tcPr>
            <w:tcW w:w="762" w:type="dxa"/>
          </w:tcPr>
          <w:p w:rsidR="00A4452B" w:rsidRPr="000B65DE" w:rsidRDefault="00A4452B" w:rsidP="00916FE0">
            <w:pPr>
              <w:rPr>
                <w:rFonts w:asciiTheme="minorBidi" w:hAnsiTheme="minorBidi" w:cstheme="minorBidi"/>
                <w:sz w:val="24"/>
                <w:szCs w:val="24"/>
              </w:rPr>
            </w:pPr>
          </w:p>
        </w:tc>
        <w:tc>
          <w:tcPr>
            <w:tcW w:w="1076" w:type="dxa"/>
          </w:tcPr>
          <w:p w:rsidR="00A4452B" w:rsidRPr="000B65DE" w:rsidRDefault="00A4452B" w:rsidP="00916FE0">
            <w:pPr>
              <w:rPr>
                <w:rFonts w:asciiTheme="minorBidi" w:hAnsiTheme="minorBidi" w:cstheme="minorBidi"/>
                <w:sz w:val="24"/>
                <w:szCs w:val="24"/>
              </w:rPr>
            </w:pPr>
          </w:p>
        </w:tc>
        <w:tc>
          <w:tcPr>
            <w:tcW w:w="687" w:type="dxa"/>
          </w:tcPr>
          <w:p w:rsidR="00A4452B" w:rsidRPr="000B65DE" w:rsidRDefault="00A4452B"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A4452B" w:rsidRDefault="00A4452B" w:rsidP="00521243">
            <w:pPr>
              <w:pStyle w:val="pstyleRadioTb"/>
            </w:pPr>
            <w:r>
              <w:rPr>
                <w:rStyle w:val="styleRad"/>
              </w:rPr>
              <w:t xml:space="preserve"> [-] </w:t>
            </w:r>
          </w:p>
        </w:tc>
        <w:tc>
          <w:tcPr>
            <w:tcW w:w="924" w:type="dxa"/>
          </w:tcPr>
          <w:p w:rsidR="00A4452B" w:rsidRDefault="00A4452B" w:rsidP="00521243">
            <w:pPr>
              <w:pStyle w:val="pstyleRadioTb"/>
            </w:pPr>
            <w:r>
              <w:rPr>
                <w:rStyle w:val="styleRad"/>
              </w:rPr>
              <w:t xml:space="preserve"> [-] </w:t>
            </w:r>
          </w:p>
        </w:tc>
        <w:tc>
          <w:tcPr>
            <w:tcW w:w="755" w:type="dxa"/>
          </w:tcPr>
          <w:p w:rsidR="00A4452B" w:rsidRPr="000B65DE" w:rsidRDefault="00A4452B"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A4452B" w:rsidRPr="000B65DE" w:rsidRDefault="00A4452B" w:rsidP="00916FE0">
            <w:pPr>
              <w:rPr>
                <w:rFonts w:asciiTheme="minorBidi" w:hAnsiTheme="minorBidi" w:cstheme="minorBidi"/>
                <w:sz w:val="24"/>
                <w:szCs w:val="24"/>
              </w:rPr>
            </w:pPr>
          </w:p>
        </w:tc>
      </w:tr>
      <w:tr w:rsidR="00A4452B" w:rsidTr="00E6042C">
        <w:trPr>
          <w:trHeight w:val="100"/>
        </w:trPr>
        <w:tc>
          <w:tcPr>
            <w:tcW w:w="823" w:type="dxa"/>
          </w:tcPr>
          <w:p w:rsidR="00A4452B" w:rsidRPr="00CC766D" w:rsidRDefault="00A4452B" w:rsidP="005372D0">
            <w:pPr>
              <w:rPr>
                <w:sz w:val="16"/>
                <w:szCs w:val="16"/>
              </w:rPr>
            </w:pPr>
            <w:r w:rsidRPr="00CC766D">
              <w:rPr>
                <w:sz w:val="16"/>
                <w:szCs w:val="16"/>
              </w:rPr>
              <w:t>Chordata</w:t>
            </w:r>
          </w:p>
        </w:tc>
        <w:tc>
          <w:tcPr>
            <w:tcW w:w="1264" w:type="dxa"/>
          </w:tcPr>
          <w:p w:rsidR="00A4452B" w:rsidRPr="00CC766D" w:rsidRDefault="00A4452B" w:rsidP="005372D0">
            <w:pPr>
              <w:rPr>
                <w:i/>
                <w:iCs/>
                <w:sz w:val="16"/>
                <w:szCs w:val="16"/>
                <w:rtl/>
                <w:cs/>
              </w:rPr>
            </w:pPr>
            <w:r w:rsidRPr="00CC766D">
              <w:rPr>
                <w:i/>
                <w:iCs/>
                <w:sz w:val="16"/>
                <w:szCs w:val="16"/>
              </w:rPr>
              <w:t>Occidozyga lima</w:t>
            </w:r>
          </w:p>
        </w:tc>
        <w:tc>
          <w:tcPr>
            <w:tcW w:w="1024" w:type="dxa"/>
          </w:tcPr>
          <w:p w:rsidR="00A4452B" w:rsidRPr="00CC766D" w:rsidRDefault="00A4452B" w:rsidP="005372D0">
            <w:pPr>
              <w:rPr>
                <w:sz w:val="16"/>
                <w:szCs w:val="16"/>
                <w:rtl/>
                <w:cs/>
              </w:rPr>
            </w:pPr>
            <w:r w:rsidRPr="00CC766D">
              <w:rPr>
                <w:sz w:val="16"/>
                <w:szCs w:val="16"/>
              </w:rPr>
              <w:t>Puddle frog</w:t>
            </w:r>
          </w:p>
        </w:tc>
        <w:tc>
          <w:tcPr>
            <w:tcW w:w="479"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7" w:type="dxa"/>
          </w:tcPr>
          <w:p w:rsidR="00A4452B" w:rsidRDefault="00A4452B" w:rsidP="00521243">
            <w:pPr>
              <w:pStyle w:val="pstyleRadioTb"/>
            </w:pPr>
            <w:r>
              <w:rPr>
                <w:rStyle w:val="styleRad"/>
              </w:rPr>
              <w:t xml:space="preserve"> [ ] </w:t>
            </w:r>
          </w:p>
        </w:tc>
        <w:tc>
          <w:tcPr>
            <w:tcW w:w="476" w:type="dxa"/>
          </w:tcPr>
          <w:p w:rsidR="00A4452B" w:rsidRDefault="00A4452B" w:rsidP="00521243">
            <w:pPr>
              <w:pStyle w:val="pstyleRadioTb"/>
            </w:pPr>
            <w:r>
              <w:rPr>
                <w:rStyle w:val="styleRad"/>
              </w:rPr>
              <w:t xml:space="preserve"> [ ] </w:t>
            </w:r>
          </w:p>
        </w:tc>
        <w:tc>
          <w:tcPr>
            <w:tcW w:w="531" w:type="dxa"/>
          </w:tcPr>
          <w:p w:rsidR="00A4452B" w:rsidRDefault="00A4452B"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A4452B" w:rsidRDefault="00A4452B" w:rsidP="00521243">
            <w:pPr>
              <w:pStyle w:val="pstyleRadioTb"/>
            </w:pPr>
            <w:r>
              <w:rPr>
                <w:rStyle w:val="styleRad"/>
              </w:rPr>
              <w:t xml:space="preserve"> [ ] </w:t>
            </w:r>
          </w:p>
        </w:tc>
        <w:tc>
          <w:tcPr>
            <w:tcW w:w="513" w:type="dxa"/>
          </w:tcPr>
          <w:p w:rsidR="00A4452B" w:rsidRDefault="00A4452B" w:rsidP="00521243">
            <w:pPr>
              <w:pStyle w:val="pstyleRadioTb"/>
            </w:pPr>
            <w:r>
              <w:rPr>
                <w:rStyle w:val="styleRad"/>
              </w:rPr>
              <w:t xml:space="preserve"> [ ] </w:t>
            </w:r>
          </w:p>
        </w:tc>
        <w:tc>
          <w:tcPr>
            <w:tcW w:w="506" w:type="dxa"/>
          </w:tcPr>
          <w:p w:rsidR="00A4452B" w:rsidRDefault="00A4452B" w:rsidP="00521243">
            <w:pPr>
              <w:pStyle w:val="pstyleRadioTb"/>
            </w:pPr>
            <w:r>
              <w:rPr>
                <w:rStyle w:val="styleRad"/>
              </w:rPr>
              <w:t xml:space="preserve"> [ ] </w:t>
            </w:r>
          </w:p>
        </w:tc>
        <w:tc>
          <w:tcPr>
            <w:tcW w:w="695" w:type="dxa"/>
          </w:tcPr>
          <w:p w:rsidR="00A4452B" w:rsidRPr="000B65DE" w:rsidRDefault="00A4452B" w:rsidP="00916FE0">
            <w:pPr>
              <w:rPr>
                <w:rFonts w:asciiTheme="minorBidi" w:hAnsiTheme="minorBidi" w:cstheme="minorBidi"/>
                <w:sz w:val="24"/>
                <w:szCs w:val="24"/>
              </w:rPr>
            </w:pPr>
          </w:p>
        </w:tc>
        <w:tc>
          <w:tcPr>
            <w:tcW w:w="762" w:type="dxa"/>
          </w:tcPr>
          <w:p w:rsidR="00A4452B" w:rsidRPr="000B65DE" w:rsidRDefault="00A4452B" w:rsidP="00916FE0">
            <w:pPr>
              <w:rPr>
                <w:rFonts w:asciiTheme="minorBidi" w:hAnsiTheme="minorBidi" w:cstheme="minorBidi"/>
                <w:sz w:val="24"/>
                <w:szCs w:val="24"/>
              </w:rPr>
            </w:pPr>
          </w:p>
        </w:tc>
        <w:tc>
          <w:tcPr>
            <w:tcW w:w="1076" w:type="dxa"/>
          </w:tcPr>
          <w:p w:rsidR="00A4452B" w:rsidRPr="000B65DE" w:rsidRDefault="00A4452B" w:rsidP="00916FE0">
            <w:pPr>
              <w:rPr>
                <w:rFonts w:asciiTheme="minorBidi" w:hAnsiTheme="minorBidi" w:cstheme="minorBidi"/>
                <w:sz w:val="24"/>
                <w:szCs w:val="24"/>
              </w:rPr>
            </w:pPr>
          </w:p>
        </w:tc>
        <w:tc>
          <w:tcPr>
            <w:tcW w:w="687" w:type="dxa"/>
          </w:tcPr>
          <w:p w:rsidR="00A4452B" w:rsidRPr="000B65DE" w:rsidRDefault="00A4452B"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A4452B" w:rsidRDefault="00A4452B" w:rsidP="00521243">
            <w:pPr>
              <w:pStyle w:val="pstyleRadioTb"/>
            </w:pPr>
            <w:r>
              <w:rPr>
                <w:rStyle w:val="styleRad"/>
              </w:rPr>
              <w:t xml:space="preserve"> [-] </w:t>
            </w:r>
          </w:p>
        </w:tc>
        <w:tc>
          <w:tcPr>
            <w:tcW w:w="924" w:type="dxa"/>
          </w:tcPr>
          <w:p w:rsidR="00A4452B" w:rsidRDefault="00A4452B" w:rsidP="00521243">
            <w:pPr>
              <w:pStyle w:val="pstyleRadioTb"/>
            </w:pPr>
            <w:r>
              <w:rPr>
                <w:rStyle w:val="styleRad"/>
              </w:rPr>
              <w:t xml:space="preserve"> [-] </w:t>
            </w:r>
          </w:p>
        </w:tc>
        <w:tc>
          <w:tcPr>
            <w:tcW w:w="755" w:type="dxa"/>
          </w:tcPr>
          <w:p w:rsidR="00A4452B" w:rsidRPr="000B65DE" w:rsidRDefault="00A4452B"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A4452B" w:rsidRPr="000B65DE" w:rsidRDefault="00A4452B" w:rsidP="00916FE0">
            <w:pPr>
              <w:rPr>
                <w:rFonts w:asciiTheme="minorBidi" w:hAnsiTheme="minorBidi" w:cstheme="minorBidi"/>
                <w:sz w:val="24"/>
                <w:szCs w:val="24"/>
              </w:rPr>
            </w:pPr>
          </w:p>
        </w:tc>
      </w:tr>
      <w:tr w:rsidR="000943B7" w:rsidTr="00E6042C">
        <w:trPr>
          <w:trHeight w:val="100"/>
        </w:trPr>
        <w:tc>
          <w:tcPr>
            <w:tcW w:w="823" w:type="dxa"/>
          </w:tcPr>
          <w:p w:rsidR="000943B7" w:rsidRPr="00CC766D" w:rsidRDefault="000943B7" w:rsidP="005372D0">
            <w:pPr>
              <w:rPr>
                <w:sz w:val="16"/>
                <w:szCs w:val="16"/>
              </w:rPr>
            </w:pPr>
            <w:r w:rsidRPr="00CC766D">
              <w:rPr>
                <w:sz w:val="16"/>
                <w:szCs w:val="16"/>
              </w:rPr>
              <w:lastRenderedPageBreak/>
              <w:t>Chordata</w:t>
            </w:r>
          </w:p>
        </w:tc>
        <w:tc>
          <w:tcPr>
            <w:tcW w:w="1264" w:type="dxa"/>
          </w:tcPr>
          <w:p w:rsidR="000943B7" w:rsidRPr="00CC766D" w:rsidRDefault="000943B7" w:rsidP="005372D0">
            <w:pPr>
              <w:rPr>
                <w:rFonts w:cstheme="minorBidi"/>
                <w:i/>
                <w:iCs/>
                <w:sz w:val="16"/>
                <w:szCs w:val="16"/>
                <w:rtl/>
                <w:cs/>
              </w:rPr>
            </w:pPr>
            <w:r w:rsidRPr="00CC766D">
              <w:rPr>
                <w:i/>
                <w:iCs/>
                <w:sz w:val="16"/>
                <w:szCs w:val="16"/>
              </w:rPr>
              <w:t>Occidozyga martensii</w:t>
            </w:r>
          </w:p>
        </w:tc>
        <w:tc>
          <w:tcPr>
            <w:tcW w:w="1024" w:type="dxa"/>
          </w:tcPr>
          <w:p w:rsidR="000943B7" w:rsidRPr="00CC766D" w:rsidRDefault="000943B7" w:rsidP="005372D0">
            <w:pPr>
              <w:rPr>
                <w:sz w:val="16"/>
                <w:szCs w:val="16"/>
                <w:rtl/>
                <w:cs/>
              </w:rPr>
            </w:pPr>
            <w:r w:rsidRPr="00CC766D">
              <w:rPr>
                <w:sz w:val="16"/>
                <w:szCs w:val="16"/>
              </w:rPr>
              <w:t>Martens’s puddle frog</w:t>
            </w:r>
          </w:p>
        </w:tc>
        <w:tc>
          <w:tcPr>
            <w:tcW w:w="479" w:type="dxa"/>
          </w:tcPr>
          <w:p w:rsidR="000943B7" w:rsidRDefault="000943B7" w:rsidP="00521243">
            <w:pPr>
              <w:pStyle w:val="pstyleRadioTb"/>
            </w:pPr>
            <w:r>
              <w:rPr>
                <w:rStyle w:val="styleRad"/>
              </w:rPr>
              <w:t xml:space="preserve"> [ ] </w:t>
            </w:r>
          </w:p>
        </w:tc>
        <w:tc>
          <w:tcPr>
            <w:tcW w:w="477" w:type="dxa"/>
          </w:tcPr>
          <w:p w:rsidR="000943B7" w:rsidRDefault="000943B7" w:rsidP="00521243">
            <w:pPr>
              <w:pStyle w:val="pstyleRadioTb"/>
            </w:pPr>
            <w:r>
              <w:rPr>
                <w:rStyle w:val="styleRad"/>
              </w:rPr>
              <w:t xml:space="preserve"> [ ] </w:t>
            </w:r>
          </w:p>
        </w:tc>
        <w:tc>
          <w:tcPr>
            <w:tcW w:w="477" w:type="dxa"/>
          </w:tcPr>
          <w:p w:rsidR="000943B7" w:rsidRDefault="000943B7" w:rsidP="00521243">
            <w:pPr>
              <w:pStyle w:val="pstyleRadioTb"/>
            </w:pPr>
            <w:r>
              <w:rPr>
                <w:rStyle w:val="styleRad"/>
              </w:rPr>
              <w:t xml:space="preserve"> [ ] </w:t>
            </w:r>
          </w:p>
        </w:tc>
        <w:tc>
          <w:tcPr>
            <w:tcW w:w="476" w:type="dxa"/>
          </w:tcPr>
          <w:p w:rsidR="000943B7" w:rsidRDefault="000943B7" w:rsidP="00521243">
            <w:pPr>
              <w:pStyle w:val="pstyleRadioTb"/>
            </w:pPr>
            <w:r>
              <w:rPr>
                <w:rStyle w:val="styleRad"/>
              </w:rPr>
              <w:t xml:space="preserve"> [ ] </w:t>
            </w:r>
          </w:p>
        </w:tc>
        <w:tc>
          <w:tcPr>
            <w:tcW w:w="531" w:type="dxa"/>
          </w:tcPr>
          <w:p w:rsidR="000943B7" w:rsidRDefault="000943B7"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943B7" w:rsidRDefault="000943B7" w:rsidP="00521243">
            <w:pPr>
              <w:pStyle w:val="pstyleRadioTb"/>
            </w:pPr>
            <w:r>
              <w:rPr>
                <w:rStyle w:val="styleRad"/>
              </w:rPr>
              <w:t xml:space="preserve"> [ ] </w:t>
            </w:r>
          </w:p>
        </w:tc>
        <w:tc>
          <w:tcPr>
            <w:tcW w:w="513" w:type="dxa"/>
          </w:tcPr>
          <w:p w:rsidR="000943B7" w:rsidRDefault="000943B7" w:rsidP="00521243">
            <w:pPr>
              <w:pStyle w:val="pstyleRadioTb"/>
            </w:pPr>
            <w:r>
              <w:rPr>
                <w:rStyle w:val="styleRad"/>
              </w:rPr>
              <w:t xml:space="preserve"> [ ] </w:t>
            </w:r>
          </w:p>
        </w:tc>
        <w:tc>
          <w:tcPr>
            <w:tcW w:w="506" w:type="dxa"/>
          </w:tcPr>
          <w:p w:rsidR="000943B7" w:rsidRDefault="000943B7" w:rsidP="00521243">
            <w:pPr>
              <w:pStyle w:val="pstyleRadioTb"/>
            </w:pPr>
            <w:r>
              <w:rPr>
                <w:rStyle w:val="styleRad"/>
              </w:rPr>
              <w:t xml:space="preserve"> [ ] </w:t>
            </w:r>
          </w:p>
        </w:tc>
        <w:tc>
          <w:tcPr>
            <w:tcW w:w="695" w:type="dxa"/>
          </w:tcPr>
          <w:p w:rsidR="000943B7" w:rsidRPr="000B65DE" w:rsidRDefault="000943B7" w:rsidP="00916FE0">
            <w:pPr>
              <w:rPr>
                <w:rFonts w:asciiTheme="minorBidi" w:hAnsiTheme="minorBidi" w:cstheme="minorBidi"/>
                <w:sz w:val="24"/>
                <w:szCs w:val="24"/>
              </w:rPr>
            </w:pPr>
          </w:p>
        </w:tc>
        <w:tc>
          <w:tcPr>
            <w:tcW w:w="762" w:type="dxa"/>
          </w:tcPr>
          <w:p w:rsidR="000943B7" w:rsidRPr="000B65DE" w:rsidRDefault="000943B7" w:rsidP="00916FE0">
            <w:pPr>
              <w:rPr>
                <w:rFonts w:asciiTheme="minorBidi" w:hAnsiTheme="minorBidi" w:cstheme="minorBidi"/>
                <w:sz w:val="24"/>
                <w:szCs w:val="24"/>
              </w:rPr>
            </w:pPr>
          </w:p>
        </w:tc>
        <w:tc>
          <w:tcPr>
            <w:tcW w:w="1076" w:type="dxa"/>
          </w:tcPr>
          <w:p w:rsidR="000943B7" w:rsidRPr="000B65DE" w:rsidRDefault="000943B7" w:rsidP="00916FE0">
            <w:pPr>
              <w:rPr>
                <w:rFonts w:asciiTheme="minorBidi" w:hAnsiTheme="minorBidi" w:cstheme="minorBidi"/>
                <w:sz w:val="24"/>
                <w:szCs w:val="24"/>
                <w:lang w:val="en-US"/>
              </w:rPr>
            </w:pPr>
          </w:p>
        </w:tc>
        <w:tc>
          <w:tcPr>
            <w:tcW w:w="687" w:type="dxa"/>
          </w:tcPr>
          <w:p w:rsidR="000943B7" w:rsidRPr="000B65DE" w:rsidRDefault="000943B7"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0943B7" w:rsidRDefault="000943B7" w:rsidP="00521243">
            <w:pPr>
              <w:pStyle w:val="pstyleRadioTb"/>
            </w:pPr>
            <w:r>
              <w:rPr>
                <w:rStyle w:val="styleRad"/>
              </w:rPr>
              <w:t xml:space="preserve"> [-] </w:t>
            </w:r>
          </w:p>
        </w:tc>
        <w:tc>
          <w:tcPr>
            <w:tcW w:w="924" w:type="dxa"/>
          </w:tcPr>
          <w:p w:rsidR="000943B7" w:rsidRDefault="000943B7" w:rsidP="00521243">
            <w:pPr>
              <w:pStyle w:val="pstyleRadioTb"/>
            </w:pPr>
            <w:r>
              <w:rPr>
                <w:rStyle w:val="styleRad"/>
              </w:rPr>
              <w:t xml:space="preserve"> [-] </w:t>
            </w:r>
          </w:p>
        </w:tc>
        <w:tc>
          <w:tcPr>
            <w:tcW w:w="755" w:type="dxa"/>
          </w:tcPr>
          <w:p w:rsidR="000943B7" w:rsidRPr="000B65DE" w:rsidRDefault="000943B7"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943B7" w:rsidRPr="000B65DE" w:rsidRDefault="000943B7" w:rsidP="00916FE0">
            <w:pPr>
              <w:rPr>
                <w:rFonts w:asciiTheme="minorBidi" w:hAnsiTheme="minorBidi" w:cstheme="minorBidi"/>
                <w:sz w:val="24"/>
                <w:szCs w:val="24"/>
              </w:rPr>
            </w:pPr>
          </w:p>
        </w:tc>
      </w:tr>
      <w:tr w:rsidR="000943B7" w:rsidTr="00E6042C">
        <w:trPr>
          <w:trHeight w:val="100"/>
        </w:trPr>
        <w:tc>
          <w:tcPr>
            <w:tcW w:w="823" w:type="dxa"/>
          </w:tcPr>
          <w:p w:rsidR="000943B7" w:rsidRPr="00CC766D" w:rsidRDefault="000943B7" w:rsidP="005372D0">
            <w:pPr>
              <w:rPr>
                <w:b/>
                <w:bCs/>
                <w:sz w:val="16"/>
                <w:szCs w:val="16"/>
              </w:rPr>
            </w:pPr>
          </w:p>
        </w:tc>
        <w:tc>
          <w:tcPr>
            <w:tcW w:w="1264" w:type="dxa"/>
          </w:tcPr>
          <w:p w:rsidR="000943B7" w:rsidRPr="00CC766D" w:rsidRDefault="000943B7" w:rsidP="005372D0">
            <w:pPr>
              <w:rPr>
                <w:b/>
                <w:bCs/>
                <w:sz w:val="16"/>
                <w:szCs w:val="16"/>
                <w:rtl/>
                <w:cs/>
              </w:rPr>
            </w:pPr>
            <w:r w:rsidRPr="00CC766D">
              <w:rPr>
                <w:b/>
                <w:bCs/>
                <w:sz w:val="16"/>
                <w:szCs w:val="16"/>
              </w:rPr>
              <w:t>Family Randiae</w:t>
            </w:r>
          </w:p>
        </w:tc>
        <w:tc>
          <w:tcPr>
            <w:tcW w:w="1024" w:type="dxa"/>
          </w:tcPr>
          <w:p w:rsidR="000943B7" w:rsidRPr="00CC766D" w:rsidRDefault="000943B7" w:rsidP="005372D0">
            <w:pPr>
              <w:rPr>
                <w:b/>
                <w:bCs/>
                <w:sz w:val="16"/>
                <w:szCs w:val="16"/>
                <w:rtl/>
                <w:cs/>
              </w:rPr>
            </w:pPr>
          </w:p>
        </w:tc>
        <w:tc>
          <w:tcPr>
            <w:tcW w:w="479" w:type="dxa"/>
          </w:tcPr>
          <w:p w:rsidR="000943B7" w:rsidRPr="000B65DE" w:rsidRDefault="000943B7" w:rsidP="00916FE0">
            <w:pPr>
              <w:pStyle w:val="pstyleRadioTb"/>
              <w:rPr>
                <w:rStyle w:val="styleRad"/>
                <w:rFonts w:asciiTheme="minorBidi" w:hAnsiTheme="minorBidi" w:cstheme="minorBidi"/>
                <w:sz w:val="24"/>
                <w:szCs w:val="24"/>
              </w:rPr>
            </w:pPr>
          </w:p>
        </w:tc>
        <w:tc>
          <w:tcPr>
            <w:tcW w:w="477" w:type="dxa"/>
          </w:tcPr>
          <w:p w:rsidR="000943B7" w:rsidRPr="000B65DE" w:rsidRDefault="000943B7" w:rsidP="00916FE0">
            <w:pPr>
              <w:pStyle w:val="pstyleRadioTb"/>
              <w:rPr>
                <w:rStyle w:val="styleRad"/>
                <w:rFonts w:asciiTheme="minorBidi" w:hAnsiTheme="minorBidi" w:cstheme="minorBidi"/>
                <w:sz w:val="24"/>
                <w:szCs w:val="24"/>
              </w:rPr>
            </w:pPr>
          </w:p>
        </w:tc>
        <w:tc>
          <w:tcPr>
            <w:tcW w:w="477" w:type="dxa"/>
          </w:tcPr>
          <w:p w:rsidR="000943B7" w:rsidRPr="000B65DE" w:rsidRDefault="000943B7" w:rsidP="00916FE0">
            <w:pPr>
              <w:pStyle w:val="pstyleRadioTb"/>
              <w:rPr>
                <w:rStyle w:val="styleRad"/>
                <w:rFonts w:asciiTheme="minorBidi" w:hAnsiTheme="minorBidi" w:cstheme="minorBidi"/>
                <w:sz w:val="24"/>
                <w:szCs w:val="24"/>
              </w:rPr>
            </w:pPr>
          </w:p>
        </w:tc>
        <w:tc>
          <w:tcPr>
            <w:tcW w:w="476" w:type="dxa"/>
          </w:tcPr>
          <w:p w:rsidR="000943B7" w:rsidRPr="000B65DE" w:rsidRDefault="000943B7" w:rsidP="00916FE0">
            <w:pPr>
              <w:pStyle w:val="pstyleRadioTb"/>
              <w:rPr>
                <w:rStyle w:val="styleRad"/>
                <w:rFonts w:asciiTheme="minorBidi" w:hAnsiTheme="minorBidi" w:cstheme="minorBidi"/>
                <w:sz w:val="24"/>
                <w:szCs w:val="24"/>
              </w:rPr>
            </w:pPr>
          </w:p>
        </w:tc>
        <w:tc>
          <w:tcPr>
            <w:tcW w:w="531" w:type="dxa"/>
          </w:tcPr>
          <w:p w:rsidR="000943B7" w:rsidRPr="000B65DE" w:rsidRDefault="000943B7" w:rsidP="00916FE0">
            <w:pPr>
              <w:pStyle w:val="pstyleRadioTb"/>
              <w:rPr>
                <w:rStyle w:val="styleRad"/>
                <w:rFonts w:asciiTheme="minorBidi" w:hAnsiTheme="minorBidi" w:cstheme="minorBidi"/>
                <w:sz w:val="24"/>
                <w:szCs w:val="24"/>
              </w:rPr>
            </w:pPr>
          </w:p>
        </w:tc>
        <w:tc>
          <w:tcPr>
            <w:tcW w:w="520" w:type="dxa"/>
          </w:tcPr>
          <w:p w:rsidR="000943B7" w:rsidRPr="000B65DE" w:rsidRDefault="000943B7" w:rsidP="00916FE0">
            <w:pPr>
              <w:pStyle w:val="pstyleRadioTb"/>
              <w:rPr>
                <w:rStyle w:val="styleRad"/>
                <w:rFonts w:asciiTheme="minorBidi" w:hAnsiTheme="minorBidi" w:cstheme="minorBidi"/>
                <w:sz w:val="24"/>
                <w:szCs w:val="24"/>
              </w:rPr>
            </w:pPr>
          </w:p>
        </w:tc>
        <w:tc>
          <w:tcPr>
            <w:tcW w:w="513" w:type="dxa"/>
          </w:tcPr>
          <w:p w:rsidR="000943B7" w:rsidRPr="000B65DE" w:rsidRDefault="000943B7" w:rsidP="00916FE0">
            <w:pPr>
              <w:pStyle w:val="pstyleRadioTb"/>
              <w:rPr>
                <w:rStyle w:val="styleRad"/>
                <w:rFonts w:asciiTheme="minorBidi" w:hAnsiTheme="minorBidi" w:cstheme="minorBidi"/>
                <w:sz w:val="24"/>
                <w:szCs w:val="24"/>
              </w:rPr>
            </w:pPr>
          </w:p>
        </w:tc>
        <w:tc>
          <w:tcPr>
            <w:tcW w:w="506" w:type="dxa"/>
          </w:tcPr>
          <w:p w:rsidR="000943B7" w:rsidRPr="000B65DE" w:rsidRDefault="000943B7" w:rsidP="00916FE0">
            <w:pPr>
              <w:pStyle w:val="pstyleRadioTb"/>
              <w:rPr>
                <w:rStyle w:val="styleRad"/>
                <w:rFonts w:asciiTheme="minorBidi" w:hAnsiTheme="minorBidi" w:cstheme="minorBidi"/>
                <w:sz w:val="24"/>
                <w:szCs w:val="24"/>
              </w:rPr>
            </w:pPr>
          </w:p>
        </w:tc>
        <w:tc>
          <w:tcPr>
            <w:tcW w:w="695" w:type="dxa"/>
          </w:tcPr>
          <w:p w:rsidR="000943B7" w:rsidRPr="000B65DE" w:rsidRDefault="000943B7" w:rsidP="00916FE0">
            <w:pPr>
              <w:rPr>
                <w:rFonts w:asciiTheme="minorBidi" w:hAnsiTheme="minorBidi" w:cstheme="minorBidi"/>
                <w:sz w:val="24"/>
                <w:szCs w:val="24"/>
              </w:rPr>
            </w:pPr>
          </w:p>
        </w:tc>
        <w:tc>
          <w:tcPr>
            <w:tcW w:w="762" w:type="dxa"/>
          </w:tcPr>
          <w:p w:rsidR="000943B7" w:rsidRPr="000B65DE" w:rsidRDefault="000943B7" w:rsidP="00916FE0">
            <w:pPr>
              <w:rPr>
                <w:rFonts w:asciiTheme="minorBidi" w:hAnsiTheme="minorBidi" w:cstheme="minorBidi"/>
                <w:sz w:val="24"/>
                <w:szCs w:val="24"/>
              </w:rPr>
            </w:pPr>
          </w:p>
        </w:tc>
        <w:tc>
          <w:tcPr>
            <w:tcW w:w="1076" w:type="dxa"/>
          </w:tcPr>
          <w:p w:rsidR="000943B7" w:rsidRPr="000B65DE" w:rsidRDefault="000943B7" w:rsidP="00916FE0">
            <w:pPr>
              <w:rPr>
                <w:rFonts w:asciiTheme="minorBidi" w:hAnsiTheme="minorBidi" w:cstheme="minorBidi"/>
                <w:sz w:val="24"/>
                <w:szCs w:val="24"/>
              </w:rPr>
            </w:pPr>
          </w:p>
        </w:tc>
        <w:tc>
          <w:tcPr>
            <w:tcW w:w="687" w:type="dxa"/>
          </w:tcPr>
          <w:p w:rsidR="000943B7" w:rsidRPr="000B65DE" w:rsidRDefault="000943B7" w:rsidP="00916FE0">
            <w:pPr>
              <w:jc w:val="center"/>
              <w:rPr>
                <w:rFonts w:asciiTheme="minorBidi" w:hAnsiTheme="minorBidi" w:cstheme="minorBidi"/>
                <w:b/>
                <w:bCs/>
                <w:sz w:val="24"/>
                <w:szCs w:val="24"/>
                <w:rtl/>
                <w:cs/>
              </w:rPr>
            </w:pPr>
          </w:p>
        </w:tc>
        <w:tc>
          <w:tcPr>
            <w:tcW w:w="924" w:type="dxa"/>
          </w:tcPr>
          <w:p w:rsidR="000943B7" w:rsidRPr="00A5582E" w:rsidRDefault="000943B7" w:rsidP="00916FE0">
            <w:pPr>
              <w:pStyle w:val="pstyleRadioTb"/>
              <w:rPr>
                <w:rStyle w:val="styleRad"/>
                <w:rFonts w:asciiTheme="minorBidi" w:hAnsiTheme="minorBidi" w:cstheme="minorBidi"/>
                <w:color w:val="auto"/>
                <w:sz w:val="24"/>
                <w:szCs w:val="24"/>
              </w:rPr>
            </w:pPr>
          </w:p>
        </w:tc>
        <w:tc>
          <w:tcPr>
            <w:tcW w:w="924" w:type="dxa"/>
          </w:tcPr>
          <w:p w:rsidR="000943B7" w:rsidRPr="000B65DE" w:rsidRDefault="000943B7" w:rsidP="00916FE0">
            <w:pPr>
              <w:pStyle w:val="pstyleRadioTb"/>
              <w:rPr>
                <w:rStyle w:val="styleRad"/>
                <w:rFonts w:asciiTheme="minorBidi" w:hAnsiTheme="minorBidi" w:cstheme="minorBidi"/>
                <w:sz w:val="24"/>
                <w:szCs w:val="24"/>
              </w:rPr>
            </w:pPr>
          </w:p>
        </w:tc>
        <w:tc>
          <w:tcPr>
            <w:tcW w:w="755" w:type="dxa"/>
          </w:tcPr>
          <w:p w:rsidR="000943B7" w:rsidRPr="000B65DE" w:rsidRDefault="000943B7" w:rsidP="00916FE0">
            <w:pPr>
              <w:jc w:val="center"/>
              <w:rPr>
                <w:rFonts w:asciiTheme="minorBidi" w:hAnsiTheme="minorBidi" w:cstheme="minorBidi"/>
                <w:sz w:val="24"/>
                <w:szCs w:val="24"/>
              </w:rPr>
            </w:pPr>
          </w:p>
        </w:tc>
        <w:tc>
          <w:tcPr>
            <w:tcW w:w="1074" w:type="dxa"/>
          </w:tcPr>
          <w:p w:rsidR="000943B7" w:rsidRPr="000B65DE" w:rsidRDefault="000943B7" w:rsidP="00916FE0">
            <w:pPr>
              <w:rPr>
                <w:rFonts w:asciiTheme="minorBidi" w:hAnsiTheme="minorBidi" w:cstheme="minorBidi"/>
                <w:sz w:val="24"/>
                <w:szCs w:val="24"/>
              </w:rPr>
            </w:pPr>
          </w:p>
        </w:tc>
      </w:tr>
      <w:tr w:rsidR="000943B7" w:rsidTr="00E6042C">
        <w:trPr>
          <w:trHeight w:val="100"/>
        </w:trPr>
        <w:tc>
          <w:tcPr>
            <w:tcW w:w="823" w:type="dxa"/>
          </w:tcPr>
          <w:p w:rsidR="000943B7" w:rsidRPr="00CC766D" w:rsidRDefault="000943B7" w:rsidP="005372D0">
            <w:pPr>
              <w:rPr>
                <w:sz w:val="16"/>
                <w:szCs w:val="16"/>
              </w:rPr>
            </w:pPr>
            <w:r w:rsidRPr="00CC766D">
              <w:rPr>
                <w:sz w:val="16"/>
                <w:szCs w:val="16"/>
              </w:rPr>
              <w:t>Chordata</w:t>
            </w:r>
          </w:p>
        </w:tc>
        <w:tc>
          <w:tcPr>
            <w:tcW w:w="1264" w:type="dxa"/>
          </w:tcPr>
          <w:p w:rsidR="000943B7" w:rsidRPr="00CC766D" w:rsidRDefault="000943B7" w:rsidP="005372D0">
            <w:pPr>
              <w:rPr>
                <w:rFonts w:cstheme="minorBidi"/>
                <w:i/>
                <w:iCs/>
                <w:sz w:val="16"/>
                <w:szCs w:val="16"/>
                <w:rtl/>
                <w:cs/>
              </w:rPr>
            </w:pPr>
            <w:r w:rsidRPr="00CC766D">
              <w:rPr>
                <w:i/>
                <w:iCs/>
                <w:sz w:val="16"/>
                <w:szCs w:val="16"/>
              </w:rPr>
              <w:t>Hylarana erythraea</w:t>
            </w:r>
          </w:p>
        </w:tc>
        <w:tc>
          <w:tcPr>
            <w:tcW w:w="1024" w:type="dxa"/>
          </w:tcPr>
          <w:p w:rsidR="000943B7" w:rsidRPr="00CC766D" w:rsidRDefault="000943B7" w:rsidP="005372D0">
            <w:pPr>
              <w:rPr>
                <w:sz w:val="16"/>
                <w:szCs w:val="16"/>
                <w:rtl/>
                <w:cs/>
              </w:rPr>
            </w:pPr>
            <w:r w:rsidRPr="00CC766D">
              <w:rPr>
                <w:sz w:val="16"/>
                <w:szCs w:val="16"/>
              </w:rPr>
              <w:t>Green paddy frog</w:t>
            </w:r>
          </w:p>
        </w:tc>
        <w:tc>
          <w:tcPr>
            <w:tcW w:w="479" w:type="dxa"/>
          </w:tcPr>
          <w:p w:rsidR="000943B7" w:rsidRDefault="000943B7" w:rsidP="00521243">
            <w:pPr>
              <w:pStyle w:val="pstyleRadioTb"/>
            </w:pPr>
            <w:r>
              <w:rPr>
                <w:rStyle w:val="styleRad"/>
              </w:rPr>
              <w:t xml:space="preserve"> [ ] </w:t>
            </w:r>
          </w:p>
        </w:tc>
        <w:tc>
          <w:tcPr>
            <w:tcW w:w="477" w:type="dxa"/>
          </w:tcPr>
          <w:p w:rsidR="000943B7" w:rsidRDefault="000943B7" w:rsidP="00521243">
            <w:pPr>
              <w:pStyle w:val="pstyleRadioTb"/>
            </w:pPr>
            <w:r>
              <w:rPr>
                <w:rStyle w:val="styleRad"/>
              </w:rPr>
              <w:t xml:space="preserve"> [ ] </w:t>
            </w:r>
          </w:p>
        </w:tc>
        <w:tc>
          <w:tcPr>
            <w:tcW w:w="477" w:type="dxa"/>
          </w:tcPr>
          <w:p w:rsidR="000943B7" w:rsidRDefault="000943B7" w:rsidP="00521243">
            <w:pPr>
              <w:pStyle w:val="pstyleRadioTb"/>
            </w:pPr>
            <w:r>
              <w:rPr>
                <w:rStyle w:val="styleRad"/>
              </w:rPr>
              <w:t xml:space="preserve"> [ ] </w:t>
            </w:r>
          </w:p>
        </w:tc>
        <w:tc>
          <w:tcPr>
            <w:tcW w:w="476" w:type="dxa"/>
          </w:tcPr>
          <w:p w:rsidR="000943B7" w:rsidRDefault="000943B7" w:rsidP="00521243">
            <w:pPr>
              <w:pStyle w:val="pstyleRadioTb"/>
            </w:pPr>
            <w:r>
              <w:rPr>
                <w:rStyle w:val="styleRad"/>
              </w:rPr>
              <w:t xml:space="preserve"> [ ] </w:t>
            </w:r>
          </w:p>
        </w:tc>
        <w:tc>
          <w:tcPr>
            <w:tcW w:w="531" w:type="dxa"/>
          </w:tcPr>
          <w:p w:rsidR="000943B7" w:rsidRDefault="000943B7"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943B7" w:rsidRDefault="000943B7" w:rsidP="00521243">
            <w:pPr>
              <w:pStyle w:val="pstyleRadioTb"/>
            </w:pPr>
            <w:r>
              <w:rPr>
                <w:rStyle w:val="styleRad"/>
              </w:rPr>
              <w:t xml:space="preserve"> [ ] </w:t>
            </w:r>
          </w:p>
        </w:tc>
        <w:tc>
          <w:tcPr>
            <w:tcW w:w="513" w:type="dxa"/>
          </w:tcPr>
          <w:p w:rsidR="000943B7" w:rsidRDefault="000943B7" w:rsidP="00521243">
            <w:pPr>
              <w:pStyle w:val="pstyleRadioTb"/>
            </w:pPr>
            <w:r>
              <w:rPr>
                <w:rStyle w:val="styleRad"/>
              </w:rPr>
              <w:t xml:space="preserve"> [ ] </w:t>
            </w:r>
          </w:p>
        </w:tc>
        <w:tc>
          <w:tcPr>
            <w:tcW w:w="506" w:type="dxa"/>
          </w:tcPr>
          <w:p w:rsidR="000943B7" w:rsidRDefault="000943B7" w:rsidP="00521243">
            <w:pPr>
              <w:pStyle w:val="pstyleRadioTb"/>
            </w:pPr>
            <w:r>
              <w:rPr>
                <w:rStyle w:val="styleRad"/>
              </w:rPr>
              <w:t xml:space="preserve"> [ ] </w:t>
            </w:r>
          </w:p>
        </w:tc>
        <w:tc>
          <w:tcPr>
            <w:tcW w:w="695" w:type="dxa"/>
          </w:tcPr>
          <w:p w:rsidR="000943B7" w:rsidRPr="000B65DE" w:rsidRDefault="000943B7" w:rsidP="00916FE0">
            <w:pPr>
              <w:rPr>
                <w:rFonts w:asciiTheme="minorBidi" w:hAnsiTheme="minorBidi" w:cstheme="minorBidi"/>
                <w:sz w:val="24"/>
                <w:szCs w:val="24"/>
              </w:rPr>
            </w:pPr>
          </w:p>
        </w:tc>
        <w:tc>
          <w:tcPr>
            <w:tcW w:w="762" w:type="dxa"/>
          </w:tcPr>
          <w:p w:rsidR="000943B7" w:rsidRPr="000B65DE" w:rsidRDefault="000943B7" w:rsidP="00916FE0">
            <w:pPr>
              <w:rPr>
                <w:rFonts w:asciiTheme="minorBidi" w:hAnsiTheme="minorBidi" w:cstheme="minorBidi"/>
                <w:sz w:val="24"/>
                <w:szCs w:val="24"/>
              </w:rPr>
            </w:pPr>
          </w:p>
        </w:tc>
        <w:tc>
          <w:tcPr>
            <w:tcW w:w="1076" w:type="dxa"/>
          </w:tcPr>
          <w:p w:rsidR="000943B7" w:rsidRPr="000B65DE" w:rsidRDefault="000943B7" w:rsidP="00916FE0">
            <w:pPr>
              <w:rPr>
                <w:rFonts w:asciiTheme="minorBidi" w:hAnsiTheme="minorBidi" w:cstheme="minorBidi"/>
                <w:sz w:val="24"/>
                <w:szCs w:val="24"/>
              </w:rPr>
            </w:pPr>
          </w:p>
        </w:tc>
        <w:tc>
          <w:tcPr>
            <w:tcW w:w="687" w:type="dxa"/>
          </w:tcPr>
          <w:p w:rsidR="000943B7" w:rsidRPr="000B65DE" w:rsidRDefault="000943B7"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0943B7" w:rsidRDefault="000943B7" w:rsidP="00521243">
            <w:pPr>
              <w:pStyle w:val="pstyleRadioTb"/>
            </w:pPr>
            <w:r>
              <w:rPr>
                <w:rStyle w:val="styleRad"/>
              </w:rPr>
              <w:t xml:space="preserve"> [-] </w:t>
            </w:r>
          </w:p>
        </w:tc>
        <w:tc>
          <w:tcPr>
            <w:tcW w:w="924" w:type="dxa"/>
          </w:tcPr>
          <w:p w:rsidR="000943B7" w:rsidRDefault="000943B7" w:rsidP="00521243">
            <w:pPr>
              <w:pStyle w:val="pstyleRadioTb"/>
            </w:pPr>
            <w:r>
              <w:rPr>
                <w:rStyle w:val="styleRad"/>
              </w:rPr>
              <w:t xml:space="preserve"> [-] </w:t>
            </w:r>
          </w:p>
        </w:tc>
        <w:tc>
          <w:tcPr>
            <w:tcW w:w="755" w:type="dxa"/>
          </w:tcPr>
          <w:p w:rsidR="000943B7" w:rsidRPr="000B65DE" w:rsidRDefault="000943B7"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943B7" w:rsidRPr="000B65DE" w:rsidRDefault="000943B7" w:rsidP="00916FE0">
            <w:pPr>
              <w:rPr>
                <w:rFonts w:asciiTheme="minorBidi" w:hAnsiTheme="minorBidi" w:cstheme="minorBidi"/>
                <w:sz w:val="24"/>
                <w:szCs w:val="24"/>
              </w:rPr>
            </w:pPr>
          </w:p>
        </w:tc>
      </w:tr>
      <w:tr w:rsidR="000943B7" w:rsidTr="00E6042C">
        <w:trPr>
          <w:trHeight w:val="100"/>
        </w:trPr>
        <w:tc>
          <w:tcPr>
            <w:tcW w:w="823" w:type="dxa"/>
          </w:tcPr>
          <w:p w:rsidR="000943B7" w:rsidRPr="00CC766D" w:rsidRDefault="000943B7" w:rsidP="005372D0">
            <w:pPr>
              <w:rPr>
                <w:sz w:val="16"/>
                <w:szCs w:val="16"/>
              </w:rPr>
            </w:pPr>
            <w:r w:rsidRPr="00CC766D">
              <w:rPr>
                <w:sz w:val="16"/>
                <w:szCs w:val="16"/>
              </w:rPr>
              <w:t>Chordata</w:t>
            </w:r>
          </w:p>
        </w:tc>
        <w:tc>
          <w:tcPr>
            <w:tcW w:w="1264" w:type="dxa"/>
          </w:tcPr>
          <w:p w:rsidR="000943B7" w:rsidRPr="00CC766D" w:rsidRDefault="000943B7" w:rsidP="005372D0">
            <w:pPr>
              <w:rPr>
                <w:rFonts w:cstheme="minorBidi"/>
                <w:i/>
                <w:iCs/>
                <w:sz w:val="16"/>
                <w:szCs w:val="16"/>
                <w:rtl/>
                <w:cs/>
              </w:rPr>
            </w:pPr>
            <w:r w:rsidRPr="00CC766D">
              <w:rPr>
                <w:i/>
                <w:iCs/>
                <w:sz w:val="16"/>
                <w:szCs w:val="16"/>
              </w:rPr>
              <w:t>Hylarana macrodactyla</w:t>
            </w:r>
          </w:p>
        </w:tc>
        <w:tc>
          <w:tcPr>
            <w:tcW w:w="1024" w:type="dxa"/>
          </w:tcPr>
          <w:p w:rsidR="000943B7" w:rsidRPr="00CC766D" w:rsidRDefault="000943B7" w:rsidP="005372D0">
            <w:pPr>
              <w:rPr>
                <w:sz w:val="16"/>
                <w:szCs w:val="16"/>
                <w:rtl/>
                <w:cs/>
              </w:rPr>
            </w:pPr>
            <w:r w:rsidRPr="00CC766D">
              <w:rPr>
                <w:sz w:val="16"/>
                <w:szCs w:val="16"/>
              </w:rPr>
              <w:t>Stripe-backed frog</w:t>
            </w:r>
          </w:p>
        </w:tc>
        <w:tc>
          <w:tcPr>
            <w:tcW w:w="479" w:type="dxa"/>
          </w:tcPr>
          <w:p w:rsidR="000943B7" w:rsidRDefault="000943B7" w:rsidP="00521243">
            <w:pPr>
              <w:pStyle w:val="pstyleRadioTb"/>
            </w:pPr>
            <w:r>
              <w:rPr>
                <w:rStyle w:val="styleRad"/>
              </w:rPr>
              <w:t xml:space="preserve"> [ ] </w:t>
            </w:r>
          </w:p>
        </w:tc>
        <w:tc>
          <w:tcPr>
            <w:tcW w:w="477" w:type="dxa"/>
          </w:tcPr>
          <w:p w:rsidR="000943B7" w:rsidRDefault="000943B7" w:rsidP="00521243">
            <w:pPr>
              <w:pStyle w:val="pstyleRadioTb"/>
            </w:pPr>
            <w:r>
              <w:rPr>
                <w:rStyle w:val="styleRad"/>
              </w:rPr>
              <w:t xml:space="preserve"> [ ] </w:t>
            </w:r>
          </w:p>
        </w:tc>
        <w:tc>
          <w:tcPr>
            <w:tcW w:w="477" w:type="dxa"/>
          </w:tcPr>
          <w:p w:rsidR="000943B7" w:rsidRDefault="000943B7" w:rsidP="00521243">
            <w:pPr>
              <w:pStyle w:val="pstyleRadioTb"/>
            </w:pPr>
            <w:r>
              <w:rPr>
                <w:rStyle w:val="styleRad"/>
              </w:rPr>
              <w:t xml:space="preserve"> [ ] </w:t>
            </w:r>
          </w:p>
        </w:tc>
        <w:tc>
          <w:tcPr>
            <w:tcW w:w="476" w:type="dxa"/>
          </w:tcPr>
          <w:p w:rsidR="000943B7" w:rsidRDefault="000943B7" w:rsidP="00521243">
            <w:pPr>
              <w:pStyle w:val="pstyleRadioTb"/>
            </w:pPr>
            <w:r>
              <w:rPr>
                <w:rStyle w:val="styleRad"/>
              </w:rPr>
              <w:t xml:space="preserve"> [ ] </w:t>
            </w:r>
          </w:p>
        </w:tc>
        <w:tc>
          <w:tcPr>
            <w:tcW w:w="531" w:type="dxa"/>
          </w:tcPr>
          <w:p w:rsidR="000943B7" w:rsidRDefault="000943B7"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943B7" w:rsidRDefault="000943B7" w:rsidP="00521243">
            <w:pPr>
              <w:pStyle w:val="pstyleRadioTb"/>
            </w:pPr>
            <w:r>
              <w:rPr>
                <w:rStyle w:val="styleRad"/>
              </w:rPr>
              <w:t xml:space="preserve"> [ ] </w:t>
            </w:r>
          </w:p>
        </w:tc>
        <w:tc>
          <w:tcPr>
            <w:tcW w:w="513" w:type="dxa"/>
          </w:tcPr>
          <w:p w:rsidR="000943B7" w:rsidRDefault="000943B7" w:rsidP="00521243">
            <w:pPr>
              <w:pStyle w:val="pstyleRadioTb"/>
            </w:pPr>
            <w:r>
              <w:rPr>
                <w:rStyle w:val="styleRad"/>
              </w:rPr>
              <w:t xml:space="preserve"> [ ] </w:t>
            </w:r>
          </w:p>
        </w:tc>
        <w:tc>
          <w:tcPr>
            <w:tcW w:w="506" w:type="dxa"/>
          </w:tcPr>
          <w:p w:rsidR="000943B7" w:rsidRDefault="000943B7" w:rsidP="00521243">
            <w:pPr>
              <w:pStyle w:val="pstyleRadioTb"/>
            </w:pPr>
            <w:r>
              <w:rPr>
                <w:rStyle w:val="styleRad"/>
              </w:rPr>
              <w:t xml:space="preserve"> [ ] </w:t>
            </w:r>
          </w:p>
        </w:tc>
        <w:tc>
          <w:tcPr>
            <w:tcW w:w="695" w:type="dxa"/>
          </w:tcPr>
          <w:p w:rsidR="000943B7" w:rsidRPr="000B65DE" w:rsidRDefault="000943B7" w:rsidP="00916FE0">
            <w:pPr>
              <w:rPr>
                <w:rFonts w:asciiTheme="minorBidi" w:hAnsiTheme="minorBidi" w:cstheme="minorBidi"/>
                <w:sz w:val="24"/>
                <w:szCs w:val="24"/>
              </w:rPr>
            </w:pPr>
          </w:p>
        </w:tc>
        <w:tc>
          <w:tcPr>
            <w:tcW w:w="762" w:type="dxa"/>
          </w:tcPr>
          <w:p w:rsidR="000943B7" w:rsidRPr="000B65DE" w:rsidRDefault="000943B7" w:rsidP="00916FE0">
            <w:pPr>
              <w:rPr>
                <w:rFonts w:asciiTheme="minorBidi" w:hAnsiTheme="minorBidi" w:cstheme="minorBidi"/>
                <w:sz w:val="24"/>
                <w:szCs w:val="24"/>
              </w:rPr>
            </w:pPr>
          </w:p>
        </w:tc>
        <w:tc>
          <w:tcPr>
            <w:tcW w:w="1076" w:type="dxa"/>
          </w:tcPr>
          <w:p w:rsidR="000943B7" w:rsidRPr="000B65DE" w:rsidRDefault="000943B7" w:rsidP="00916FE0">
            <w:pPr>
              <w:rPr>
                <w:rFonts w:asciiTheme="minorBidi" w:hAnsiTheme="minorBidi" w:cstheme="minorBidi"/>
                <w:sz w:val="24"/>
                <w:szCs w:val="24"/>
              </w:rPr>
            </w:pPr>
          </w:p>
        </w:tc>
        <w:tc>
          <w:tcPr>
            <w:tcW w:w="687" w:type="dxa"/>
          </w:tcPr>
          <w:p w:rsidR="000943B7" w:rsidRPr="000B65DE" w:rsidRDefault="000943B7"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0943B7" w:rsidRDefault="000943B7" w:rsidP="00521243">
            <w:pPr>
              <w:pStyle w:val="pstyleRadioTb"/>
            </w:pPr>
            <w:r>
              <w:rPr>
                <w:rStyle w:val="styleRad"/>
              </w:rPr>
              <w:t xml:space="preserve"> [-] </w:t>
            </w:r>
          </w:p>
        </w:tc>
        <w:tc>
          <w:tcPr>
            <w:tcW w:w="924" w:type="dxa"/>
          </w:tcPr>
          <w:p w:rsidR="000943B7" w:rsidRDefault="000943B7" w:rsidP="00521243">
            <w:pPr>
              <w:pStyle w:val="pstyleRadioTb"/>
            </w:pPr>
            <w:r>
              <w:rPr>
                <w:rStyle w:val="styleRad"/>
              </w:rPr>
              <w:t xml:space="preserve"> [-] </w:t>
            </w:r>
          </w:p>
        </w:tc>
        <w:tc>
          <w:tcPr>
            <w:tcW w:w="755" w:type="dxa"/>
          </w:tcPr>
          <w:p w:rsidR="000943B7" w:rsidRPr="000B65DE" w:rsidRDefault="000943B7"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943B7" w:rsidRPr="000B65DE" w:rsidRDefault="000943B7" w:rsidP="00916FE0">
            <w:pPr>
              <w:rPr>
                <w:rFonts w:asciiTheme="minorBidi" w:hAnsiTheme="minorBidi" w:cstheme="minorBidi"/>
                <w:sz w:val="24"/>
                <w:szCs w:val="24"/>
              </w:rPr>
            </w:pPr>
          </w:p>
        </w:tc>
      </w:tr>
      <w:tr w:rsidR="000943B7" w:rsidTr="00E6042C">
        <w:trPr>
          <w:trHeight w:val="100"/>
        </w:trPr>
        <w:tc>
          <w:tcPr>
            <w:tcW w:w="823" w:type="dxa"/>
          </w:tcPr>
          <w:p w:rsidR="000943B7" w:rsidRPr="00CC766D" w:rsidRDefault="000943B7" w:rsidP="005372D0">
            <w:pPr>
              <w:rPr>
                <w:b/>
                <w:bCs/>
                <w:sz w:val="16"/>
                <w:szCs w:val="16"/>
              </w:rPr>
            </w:pPr>
          </w:p>
        </w:tc>
        <w:tc>
          <w:tcPr>
            <w:tcW w:w="1264" w:type="dxa"/>
          </w:tcPr>
          <w:p w:rsidR="000943B7" w:rsidRPr="00CC766D" w:rsidRDefault="000943B7" w:rsidP="005372D0">
            <w:pPr>
              <w:rPr>
                <w:b/>
                <w:bCs/>
                <w:sz w:val="16"/>
                <w:szCs w:val="16"/>
                <w:rtl/>
                <w:cs/>
              </w:rPr>
            </w:pPr>
            <w:r w:rsidRPr="00CC766D">
              <w:rPr>
                <w:b/>
                <w:bCs/>
                <w:sz w:val="16"/>
                <w:szCs w:val="16"/>
              </w:rPr>
              <w:t>Family Microhylidae</w:t>
            </w:r>
          </w:p>
        </w:tc>
        <w:tc>
          <w:tcPr>
            <w:tcW w:w="1024" w:type="dxa"/>
          </w:tcPr>
          <w:p w:rsidR="000943B7" w:rsidRPr="00CC766D" w:rsidRDefault="000943B7" w:rsidP="005372D0">
            <w:pPr>
              <w:rPr>
                <w:b/>
                <w:bCs/>
                <w:sz w:val="16"/>
                <w:szCs w:val="16"/>
                <w:rtl/>
                <w:cs/>
              </w:rPr>
            </w:pPr>
          </w:p>
        </w:tc>
        <w:tc>
          <w:tcPr>
            <w:tcW w:w="479" w:type="dxa"/>
          </w:tcPr>
          <w:p w:rsidR="000943B7" w:rsidRPr="000B65DE" w:rsidRDefault="000943B7" w:rsidP="00916FE0">
            <w:pPr>
              <w:pStyle w:val="pstyleRadioTb"/>
              <w:rPr>
                <w:rStyle w:val="styleRad"/>
                <w:rFonts w:asciiTheme="minorBidi" w:hAnsiTheme="minorBidi" w:cstheme="minorBidi"/>
                <w:sz w:val="24"/>
                <w:szCs w:val="24"/>
              </w:rPr>
            </w:pPr>
          </w:p>
        </w:tc>
        <w:tc>
          <w:tcPr>
            <w:tcW w:w="477" w:type="dxa"/>
          </w:tcPr>
          <w:p w:rsidR="000943B7" w:rsidRPr="000B65DE" w:rsidRDefault="000943B7" w:rsidP="00916FE0">
            <w:pPr>
              <w:pStyle w:val="pstyleRadioTb"/>
              <w:rPr>
                <w:rStyle w:val="styleRad"/>
                <w:rFonts w:asciiTheme="minorBidi" w:hAnsiTheme="minorBidi" w:cstheme="minorBidi"/>
                <w:sz w:val="24"/>
                <w:szCs w:val="24"/>
              </w:rPr>
            </w:pPr>
          </w:p>
        </w:tc>
        <w:tc>
          <w:tcPr>
            <w:tcW w:w="477" w:type="dxa"/>
          </w:tcPr>
          <w:p w:rsidR="000943B7" w:rsidRPr="000B65DE" w:rsidRDefault="000943B7" w:rsidP="00916FE0">
            <w:pPr>
              <w:pStyle w:val="pstyleRadioTb"/>
              <w:rPr>
                <w:rStyle w:val="styleRad"/>
                <w:rFonts w:asciiTheme="minorBidi" w:hAnsiTheme="minorBidi" w:cstheme="minorBidi"/>
                <w:sz w:val="24"/>
                <w:szCs w:val="24"/>
              </w:rPr>
            </w:pPr>
          </w:p>
        </w:tc>
        <w:tc>
          <w:tcPr>
            <w:tcW w:w="476" w:type="dxa"/>
          </w:tcPr>
          <w:p w:rsidR="000943B7" w:rsidRPr="000B65DE" w:rsidRDefault="000943B7" w:rsidP="00916FE0">
            <w:pPr>
              <w:pStyle w:val="pstyleRadioTb"/>
              <w:rPr>
                <w:rStyle w:val="styleRad"/>
                <w:rFonts w:asciiTheme="minorBidi" w:hAnsiTheme="minorBidi" w:cstheme="minorBidi"/>
                <w:sz w:val="24"/>
                <w:szCs w:val="24"/>
              </w:rPr>
            </w:pPr>
          </w:p>
        </w:tc>
        <w:tc>
          <w:tcPr>
            <w:tcW w:w="531" w:type="dxa"/>
          </w:tcPr>
          <w:p w:rsidR="000943B7" w:rsidRPr="000B65DE" w:rsidRDefault="000943B7" w:rsidP="00916FE0">
            <w:pPr>
              <w:pStyle w:val="pstyleRadioTb"/>
              <w:rPr>
                <w:rStyle w:val="styleRad"/>
                <w:rFonts w:asciiTheme="minorBidi" w:hAnsiTheme="minorBidi" w:cstheme="minorBidi"/>
                <w:sz w:val="24"/>
                <w:szCs w:val="24"/>
              </w:rPr>
            </w:pPr>
          </w:p>
        </w:tc>
        <w:tc>
          <w:tcPr>
            <w:tcW w:w="520" w:type="dxa"/>
          </w:tcPr>
          <w:p w:rsidR="000943B7" w:rsidRPr="000B65DE" w:rsidRDefault="000943B7" w:rsidP="00916FE0">
            <w:pPr>
              <w:pStyle w:val="pstyleRadioTb"/>
              <w:rPr>
                <w:rStyle w:val="styleRad"/>
                <w:rFonts w:asciiTheme="minorBidi" w:hAnsiTheme="minorBidi" w:cstheme="minorBidi"/>
                <w:sz w:val="24"/>
                <w:szCs w:val="24"/>
              </w:rPr>
            </w:pPr>
          </w:p>
        </w:tc>
        <w:tc>
          <w:tcPr>
            <w:tcW w:w="513" w:type="dxa"/>
          </w:tcPr>
          <w:p w:rsidR="000943B7" w:rsidRPr="000B65DE" w:rsidRDefault="000943B7" w:rsidP="00916FE0">
            <w:pPr>
              <w:pStyle w:val="pstyleRadioTb"/>
              <w:rPr>
                <w:rStyle w:val="styleRad"/>
                <w:rFonts w:asciiTheme="minorBidi" w:hAnsiTheme="minorBidi" w:cstheme="minorBidi"/>
                <w:sz w:val="24"/>
                <w:szCs w:val="24"/>
              </w:rPr>
            </w:pPr>
          </w:p>
        </w:tc>
        <w:tc>
          <w:tcPr>
            <w:tcW w:w="506" w:type="dxa"/>
          </w:tcPr>
          <w:p w:rsidR="000943B7" w:rsidRPr="000B65DE" w:rsidRDefault="000943B7" w:rsidP="00916FE0">
            <w:pPr>
              <w:pStyle w:val="pstyleRadioTb"/>
              <w:rPr>
                <w:rStyle w:val="styleRad"/>
                <w:rFonts w:asciiTheme="minorBidi" w:hAnsiTheme="minorBidi" w:cstheme="minorBidi"/>
                <w:sz w:val="24"/>
                <w:szCs w:val="24"/>
              </w:rPr>
            </w:pPr>
          </w:p>
        </w:tc>
        <w:tc>
          <w:tcPr>
            <w:tcW w:w="695" w:type="dxa"/>
          </w:tcPr>
          <w:p w:rsidR="000943B7" w:rsidRPr="000B65DE" w:rsidRDefault="000943B7" w:rsidP="00916FE0">
            <w:pPr>
              <w:rPr>
                <w:rFonts w:asciiTheme="minorBidi" w:hAnsiTheme="minorBidi" w:cstheme="minorBidi"/>
                <w:sz w:val="24"/>
                <w:szCs w:val="24"/>
              </w:rPr>
            </w:pPr>
          </w:p>
        </w:tc>
        <w:tc>
          <w:tcPr>
            <w:tcW w:w="762" w:type="dxa"/>
          </w:tcPr>
          <w:p w:rsidR="000943B7" w:rsidRPr="000B65DE" w:rsidRDefault="000943B7" w:rsidP="00916FE0">
            <w:pPr>
              <w:rPr>
                <w:rFonts w:asciiTheme="minorBidi" w:hAnsiTheme="minorBidi" w:cstheme="minorBidi"/>
                <w:sz w:val="24"/>
                <w:szCs w:val="24"/>
              </w:rPr>
            </w:pPr>
          </w:p>
        </w:tc>
        <w:tc>
          <w:tcPr>
            <w:tcW w:w="1076" w:type="dxa"/>
          </w:tcPr>
          <w:p w:rsidR="000943B7" w:rsidRPr="000B65DE" w:rsidRDefault="000943B7" w:rsidP="00916FE0">
            <w:pPr>
              <w:rPr>
                <w:rFonts w:asciiTheme="minorBidi" w:hAnsiTheme="minorBidi" w:cstheme="minorBidi"/>
                <w:sz w:val="24"/>
                <w:szCs w:val="24"/>
              </w:rPr>
            </w:pPr>
          </w:p>
        </w:tc>
        <w:tc>
          <w:tcPr>
            <w:tcW w:w="687" w:type="dxa"/>
          </w:tcPr>
          <w:p w:rsidR="000943B7" w:rsidRPr="000B65DE" w:rsidRDefault="000943B7" w:rsidP="00916FE0">
            <w:pPr>
              <w:jc w:val="center"/>
              <w:rPr>
                <w:rFonts w:asciiTheme="minorBidi" w:hAnsiTheme="minorBidi" w:cstheme="minorBidi"/>
                <w:b/>
                <w:bCs/>
                <w:sz w:val="24"/>
                <w:szCs w:val="24"/>
                <w:rtl/>
                <w:cs/>
              </w:rPr>
            </w:pPr>
          </w:p>
        </w:tc>
        <w:tc>
          <w:tcPr>
            <w:tcW w:w="924" w:type="dxa"/>
          </w:tcPr>
          <w:p w:rsidR="000943B7" w:rsidRPr="00A5582E" w:rsidRDefault="000943B7" w:rsidP="00916FE0">
            <w:pPr>
              <w:pStyle w:val="pstyleRadioTb"/>
              <w:rPr>
                <w:rStyle w:val="styleRad"/>
                <w:rFonts w:asciiTheme="minorBidi" w:hAnsiTheme="minorBidi" w:cstheme="minorBidi"/>
                <w:color w:val="auto"/>
                <w:sz w:val="24"/>
                <w:szCs w:val="24"/>
              </w:rPr>
            </w:pPr>
          </w:p>
        </w:tc>
        <w:tc>
          <w:tcPr>
            <w:tcW w:w="924" w:type="dxa"/>
          </w:tcPr>
          <w:p w:rsidR="000943B7" w:rsidRPr="000B65DE" w:rsidRDefault="000943B7" w:rsidP="00916FE0">
            <w:pPr>
              <w:pStyle w:val="pstyleRadioTb"/>
              <w:rPr>
                <w:rStyle w:val="styleRad"/>
                <w:rFonts w:asciiTheme="minorBidi" w:hAnsiTheme="minorBidi" w:cstheme="minorBidi"/>
                <w:sz w:val="24"/>
                <w:szCs w:val="24"/>
              </w:rPr>
            </w:pPr>
          </w:p>
        </w:tc>
        <w:tc>
          <w:tcPr>
            <w:tcW w:w="755" w:type="dxa"/>
          </w:tcPr>
          <w:p w:rsidR="000943B7" w:rsidRPr="000B65DE" w:rsidRDefault="000943B7" w:rsidP="00916FE0">
            <w:pPr>
              <w:jc w:val="center"/>
              <w:rPr>
                <w:rFonts w:asciiTheme="minorBidi" w:hAnsiTheme="minorBidi" w:cstheme="minorBidi"/>
                <w:sz w:val="24"/>
                <w:szCs w:val="24"/>
              </w:rPr>
            </w:pPr>
          </w:p>
        </w:tc>
        <w:tc>
          <w:tcPr>
            <w:tcW w:w="1074" w:type="dxa"/>
          </w:tcPr>
          <w:p w:rsidR="000943B7" w:rsidRPr="000B65DE" w:rsidRDefault="000943B7"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Callluella guttulata</w:t>
            </w:r>
          </w:p>
        </w:tc>
        <w:tc>
          <w:tcPr>
            <w:tcW w:w="1024" w:type="dxa"/>
          </w:tcPr>
          <w:p w:rsidR="00F66D95" w:rsidRPr="00CC766D" w:rsidRDefault="00F66D95" w:rsidP="005372D0">
            <w:pPr>
              <w:rPr>
                <w:sz w:val="16"/>
                <w:szCs w:val="16"/>
                <w:rtl/>
                <w:cs/>
              </w:rPr>
            </w:pPr>
            <w:r w:rsidRPr="00CC766D">
              <w:rPr>
                <w:sz w:val="16"/>
                <w:szCs w:val="16"/>
              </w:rPr>
              <w:t>Striped spadefoot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Glyphoglossus molossus</w:t>
            </w:r>
          </w:p>
        </w:tc>
        <w:tc>
          <w:tcPr>
            <w:tcW w:w="1024" w:type="dxa"/>
          </w:tcPr>
          <w:p w:rsidR="00F66D95" w:rsidRPr="00CC766D" w:rsidRDefault="00F66D95" w:rsidP="005372D0">
            <w:pPr>
              <w:rPr>
                <w:sz w:val="16"/>
                <w:szCs w:val="16"/>
                <w:rtl/>
                <w:cs/>
              </w:rPr>
            </w:pPr>
            <w:r w:rsidRPr="00CC766D">
              <w:rPr>
                <w:sz w:val="16"/>
                <w:szCs w:val="16"/>
              </w:rPr>
              <w:t>Truncate-snouted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NT</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Kaloula pulchra</w:t>
            </w:r>
          </w:p>
        </w:tc>
        <w:tc>
          <w:tcPr>
            <w:tcW w:w="1024" w:type="dxa"/>
          </w:tcPr>
          <w:p w:rsidR="00F66D95" w:rsidRPr="00CC766D" w:rsidRDefault="00F66D95" w:rsidP="005372D0">
            <w:pPr>
              <w:rPr>
                <w:sz w:val="16"/>
                <w:szCs w:val="16"/>
              </w:rPr>
            </w:pPr>
            <w:r w:rsidRPr="00CC766D">
              <w:rPr>
                <w:sz w:val="16"/>
                <w:szCs w:val="16"/>
              </w:rPr>
              <w:t>Painted burrowing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Microhyla berdmorei</w:t>
            </w:r>
          </w:p>
        </w:tc>
        <w:tc>
          <w:tcPr>
            <w:tcW w:w="1024" w:type="dxa"/>
          </w:tcPr>
          <w:p w:rsidR="00F66D95" w:rsidRPr="00CC766D" w:rsidRDefault="00F66D95" w:rsidP="005372D0">
            <w:pPr>
              <w:rPr>
                <w:sz w:val="16"/>
                <w:szCs w:val="16"/>
                <w:rtl/>
                <w:cs/>
              </w:rPr>
            </w:pPr>
            <w:r w:rsidRPr="00CC766D">
              <w:rPr>
                <w:sz w:val="16"/>
                <w:szCs w:val="16"/>
              </w:rPr>
              <w:t>Berdmore’s chorus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Microhyla butleri</w:t>
            </w:r>
          </w:p>
        </w:tc>
        <w:tc>
          <w:tcPr>
            <w:tcW w:w="1024" w:type="dxa"/>
          </w:tcPr>
          <w:p w:rsidR="00F66D95" w:rsidRPr="00CC766D" w:rsidRDefault="00F66D95" w:rsidP="005372D0">
            <w:pPr>
              <w:rPr>
                <w:sz w:val="16"/>
                <w:szCs w:val="16"/>
                <w:rtl/>
                <w:cs/>
              </w:rPr>
            </w:pPr>
            <w:r w:rsidRPr="00CC766D">
              <w:rPr>
                <w:sz w:val="16"/>
                <w:szCs w:val="16"/>
              </w:rPr>
              <w:t>Tubercled pygmy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Microhyla fissipes</w:t>
            </w:r>
          </w:p>
        </w:tc>
        <w:tc>
          <w:tcPr>
            <w:tcW w:w="1024" w:type="dxa"/>
          </w:tcPr>
          <w:p w:rsidR="00F66D95" w:rsidRPr="00CC766D" w:rsidRDefault="00F66D95" w:rsidP="005372D0">
            <w:pPr>
              <w:rPr>
                <w:sz w:val="16"/>
                <w:szCs w:val="16"/>
                <w:rtl/>
                <w:cs/>
              </w:rPr>
            </w:pPr>
            <w:r w:rsidRPr="00CC766D">
              <w:rPr>
                <w:sz w:val="16"/>
                <w:szCs w:val="16"/>
              </w:rPr>
              <w:t>Ornate chorus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lastRenderedPageBreak/>
              <w:t>Chordata</w:t>
            </w:r>
          </w:p>
        </w:tc>
        <w:tc>
          <w:tcPr>
            <w:tcW w:w="1264" w:type="dxa"/>
          </w:tcPr>
          <w:p w:rsidR="00F66D95" w:rsidRPr="00CC766D" w:rsidRDefault="00F66D95" w:rsidP="005372D0">
            <w:pPr>
              <w:rPr>
                <w:i/>
                <w:iCs/>
                <w:sz w:val="16"/>
                <w:szCs w:val="16"/>
                <w:rtl/>
                <w:cs/>
              </w:rPr>
            </w:pPr>
            <w:r w:rsidRPr="00CC766D">
              <w:rPr>
                <w:i/>
                <w:iCs/>
                <w:sz w:val="16"/>
                <w:szCs w:val="16"/>
              </w:rPr>
              <w:t>Microhyla heymonsi</w:t>
            </w:r>
          </w:p>
        </w:tc>
        <w:tc>
          <w:tcPr>
            <w:tcW w:w="1024" w:type="dxa"/>
          </w:tcPr>
          <w:p w:rsidR="00F66D95" w:rsidRPr="00CC766D" w:rsidRDefault="00F66D95" w:rsidP="005372D0">
            <w:pPr>
              <w:rPr>
                <w:sz w:val="16"/>
                <w:szCs w:val="16"/>
                <w:rtl/>
                <w:cs/>
              </w:rPr>
            </w:pPr>
            <w:r w:rsidRPr="00CC766D">
              <w:rPr>
                <w:sz w:val="16"/>
                <w:szCs w:val="16"/>
              </w:rPr>
              <w:t>Dark-sided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Microhyla pulchra</w:t>
            </w:r>
          </w:p>
        </w:tc>
        <w:tc>
          <w:tcPr>
            <w:tcW w:w="1024" w:type="dxa"/>
          </w:tcPr>
          <w:p w:rsidR="00F66D95" w:rsidRPr="00CC766D" w:rsidRDefault="00F66D95" w:rsidP="005372D0">
            <w:pPr>
              <w:rPr>
                <w:rFonts w:cstheme="minorBidi"/>
                <w:sz w:val="16"/>
                <w:szCs w:val="16"/>
              </w:rPr>
            </w:pPr>
            <w:r w:rsidRPr="00CC766D">
              <w:rPr>
                <w:sz w:val="16"/>
                <w:szCs w:val="16"/>
              </w:rPr>
              <w:t>Painted chorus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sz w:val="16"/>
                <w:szCs w:val="16"/>
              </w:rPr>
            </w:pPr>
            <w:r w:rsidRPr="00CC766D">
              <w:rPr>
                <w:sz w:val="16"/>
                <w:szCs w:val="16"/>
              </w:rPr>
              <w:t>Chordata</w:t>
            </w:r>
          </w:p>
        </w:tc>
        <w:tc>
          <w:tcPr>
            <w:tcW w:w="1264" w:type="dxa"/>
          </w:tcPr>
          <w:p w:rsidR="00F66D95" w:rsidRPr="00CC766D" w:rsidRDefault="00F66D95" w:rsidP="005372D0">
            <w:pPr>
              <w:rPr>
                <w:i/>
                <w:iCs/>
                <w:sz w:val="16"/>
                <w:szCs w:val="16"/>
                <w:rtl/>
                <w:cs/>
              </w:rPr>
            </w:pPr>
            <w:r w:rsidRPr="00CC766D">
              <w:rPr>
                <w:i/>
                <w:iCs/>
                <w:sz w:val="16"/>
                <w:szCs w:val="16"/>
              </w:rPr>
              <w:t>Micryletta inornata</w:t>
            </w:r>
          </w:p>
        </w:tc>
        <w:tc>
          <w:tcPr>
            <w:tcW w:w="1024" w:type="dxa"/>
          </w:tcPr>
          <w:p w:rsidR="00F66D95" w:rsidRPr="00CC766D" w:rsidRDefault="00F66D95" w:rsidP="005372D0">
            <w:pPr>
              <w:rPr>
                <w:sz w:val="16"/>
                <w:szCs w:val="16"/>
                <w:rtl/>
                <w:cs/>
              </w:rPr>
            </w:pPr>
            <w:r w:rsidRPr="00CC766D">
              <w:rPr>
                <w:sz w:val="16"/>
                <w:szCs w:val="16"/>
              </w:rPr>
              <w:t>Inornate chorus frog</w:t>
            </w:r>
          </w:p>
        </w:tc>
        <w:tc>
          <w:tcPr>
            <w:tcW w:w="479"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7" w:type="dxa"/>
          </w:tcPr>
          <w:p w:rsidR="00F66D95" w:rsidRDefault="00F66D95" w:rsidP="00521243">
            <w:pPr>
              <w:pStyle w:val="pstyleRadioTb"/>
            </w:pPr>
            <w:r>
              <w:rPr>
                <w:rStyle w:val="styleRad"/>
              </w:rPr>
              <w:t xml:space="preserve"> [ ] </w:t>
            </w:r>
          </w:p>
        </w:tc>
        <w:tc>
          <w:tcPr>
            <w:tcW w:w="476" w:type="dxa"/>
          </w:tcPr>
          <w:p w:rsidR="00F66D95" w:rsidRDefault="00F66D95" w:rsidP="00521243">
            <w:pPr>
              <w:pStyle w:val="pstyleRadioTb"/>
            </w:pPr>
            <w:r>
              <w:rPr>
                <w:rStyle w:val="styleRad"/>
              </w:rPr>
              <w:t xml:space="preserve"> [ ] </w:t>
            </w:r>
          </w:p>
        </w:tc>
        <w:tc>
          <w:tcPr>
            <w:tcW w:w="531" w:type="dxa"/>
          </w:tcPr>
          <w:p w:rsidR="00F66D95" w:rsidRDefault="00F66D95"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66D95" w:rsidRDefault="00F66D95" w:rsidP="00521243">
            <w:pPr>
              <w:pStyle w:val="pstyleRadioTb"/>
            </w:pPr>
            <w:r>
              <w:rPr>
                <w:rStyle w:val="styleRad"/>
              </w:rPr>
              <w:t xml:space="preserve"> [ ] </w:t>
            </w:r>
          </w:p>
        </w:tc>
        <w:tc>
          <w:tcPr>
            <w:tcW w:w="513" w:type="dxa"/>
          </w:tcPr>
          <w:p w:rsidR="00F66D95" w:rsidRDefault="00F66D95" w:rsidP="00521243">
            <w:pPr>
              <w:pStyle w:val="pstyleRadioTb"/>
            </w:pPr>
            <w:r>
              <w:rPr>
                <w:rStyle w:val="styleRad"/>
              </w:rPr>
              <w:t xml:space="preserve"> [ ] </w:t>
            </w:r>
          </w:p>
        </w:tc>
        <w:tc>
          <w:tcPr>
            <w:tcW w:w="506" w:type="dxa"/>
          </w:tcPr>
          <w:p w:rsidR="00F66D95" w:rsidRDefault="00F66D95" w:rsidP="00521243">
            <w:pPr>
              <w:pStyle w:val="pstyleRadioTb"/>
            </w:pPr>
            <w:r>
              <w:rPr>
                <w:rStyle w:val="styleRad"/>
              </w:rPr>
              <w:t xml:space="preserve"> [ ] </w:t>
            </w: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F66D95" w:rsidRDefault="00F66D95" w:rsidP="00521243">
            <w:pPr>
              <w:pStyle w:val="pstyleRadioTb"/>
            </w:pPr>
            <w:r>
              <w:rPr>
                <w:rStyle w:val="styleRad"/>
              </w:rPr>
              <w:t xml:space="preserve"> [-] </w:t>
            </w:r>
          </w:p>
        </w:tc>
        <w:tc>
          <w:tcPr>
            <w:tcW w:w="924" w:type="dxa"/>
          </w:tcPr>
          <w:p w:rsidR="00F66D95" w:rsidRDefault="00F66D95" w:rsidP="00521243">
            <w:pPr>
              <w:pStyle w:val="pstyleRadioTb"/>
            </w:pPr>
            <w:r>
              <w:rPr>
                <w:rStyle w:val="styleRad"/>
              </w:rPr>
              <w:t xml:space="preserve"> [-] </w:t>
            </w:r>
          </w:p>
        </w:tc>
        <w:tc>
          <w:tcPr>
            <w:tcW w:w="755" w:type="dxa"/>
          </w:tcPr>
          <w:p w:rsidR="00F66D95" w:rsidRPr="000B65DE" w:rsidRDefault="00F66D9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66D95" w:rsidRPr="000B65DE" w:rsidRDefault="00F66D95" w:rsidP="00916FE0">
            <w:pPr>
              <w:rPr>
                <w:rFonts w:asciiTheme="minorBidi" w:hAnsiTheme="minorBidi" w:cstheme="minorBidi"/>
                <w:sz w:val="24"/>
                <w:szCs w:val="24"/>
              </w:rPr>
            </w:pPr>
          </w:p>
        </w:tc>
      </w:tr>
      <w:tr w:rsidR="00F66D95" w:rsidTr="00E6042C">
        <w:trPr>
          <w:trHeight w:val="100"/>
        </w:trPr>
        <w:tc>
          <w:tcPr>
            <w:tcW w:w="823" w:type="dxa"/>
          </w:tcPr>
          <w:p w:rsidR="00F66D95" w:rsidRPr="00CC766D" w:rsidRDefault="00F66D95" w:rsidP="005372D0">
            <w:pPr>
              <w:rPr>
                <w:b/>
                <w:bCs/>
                <w:sz w:val="16"/>
                <w:szCs w:val="16"/>
              </w:rPr>
            </w:pPr>
          </w:p>
        </w:tc>
        <w:tc>
          <w:tcPr>
            <w:tcW w:w="1264" w:type="dxa"/>
          </w:tcPr>
          <w:p w:rsidR="00F66D95" w:rsidRPr="00CC766D" w:rsidRDefault="00F66D95" w:rsidP="005372D0">
            <w:pPr>
              <w:rPr>
                <w:b/>
                <w:bCs/>
                <w:sz w:val="16"/>
                <w:szCs w:val="16"/>
                <w:rtl/>
                <w:cs/>
              </w:rPr>
            </w:pPr>
            <w:r w:rsidRPr="00CC766D">
              <w:rPr>
                <w:b/>
                <w:bCs/>
                <w:sz w:val="16"/>
                <w:szCs w:val="16"/>
              </w:rPr>
              <w:t>Family Rhacophoridae</w:t>
            </w:r>
          </w:p>
        </w:tc>
        <w:tc>
          <w:tcPr>
            <w:tcW w:w="1024" w:type="dxa"/>
          </w:tcPr>
          <w:p w:rsidR="00F66D95" w:rsidRPr="00CC766D" w:rsidRDefault="00F66D95" w:rsidP="005372D0">
            <w:pPr>
              <w:rPr>
                <w:b/>
                <w:bCs/>
                <w:sz w:val="16"/>
                <w:szCs w:val="16"/>
                <w:rtl/>
                <w:cs/>
              </w:rPr>
            </w:pPr>
          </w:p>
        </w:tc>
        <w:tc>
          <w:tcPr>
            <w:tcW w:w="479" w:type="dxa"/>
          </w:tcPr>
          <w:p w:rsidR="00F66D95" w:rsidRPr="000B65DE" w:rsidRDefault="00F66D95" w:rsidP="00916FE0">
            <w:pPr>
              <w:pStyle w:val="pstyleRadioTb"/>
              <w:rPr>
                <w:rStyle w:val="styleRad"/>
                <w:rFonts w:asciiTheme="minorBidi" w:hAnsiTheme="minorBidi" w:cstheme="minorBidi"/>
                <w:sz w:val="24"/>
                <w:szCs w:val="24"/>
              </w:rPr>
            </w:pPr>
          </w:p>
        </w:tc>
        <w:tc>
          <w:tcPr>
            <w:tcW w:w="477" w:type="dxa"/>
          </w:tcPr>
          <w:p w:rsidR="00F66D95" w:rsidRPr="000B65DE" w:rsidRDefault="00F66D95" w:rsidP="00916FE0">
            <w:pPr>
              <w:pStyle w:val="pstyleRadioTb"/>
              <w:rPr>
                <w:rStyle w:val="styleRad"/>
                <w:rFonts w:asciiTheme="minorBidi" w:hAnsiTheme="minorBidi" w:cstheme="minorBidi"/>
                <w:sz w:val="24"/>
                <w:szCs w:val="24"/>
              </w:rPr>
            </w:pPr>
          </w:p>
        </w:tc>
        <w:tc>
          <w:tcPr>
            <w:tcW w:w="477" w:type="dxa"/>
          </w:tcPr>
          <w:p w:rsidR="00F66D95" w:rsidRPr="000B65DE" w:rsidRDefault="00F66D95" w:rsidP="00916FE0">
            <w:pPr>
              <w:pStyle w:val="pstyleRadioTb"/>
              <w:rPr>
                <w:rStyle w:val="styleRad"/>
                <w:rFonts w:asciiTheme="minorBidi" w:hAnsiTheme="minorBidi" w:cstheme="minorBidi"/>
                <w:sz w:val="24"/>
                <w:szCs w:val="24"/>
              </w:rPr>
            </w:pPr>
          </w:p>
        </w:tc>
        <w:tc>
          <w:tcPr>
            <w:tcW w:w="476" w:type="dxa"/>
          </w:tcPr>
          <w:p w:rsidR="00F66D95" w:rsidRPr="000B65DE" w:rsidRDefault="00F66D95" w:rsidP="00916FE0">
            <w:pPr>
              <w:pStyle w:val="pstyleRadioTb"/>
              <w:rPr>
                <w:rStyle w:val="styleRad"/>
                <w:rFonts w:asciiTheme="minorBidi" w:hAnsiTheme="minorBidi" w:cstheme="minorBidi"/>
                <w:sz w:val="24"/>
                <w:szCs w:val="24"/>
              </w:rPr>
            </w:pPr>
          </w:p>
        </w:tc>
        <w:tc>
          <w:tcPr>
            <w:tcW w:w="531" w:type="dxa"/>
          </w:tcPr>
          <w:p w:rsidR="00F66D95" w:rsidRPr="000B65DE" w:rsidRDefault="00F66D95" w:rsidP="00916FE0">
            <w:pPr>
              <w:pStyle w:val="pstyleRadioTb"/>
              <w:rPr>
                <w:rStyle w:val="styleRad"/>
                <w:rFonts w:asciiTheme="minorBidi" w:hAnsiTheme="minorBidi" w:cstheme="minorBidi"/>
                <w:sz w:val="24"/>
                <w:szCs w:val="24"/>
              </w:rPr>
            </w:pPr>
          </w:p>
        </w:tc>
        <w:tc>
          <w:tcPr>
            <w:tcW w:w="520" w:type="dxa"/>
          </w:tcPr>
          <w:p w:rsidR="00F66D95" w:rsidRPr="000B65DE" w:rsidRDefault="00F66D95" w:rsidP="00916FE0">
            <w:pPr>
              <w:pStyle w:val="pstyleRadioTb"/>
              <w:rPr>
                <w:rStyle w:val="styleRad"/>
                <w:rFonts w:asciiTheme="minorBidi" w:hAnsiTheme="minorBidi" w:cstheme="minorBidi"/>
                <w:sz w:val="24"/>
                <w:szCs w:val="24"/>
              </w:rPr>
            </w:pPr>
          </w:p>
        </w:tc>
        <w:tc>
          <w:tcPr>
            <w:tcW w:w="513" w:type="dxa"/>
          </w:tcPr>
          <w:p w:rsidR="00F66D95" w:rsidRPr="000B65DE" w:rsidRDefault="00F66D95" w:rsidP="00916FE0">
            <w:pPr>
              <w:pStyle w:val="pstyleRadioTb"/>
              <w:rPr>
                <w:rStyle w:val="styleRad"/>
                <w:rFonts w:asciiTheme="minorBidi" w:hAnsiTheme="minorBidi" w:cstheme="minorBidi"/>
                <w:sz w:val="24"/>
                <w:szCs w:val="24"/>
              </w:rPr>
            </w:pPr>
          </w:p>
        </w:tc>
        <w:tc>
          <w:tcPr>
            <w:tcW w:w="506" w:type="dxa"/>
          </w:tcPr>
          <w:p w:rsidR="00F66D95" w:rsidRPr="000B65DE" w:rsidRDefault="00F66D95" w:rsidP="00916FE0">
            <w:pPr>
              <w:pStyle w:val="pstyleRadioTb"/>
              <w:rPr>
                <w:rStyle w:val="styleRad"/>
                <w:rFonts w:asciiTheme="minorBidi" w:hAnsiTheme="minorBidi" w:cstheme="minorBidi"/>
                <w:sz w:val="24"/>
                <w:szCs w:val="24"/>
              </w:rPr>
            </w:pPr>
          </w:p>
        </w:tc>
        <w:tc>
          <w:tcPr>
            <w:tcW w:w="695" w:type="dxa"/>
          </w:tcPr>
          <w:p w:rsidR="00F66D95" w:rsidRPr="000B65DE" w:rsidRDefault="00F66D95" w:rsidP="00916FE0">
            <w:pPr>
              <w:rPr>
                <w:rFonts w:asciiTheme="minorBidi" w:hAnsiTheme="minorBidi" w:cstheme="minorBidi"/>
                <w:sz w:val="24"/>
                <w:szCs w:val="24"/>
              </w:rPr>
            </w:pPr>
          </w:p>
        </w:tc>
        <w:tc>
          <w:tcPr>
            <w:tcW w:w="762" w:type="dxa"/>
          </w:tcPr>
          <w:p w:rsidR="00F66D95" w:rsidRPr="000B65DE" w:rsidRDefault="00F66D95" w:rsidP="00916FE0">
            <w:pPr>
              <w:rPr>
                <w:rFonts w:asciiTheme="minorBidi" w:hAnsiTheme="minorBidi" w:cstheme="minorBidi"/>
                <w:sz w:val="24"/>
                <w:szCs w:val="24"/>
              </w:rPr>
            </w:pPr>
          </w:p>
        </w:tc>
        <w:tc>
          <w:tcPr>
            <w:tcW w:w="1076" w:type="dxa"/>
          </w:tcPr>
          <w:p w:rsidR="00F66D95" w:rsidRPr="000B65DE" w:rsidRDefault="00F66D95" w:rsidP="00916FE0">
            <w:pPr>
              <w:rPr>
                <w:rFonts w:asciiTheme="minorBidi" w:hAnsiTheme="minorBidi" w:cstheme="minorBidi"/>
                <w:sz w:val="24"/>
                <w:szCs w:val="24"/>
              </w:rPr>
            </w:pPr>
          </w:p>
        </w:tc>
        <w:tc>
          <w:tcPr>
            <w:tcW w:w="687" w:type="dxa"/>
          </w:tcPr>
          <w:p w:rsidR="00F66D95" w:rsidRPr="000B65DE" w:rsidRDefault="00F66D95" w:rsidP="00916FE0">
            <w:pPr>
              <w:jc w:val="center"/>
              <w:rPr>
                <w:rFonts w:asciiTheme="minorBidi" w:hAnsiTheme="minorBidi" w:cstheme="minorBidi"/>
                <w:b/>
                <w:bCs/>
                <w:sz w:val="24"/>
                <w:szCs w:val="24"/>
                <w:rtl/>
                <w:cs/>
              </w:rPr>
            </w:pPr>
          </w:p>
        </w:tc>
        <w:tc>
          <w:tcPr>
            <w:tcW w:w="924" w:type="dxa"/>
          </w:tcPr>
          <w:p w:rsidR="00F66D95" w:rsidRPr="00A5582E" w:rsidRDefault="00F66D95" w:rsidP="00916FE0">
            <w:pPr>
              <w:pStyle w:val="pstyleRadioTb"/>
              <w:rPr>
                <w:rStyle w:val="styleRad"/>
                <w:rFonts w:asciiTheme="minorBidi" w:hAnsiTheme="minorBidi" w:cstheme="minorBidi"/>
                <w:color w:val="auto"/>
                <w:sz w:val="24"/>
                <w:szCs w:val="24"/>
              </w:rPr>
            </w:pPr>
          </w:p>
        </w:tc>
        <w:tc>
          <w:tcPr>
            <w:tcW w:w="924" w:type="dxa"/>
          </w:tcPr>
          <w:p w:rsidR="00F66D95" w:rsidRPr="000B65DE" w:rsidRDefault="00F66D95" w:rsidP="00916FE0">
            <w:pPr>
              <w:pStyle w:val="pstyleRadioTb"/>
              <w:rPr>
                <w:rStyle w:val="styleRad"/>
                <w:rFonts w:asciiTheme="minorBidi" w:hAnsiTheme="minorBidi" w:cstheme="minorBidi"/>
                <w:sz w:val="24"/>
                <w:szCs w:val="24"/>
              </w:rPr>
            </w:pPr>
          </w:p>
        </w:tc>
        <w:tc>
          <w:tcPr>
            <w:tcW w:w="755" w:type="dxa"/>
          </w:tcPr>
          <w:p w:rsidR="00F66D95" w:rsidRPr="000B65DE" w:rsidRDefault="00F66D95" w:rsidP="00916FE0">
            <w:pPr>
              <w:jc w:val="center"/>
              <w:rPr>
                <w:rFonts w:asciiTheme="minorBidi" w:hAnsiTheme="minorBidi" w:cstheme="minorBidi"/>
                <w:sz w:val="24"/>
                <w:szCs w:val="24"/>
              </w:rPr>
            </w:pPr>
          </w:p>
        </w:tc>
        <w:tc>
          <w:tcPr>
            <w:tcW w:w="1074" w:type="dxa"/>
          </w:tcPr>
          <w:p w:rsidR="00F66D95" w:rsidRPr="000B65DE" w:rsidRDefault="00F66D95"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i/>
                <w:iCs/>
                <w:sz w:val="16"/>
                <w:szCs w:val="16"/>
              </w:rPr>
            </w:pPr>
            <w:r w:rsidRPr="00CC766D">
              <w:rPr>
                <w:sz w:val="16"/>
                <w:szCs w:val="16"/>
              </w:rPr>
              <w:t>Chordata</w:t>
            </w:r>
          </w:p>
        </w:tc>
        <w:tc>
          <w:tcPr>
            <w:tcW w:w="1264" w:type="dxa"/>
          </w:tcPr>
          <w:p w:rsidR="00521243" w:rsidRPr="00CC766D" w:rsidRDefault="00521243" w:rsidP="005372D0">
            <w:pPr>
              <w:rPr>
                <w:i/>
                <w:iCs/>
                <w:sz w:val="16"/>
                <w:szCs w:val="16"/>
                <w:rtl/>
                <w:cs/>
              </w:rPr>
            </w:pPr>
            <w:r w:rsidRPr="00CC766D">
              <w:rPr>
                <w:i/>
                <w:iCs/>
                <w:sz w:val="16"/>
                <w:szCs w:val="16"/>
              </w:rPr>
              <w:t>Chirixalus vittatus</w:t>
            </w:r>
          </w:p>
        </w:tc>
        <w:tc>
          <w:tcPr>
            <w:tcW w:w="1024" w:type="dxa"/>
          </w:tcPr>
          <w:p w:rsidR="00521243" w:rsidRPr="00CC766D" w:rsidRDefault="00521243" w:rsidP="005372D0">
            <w:pPr>
              <w:rPr>
                <w:sz w:val="16"/>
                <w:szCs w:val="16"/>
                <w:rtl/>
                <w:cs/>
              </w:rPr>
            </w:pPr>
            <w:r w:rsidRPr="00CC766D">
              <w:rPr>
                <w:sz w:val="16"/>
                <w:szCs w:val="16"/>
              </w:rPr>
              <w:t>Burmese bush frog</w:t>
            </w:r>
          </w:p>
        </w:tc>
        <w:tc>
          <w:tcPr>
            <w:tcW w:w="479"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6" w:type="dxa"/>
          </w:tcPr>
          <w:p w:rsidR="00521243" w:rsidRDefault="00521243" w:rsidP="00521243">
            <w:pPr>
              <w:pStyle w:val="pstyleRadioTb"/>
            </w:pPr>
            <w:r>
              <w:rPr>
                <w:rStyle w:val="styleRad"/>
              </w:rPr>
              <w:t xml:space="preserve"> [ ] </w:t>
            </w:r>
          </w:p>
        </w:tc>
        <w:tc>
          <w:tcPr>
            <w:tcW w:w="531" w:type="dxa"/>
          </w:tcPr>
          <w:p w:rsidR="00521243" w:rsidRDefault="00521243"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521243" w:rsidRDefault="00521243" w:rsidP="00521243">
            <w:pPr>
              <w:pStyle w:val="pstyleRadioTb"/>
            </w:pPr>
            <w:r>
              <w:rPr>
                <w:rStyle w:val="styleRad"/>
              </w:rPr>
              <w:t xml:space="preserve"> [ ] </w:t>
            </w:r>
          </w:p>
        </w:tc>
        <w:tc>
          <w:tcPr>
            <w:tcW w:w="513" w:type="dxa"/>
          </w:tcPr>
          <w:p w:rsidR="00521243" w:rsidRDefault="00521243" w:rsidP="00521243">
            <w:pPr>
              <w:pStyle w:val="pstyleRadioTb"/>
            </w:pPr>
            <w:r>
              <w:rPr>
                <w:rStyle w:val="styleRad"/>
              </w:rPr>
              <w:t xml:space="preserve"> [ ] </w:t>
            </w:r>
          </w:p>
        </w:tc>
        <w:tc>
          <w:tcPr>
            <w:tcW w:w="506" w:type="dxa"/>
          </w:tcPr>
          <w:p w:rsidR="00521243" w:rsidRDefault="00521243" w:rsidP="00521243">
            <w:pPr>
              <w:pStyle w:val="pstyleRadioTb"/>
            </w:pPr>
            <w:r>
              <w:rPr>
                <w:rStyle w:val="styleRad"/>
              </w:rPr>
              <w:t xml:space="preserve"> [ ] </w:t>
            </w: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521243" w:rsidRDefault="00521243" w:rsidP="00521243">
            <w:pPr>
              <w:pStyle w:val="pstyleRadioTb"/>
            </w:pPr>
            <w:r>
              <w:rPr>
                <w:rStyle w:val="styleRad"/>
              </w:rPr>
              <w:t xml:space="preserve"> [-] </w:t>
            </w:r>
          </w:p>
        </w:tc>
        <w:tc>
          <w:tcPr>
            <w:tcW w:w="924" w:type="dxa"/>
          </w:tcPr>
          <w:p w:rsidR="00521243" w:rsidRDefault="00521243" w:rsidP="00521243">
            <w:pPr>
              <w:pStyle w:val="pstyleRadioTb"/>
            </w:pPr>
            <w:r>
              <w:rPr>
                <w:rStyle w:val="styleRad"/>
              </w:rPr>
              <w:t xml:space="preserve"> [-] </w:t>
            </w:r>
          </w:p>
        </w:tc>
        <w:tc>
          <w:tcPr>
            <w:tcW w:w="755" w:type="dxa"/>
          </w:tcPr>
          <w:p w:rsidR="00521243" w:rsidRPr="000B65DE" w:rsidRDefault="00521243"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r w:rsidRPr="00CC766D">
              <w:rPr>
                <w:sz w:val="16"/>
                <w:szCs w:val="16"/>
              </w:rPr>
              <w:t>Chordata</w:t>
            </w:r>
          </w:p>
        </w:tc>
        <w:tc>
          <w:tcPr>
            <w:tcW w:w="1264" w:type="dxa"/>
          </w:tcPr>
          <w:p w:rsidR="00521243" w:rsidRPr="00CC766D" w:rsidRDefault="00521243" w:rsidP="005372D0">
            <w:pPr>
              <w:rPr>
                <w:i/>
                <w:iCs/>
                <w:sz w:val="16"/>
                <w:szCs w:val="16"/>
                <w:rtl/>
                <w:cs/>
              </w:rPr>
            </w:pPr>
            <w:r w:rsidRPr="00CC766D">
              <w:rPr>
                <w:i/>
                <w:iCs/>
                <w:sz w:val="16"/>
                <w:szCs w:val="16"/>
              </w:rPr>
              <w:t>Polypedates leucomystax</w:t>
            </w:r>
          </w:p>
        </w:tc>
        <w:tc>
          <w:tcPr>
            <w:tcW w:w="1024" w:type="dxa"/>
          </w:tcPr>
          <w:p w:rsidR="00521243" w:rsidRPr="00CC766D" w:rsidRDefault="00521243" w:rsidP="005372D0">
            <w:pPr>
              <w:rPr>
                <w:sz w:val="16"/>
                <w:szCs w:val="16"/>
                <w:rtl/>
                <w:cs/>
              </w:rPr>
            </w:pPr>
            <w:r w:rsidRPr="00CC766D">
              <w:rPr>
                <w:sz w:val="16"/>
                <w:szCs w:val="16"/>
              </w:rPr>
              <w:t>Four-lined tree frog</w:t>
            </w:r>
          </w:p>
        </w:tc>
        <w:tc>
          <w:tcPr>
            <w:tcW w:w="479"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6" w:type="dxa"/>
          </w:tcPr>
          <w:p w:rsidR="00521243" w:rsidRDefault="00521243" w:rsidP="00521243">
            <w:pPr>
              <w:pStyle w:val="pstyleRadioTb"/>
            </w:pPr>
            <w:r>
              <w:rPr>
                <w:rStyle w:val="styleRad"/>
              </w:rPr>
              <w:t xml:space="preserve"> [ ] </w:t>
            </w:r>
          </w:p>
        </w:tc>
        <w:tc>
          <w:tcPr>
            <w:tcW w:w="531" w:type="dxa"/>
          </w:tcPr>
          <w:p w:rsidR="00521243" w:rsidRDefault="00521243"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521243" w:rsidRDefault="00521243" w:rsidP="00521243">
            <w:pPr>
              <w:pStyle w:val="pstyleRadioTb"/>
            </w:pPr>
            <w:r>
              <w:rPr>
                <w:rStyle w:val="styleRad"/>
              </w:rPr>
              <w:t xml:space="preserve"> [ ] </w:t>
            </w:r>
          </w:p>
        </w:tc>
        <w:tc>
          <w:tcPr>
            <w:tcW w:w="513" w:type="dxa"/>
          </w:tcPr>
          <w:p w:rsidR="00521243" w:rsidRDefault="00521243" w:rsidP="00521243">
            <w:pPr>
              <w:pStyle w:val="pstyleRadioTb"/>
            </w:pPr>
            <w:r>
              <w:rPr>
                <w:rStyle w:val="styleRad"/>
              </w:rPr>
              <w:t xml:space="preserve"> [ ] </w:t>
            </w:r>
          </w:p>
        </w:tc>
        <w:tc>
          <w:tcPr>
            <w:tcW w:w="506" w:type="dxa"/>
          </w:tcPr>
          <w:p w:rsidR="00521243" w:rsidRDefault="00521243" w:rsidP="00521243">
            <w:pPr>
              <w:pStyle w:val="pstyleRadioTb"/>
            </w:pPr>
            <w:r>
              <w:rPr>
                <w:rStyle w:val="styleRad"/>
              </w:rPr>
              <w:t xml:space="preserve"> [ ] </w:t>
            </w: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521243" w:rsidRDefault="00521243" w:rsidP="00521243">
            <w:pPr>
              <w:pStyle w:val="pstyleRadioTb"/>
            </w:pPr>
            <w:r>
              <w:rPr>
                <w:rStyle w:val="styleRad"/>
              </w:rPr>
              <w:t xml:space="preserve"> [-] </w:t>
            </w:r>
          </w:p>
        </w:tc>
        <w:tc>
          <w:tcPr>
            <w:tcW w:w="924" w:type="dxa"/>
          </w:tcPr>
          <w:p w:rsidR="00521243" w:rsidRDefault="00521243" w:rsidP="00521243">
            <w:pPr>
              <w:pStyle w:val="pstyleRadioTb"/>
            </w:pPr>
            <w:r>
              <w:rPr>
                <w:rStyle w:val="styleRad"/>
              </w:rPr>
              <w:t xml:space="preserve"> [-] </w:t>
            </w:r>
          </w:p>
        </w:tc>
        <w:tc>
          <w:tcPr>
            <w:tcW w:w="755" w:type="dxa"/>
          </w:tcPr>
          <w:p w:rsidR="00521243" w:rsidRPr="000B65DE" w:rsidRDefault="00521243"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b/>
                <w:bCs/>
                <w:sz w:val="16"/>
                <w:szCs w:val="16"/>
              </w:rPr>
            </w:pPr>
          </w:p>
        </w:tc>
        <w:tc>
          <w:tcPr>
            <w:tcW w:w="1264" w:type="dxa"/>
          </w:tcPr>
          <w:p w:rsidR="00521243" w:rsidRPr="00CC766D" w:rsidRDefault="00521243" w:rsidP="005372D0">
            <w:pPr>
              <w:rPr>
                <w:b/>
                <w:bCs/>
                <w:sz w:val="16"/>
                <w:szCs w:val="16"/>
                <w:rtl/>
                <w:cs/>
              </w:rPr>
            </w:pPr>
            <w:r w:rsidRPr="00CC766D">
              <w:rPr>
                <w:b/>
                <w:bCs/>
                <w:sz w:val="16"/>
                <w:szCs w:val="16"/>
              </w:rPr>
              <w:t>Order Gymnophiona</w:t>
            </w:r>
          </w:p>
        </w:tc>
        <w:tc>
          <w:tcPr>
            <w:tcW w:w="1024" w:type="dxa"/>
          </w:tcPr>
          <w:p w:rsidR="00521243" w:rsidRPr="00CC766D" w:rsidRDefault="00521243" w:rsidP="005372D0">
            <w:pPr>
              <w:rPr>
                <w:b/>
                <w:bCs/>
                <w:sz w:val="16"/>
                <w:szCs w:val="16"/>
                <w:rtl/>
                <w:cs/>
              </w:rPr>
            </w:pPr>
          </w:p>
        </w:tc>
        <w:tc>
          <w:tcPr>
            <w:tcW w:w="479"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6" w:type="dxa"/>
          </w:tcPr>
          <w:p w:rsidR="00521243" w:rsidRPr="000B65DE" w:rsidRDefault="00521243" w:rsidP="00916FE0">
            <w:pPr>
              <w:pStyle w:val="pstyleRadioTb"/>
              <w:rPr>
                <w:rStyle w:val="styleRad"/>
                <w:rFonts w:asciiTheme="minorBidi" w:hAnsiTheme="minorBidi" w:cstheme="minorBidi"/>
                <w:sz w:val="24"/>
                <w:szCs w:val="24"/>
              </w:rPr>
            </w:pPr>
          </w:p>
        </w:tc>
        <w:tc>
          <w:tcPr>
            <w:tcW w:w="531" w:type="dxa"/>
          </w:tcPr>
          <w:p w:rsidR="00521243" w:rsidRPr="000B65DE" w:rsidRDefault="00521243" w:rsidP="00916FE0">
            <w:pPr>
              <w:pStyle w:val="pstyleRadioTb"/>
              <w:rPr>
                <w:rStyle w:val="styleRad"/>
                <w:rFonts w:asciiTheme="minorBidi" w:hAnsiTheme="minorBidi" w:cstheme="minorBidi"/>
                <w:sz w:val="24"/>
                <w:szCs w:val="24"/>
              </w:rPr>
            </w:pPr>
          </w:p>
        </w:tc>
        <w:tc>
          <w:tcPr>
            <w:tcW w:w="520" w:type="dxa"/>
          </w:tcPr>
          <w:p w:rsidR="00521243" w:rsidRPr="000B65DE" w:rsidRDefault="00521243" w:rsidP="00916FE0">
            <w:pPr>
              <w:pStyle w:val="pstyleRadioTb"/>
              <w:rPr>
                <w:rStyle w:val="styleRad"/>
                <w:rFonts w:asciiTheme="minorBidi" w:hAnsiTheme="minorBidi" w:cstheme="minorBidi"/>
                <w:sz w:val="24"/>
                <w:szCs w:val="24"/>
              </w:rPr>
            </w:pPr>
          </w:p>
        </w:tc>
        <w:tc>
          <w:tcPr>
            <w:tcW w:w="513" w:type="dxa"/>
          </w:tcPr>
          <w:p w:rsidR="00521243" w:rsidRPr="000B65DE" w:rsidRDefault="00521243" w:rsidP="00916FE0">
            <w:pPr>
              <w:pStyle w:val="pstyleRadioTb"/>
              <w:rPr>
                <w:rStyle w:val="styleRad"/>
                <w:rFonts w:asciiTheme="minorBidi" w:hAnsiTheme="minorBidi" w:cstheme="minorBidi"/>
                <w:sz w:val="24"/>
                <w:szCs w:val="24"/>
              </w:rPr>
            </w:pPr>
          </w:p>
        </w:tc>
        <w:tc>
          <w:tcPr>
            <w:tcW w:w="506" w:type="dxa"/>
          </w:tcPr>
          <w:p w:rsidR="00521243" w:rsidRPr="000B65DE" w:rsidRDefault="00521243" w:rsidP="00916FE0">
            <w:pPr>
              <w:pStyle w:val="pstyleRadioTb"/>
              <w:rPr>
                <w:rStyle w:val="styleRad"/>
                <w:rFonts w:asciiTheme="minorBidi" w:hAnsiTheme="minorBidi" w:cstheme="minorBidi"/>
                <w:sz w:val="24"/>
                <w:szCs w:val="24"/>
              </w:rPr>
            </w:pP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b/>
                <w:bCs/>
                <w:sz w:val="24"/>
                <w:szCs w:val="24"/>
                <w:rtl/>
                <w:cs/>
              </w:rPr>
            </w:pPr>
          </w:p>
        </w:tc>
        <w:tc>
          <w:tcPr>
            <w:tcW w:w="924" w:type="dxa"/>
          </w:tcPr>
          <w:p w:rsidR="00521243" w:rsidRPr="00A5582E" w:rsidRDefault="00521243" w:rsidP="00916FE0">
            <w:pPr>
              <w:pStyle w:val="pstyleRadioTb"/>
              <w:rPr>
                <w:rStyle w:val="styleRad"/>
                <w:rFonts w:asciiTheme="minorBidi" w:hAnsiTheme="minorBidi" w:cstheme="minorBidi"/>
                <w:color w:val="auto"/>
                <w:sz w:val="24"/>
                <w:szCs w:val="24"/>
              </w:rPr>
            </w:pPr>
          </w:p>
        </w:tc>
        <w:tc>
          <w:tcPr>
            <w:tcW w:w="924" w:type="dxa"/>
          </w:tcPr>
          <w:p w:rsidR="00521243" w:rsidRPr="000B65DE" w:rsidRDefault="00521243" w:rsidP="00916FE0">
            <w:pPr>
              <w:pStyle w:val="pstyleRadioTb"/>
              <w:rPr>
                <w:rStyle w:val="styleRad"/>
                <w:rFonts w:asciiTheme="minorBidi" w:hAnsiTheme="minorBidi" w:cstheme="minorBidi"/>
                <w:sz w:val="24"/>
                <w:szCs w:val="24"/>
              </w:rPr>
            </w:pPr>
          </w:p>
        </w:tc>
        <w:tc>
          <w:tcPr>
            <w:tcW w:w="755" w:type="dxa"/>
          </w:tcPr>
          <w:p w:rsidR="00521243" w:rsidRPr="000B65DE" w:rsidRDefault="00521243" w:rsidP="00916FE0">
            <w:pPr>
              <w:jc w:val="center"/>
              <w:rPr>
                <w:rFonts w:asciiTheme="minorBidi" w:hAnsiTheme="minorBidi" w:cstheme="minorBidi"/>
                <w:sz w:val="24"/>
                <w:szCs w:val="24"/>
              </w:rPr>
            </w:pP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b/>
                <w:bCs/>
                <w:sz w:val="16"/>
                <w:szCs w:val="16"/>
              </w:rPr>
            </w:pPr>
          </w:p>
        </w:tc>
        <w:tc>
          <w:tcPr>
            <w:tcW w:w="1264" w:type="dxa"/>
          </w:tcPr>
          <w:p w:rsidR="00521243" w:rsidRPr="00CC766D" w:rsidRDefault="00521243" w:rsidP="005372D0">
            <w:pPr>
              <w:rPr>
                <w:b/>
                <w:bCs/>
                <w:sz w:val="16"/>
                <w:szCs w:val="16"/>
                <w:rtl/>
                <w:cs/>
              </w:rPr>
            </w:pPr>
            <w:r w:rsidRPr="00CC766D">
              <w:rPr>
                <w:b/>
                <w:bCs/>
                <w:sz w:val="16"/>
                <w:szCs w:val="16"/>
              </w:rPr>
              <w:t>Family Icthyophiidae</w:t>
            </w:r>
          </w:p>
        </w:tc>
        <w:tc>
          <w:tcPr>
            <w:tcW w:w="1024" w:type="dxa"/>
          </w:tcPr>
          <w:p w:rsidR="00521243" w:rsidRPr="00CC766D" w:rsidRDefault="00521243" w:rsidP="005372D0">
            <w:pPr>
              <w:rPr>
                <w:b/>
                <w:bCs/>
                <w:sz w:val="16"/>
                <w:szCs w:val="16"/>
                <w:rtl/>
                <w:cs/>
              </w:rPr>
            </w:pPr>
          </w:p>
        </w:tc>
        <w:tc>
          <w:tcPr>
            <w:tcW w:w="479"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6" w:type="dxa"/>
          </w:tcPr>
          <w:p w:rsidR="00521243" w:rsidRPr="000B65DE" w:rsidRDefault="00521243" w:rsidP="00916FE0">
            <w:pPr>
              <w:pStyle w:val="pstyleRadioTb"/>
              <w:rPr>
                <w:rStyle w:val="styleRad"/>
                <w:rFonts w:asciiTheme="minorBidi" w:hAnsiTheme="minorBidi" w:cstheme="minorBidi"/>
                <w:sz w:val="24"/>
                <w:szCs w:val="24"/>
              </w:rPr>
            </w:pPr>
          </w:p>
        </w:tc>
        <w:tc>
          <w:tcPr>
            <w:tcW w:w="531" w:type="dxa"/>
          </w:tcPr>
          <w:p w:rsidR="00521243" w:rsidRPr="000B65DE" w:rsidRDefault="00521243" w:rsidP="00916FE0">
            <w:pPr>
              <w:pStyle w:val="pstyleRadioTb"/>
              <w:rPr>
                <w:rStyle w:val="styleRad"/>
                <w:rFonts w:asciiTheme="minorBidi" w:hAnsiTheme="minorBidi" w:cstheme="minorBidi"/>
                <w:sz w:val="24"/>
                <w:szCs w:val="24"/>
              </w:rPr>
            </w:pPr>
          </w:p>
        </w:tc>
        <w:tc>
          <w:tcPr>
            <w:tcW w:w="520" w:type="dxa"/>
          </w:tcPr>
          <w:p w:rsidR="00521243" w:rsidRPr="000B65DE" w:rsidRDefault="00521243" w:rsidP="00916FE0">
            <w:pPr>
              <w:pStyle w:val="pstyleRadioTb"/>
              <w:rPr>
                <w:rStyle w:val="styleRad"/>
                <w:rFonts w:asciiTheme="minorBidi" w:hAnsiTheme="minorBidi" w:cstheme="minorBidi"/>
                <w:sz w:val="24"/>
                <w:szCs w:val="24"/>
              </w:rPr>
            </w:pPr>
          </w:p>
        </w:tc>
        <w:tc>
          <w:tcPr>
            <w:tcW w:w="513" w:type="dxa"/>
          </w:tcPr>
          <w:p w:rsidR="00521243" w:rsidRPr="000B65DE" w:rsidRDefault="00521243" w:rsidP="00916FE0">
            <w:pPr>
              <w:pStyle w:val="pstyleRadioTb"/>
              <w:rPr>
                <w:rStyle w:val="styleRad"/>
                <w:rFonts w:asciiTheme="minorBidi" w:hAnsiTheme="minorBidi" w:cstheme="minorBidi"/>
                <w:sz w:val="24"/>
                <w:szCs w:val="24"/>
              </w:rPr>
            </w:pPr>
          </w:p>
        </w:tc>
        <w:tc>
          <w:tcPr>
            <w:tcW w:w="506" w:type="dxa"/>
          </w:tcPr>
          <w:p w:rsidR="00521243" w:rsidRPr="000B65DE" w:rsidRDefault="00521243" w:rsidP="00916FE0">
            <w:pPr>
              <w:pStyle w:val="pstyleRadioTb"/>
              <w:rPr>
                <w:rStyle w:val="styleRad"/>
                <w:rFonts w:asciiTheme="minorBidi" w:hAnsiTheme="minorBidi" w:cstheme="minorBidi"/>
                <w:sz w:val="24"/>
                <w:szCs w:val="24"/>
              </w:rPr>
            </w:pP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b/>
                <w:bCs/>
                <w:sz w:val="24"/>
                <w:szCs w:val="24"/>
                <w:rtl/>
                <w:cs/>
              </w:rPr>
            </w:pPr>
          </w:p>
        </w:tc>
        <w:tc>
          <w:tcPr>
            <w:tcW w:w="924" w:type="dxa"/>
          </w:tcPr>
          <w:p w:rsidR="00521243" w:rsidRPr="00A5582E" w:rsidRDefault="00521243" w:rsidP="00916FE0">
            <w:pPr>
              <w:pStyle w:val="pstyleRadioTb"/>
              <w:rPr>
                <w:rStyle w:val="styleRad"/>
                <w:rFonts w:asciiTheme="minorBidi" w:hAnsiTheme="minorBidi" w:cstheme="minorBidi"/>
                <w:color w:val="auto"/>
                <w:sz w:val="24"/>
                <w:szCs w:val="24"/>
              </w:rPr>
            </w:pPr>
          </w:p>
        </w:tc>
        <w:tc>
          <w:tcPr>
            <w:tcW w:w="924" w:type="dxa"/>
          </w:tcPr>
          <w:p w:rsidR="00521243" w:rsidRPr="000B65DE" w:rsidRDefault="00521243" w:rsidP="00916FE0">
            <w:pPr>
              <w:pStyle w:val="pstyleRadioTb"/>
              <w:rPr>
                <w:rStyle w:val="styleRad"/>
                <w:rFonts w:asciiTheme="minorBidi" w:hAnsiTheme="minorBidi" w:cstheme="minorBidi"/>
                <w:sz w:val="24"/>
                <w:szCs w:val="24"/>
              </w:rPr>
            </w:pPr>
          </w:p>
        </w:tc>
        <w:tc>
          <w:tcPr>
            <w:tcW w:w="755" w:type="dxa"/>
          </w:tcPr>
          <w:p w:rsidR="00521243" w:rsidRPr="000B65DE" w:rsidRDefault="00521243" w:rsidP="00916FE0">
            <w:pPr>
              <w:jc w:val="center"/>
              <w:rPr>
                <w:rFonts w:asciiTheme="minorBidi" w:hAnsiTheme="minorBidi" w:cstheme="minorBidi"/>
                <w:sz w:val="24"/>
                <w:szCs w:val="24"/>
              </w:rPr>
            </w:pP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r w:rsidRPr="00CC766D">
              <w:rPr>
                <w:sz w:val="16"/>
                <w:szCs w:val="16"/>
              </w:rPr>
              <w:t>Chordata</w:t>
            </w:r>
          </w:p>
        </w:tc>
        <w:tc>
          <w:tcPr>
            <w:tcW w:w="1264" w:type="dxa"/>
          </w:tcPr>
          <w:p w:rsidR="00521243" w:rsidRPr="00CC766D" w:rsidRDefault="00521243" w:rsidP="005372D0">
            <w:pPr>
              <w:rPr>
                <w:sz w:val="16"/>
                <w:szCs w:val="16"/>
                <w:rtl/>
                <w:cs/>
              </w:rPr>
            </w:pPr>
            <w:r w:rsidRPr="00CC766D">
              <w:rPr>
                <w:i/>
                <w:iCs/>
                <w:sz w:val="16"/>
                <w:szCs w:val="16"/>
              </w:rPr>
              <w:t>Ichthyophis kohtaoensis</w:t>
            </w:r>
          </w:p>
        </w:tc>
        <w:tc>
          <w:tcPr>
            <w:tcW w:w="1024" w:type="dxa"/>
          </w:tcPr>
          <w:p w:rsidR="00521243" w:rsidRPr="00CC766D" w:rsidRDefault="00521243" w:rsidP="005372D0">
            <w:pPr>
              <w:rPr>
                <w:sz w:val="16"/>
                <w:szCs w:val="16"/>
                <w:rtl/>
                <w:cs/>
              </w:rPr>
            </w:pPr>
            <w:r w:rsidRPr="00CC766D">
              <w:rPr>
                <w:sz w:val="16"/>
                <w:szCs w:val="16"/>
              </w:rPr>
              <w:t>Koh Tao caecilian</w:t>
            </w:r>
          </w:p>
        </w:tc>
        <w:tc>
          <w:tcPr>
            <w:tcW w:w="479"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6" w:type="dxa"/>
          </w:tcPr>
          <w:p w:rsidR="00521243" w:rsidRDefault="00521243" w:rsidP="00521243">
            <w:pPr>
              <w:pStyle w:val="pstyleRadioTb"/>
            </w:pPr>
            <w:r>
              <w:rPr>
                <w:rStyle w:val="styleRad"/>
              </w:rPr>
              <w:t xml:space="preserve"> [ ] </w:t>
            </w:r>
          </w:p>
        </w:tc>
        <w:tc>
          <w:tcPr>
            <w:tcW w:w="531" w:type="dxa"/>
          </w:tcPr>
          <w:p w:rsidR="00521243" w:rsidRDefault="00521243"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521243" w:rsidRDefault="00521243" w:rsidP="00521243">
            <w:pPr>
              <w:pStyle w:val="pstyleRadioTb"/>
            </w:pPr>
            <w:r>
              <w:rPr>
                <w:rStyle w:val="styleRad"/>
              </w:rPr>
              <w:t xml:space="preserve"> [ ] </w:t>
            </w:r>
          </w:p>
        </w:tc>
        <w:tc>
          <w:tcPr>
            <w:tcW w:w="513" w:type="dxa"/>
          </w:tcPr>
          <w:p w:rsidR="00521243" w:rsidRDefault="00521243" w:rsidP="00521243">
            <w:pPr>
              <w:pStyle w:val="pstyleRadioTb"/>
            </w:pPr>
            <w:r>
              <w:rPr>
                <w:rStyle w:val="styleRad"/>
              </w:rPr>
              <w:t xml:space="preserve"> [ ] </w:t>
            </w:r>
          </w:p>
        </w:tc>
        <w:tc>
          <w:tcPr>
            <w:tcW w:w="506" w:type="dxa"/>
          </w:tcPr>
          <w:p w:rsidR="00521243" w:rsidRDefault="00521243" w:rsidP="00521243">
            <w:pPr>
              <w:pStyle w:val="pstyleRadioTb"/>
            </w:pPr>
            <w:r>
              <w:rPr>
                <w:rStyle w:val="styleRad"/>
              </w:rPr>
              <w:t xml:space="preserve"> [ ] </w:t>
            </w: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sz w:val="24"/>
                <w:szCs w:val="24"/>
                <w:rtl/>
                <w:cs/>
              </w:rPr>
            </w:pPr>
            <w:r w:rsidRPr="000B65DE">
              <w:rPr>
                <w:rFonts w:asciiTheme="minorBidi" w:hAnsiTheme="minorBidi" w:cstheme="minorBidi"/>
                <w:sz w:val="24"/>
                <w:szCs w:val="24"/>
              </w:rPr>
              <w:t>LC</w:t>
            </w:r>
          </w:p>
        </w:tc>
        <w:tc>
          <w:tcPr>
            <w:tcW w:w="924" w:type="dxa"/>
          </w:tcPr>
          <w:p w:rsidR="00521243" w:rsidRDefault="00521243" w:rsidP="00521243">
            <w:pPr>
              <w:pStyle w:val="pstyleRadioTb"/>
            </w:pPr>
            <w:r>
              <w:rPr>
                <w:rStyle w:val="styleRad"/>
              </w:rPr>
              <w:t xml:space="preserve"> [-] </w:t>
            </w:r>
          </w:p>
        </w:tc>
        <w:tc>
          <w:tcPr>
            <w:tcW w:w="924" w:type="dxa"/>
          </w:tcPr>
          <w:p w:rsidR="00521243" w:rsidRDefault="00521243" w:rsidP="00521243">
            <w:pPr>
              <w:pStyle w:val="pstyleRadioTb"/>
            </w:pPr>
            <w:r>
              <w:rPr>
                <w:rStyle w:val="styleRad"/>
              </w:rPr>
              <w:t xml:space="preserve"> [-] </w:t>
            </w:r>
          </w:p>
        </w:tc>
        <w:tc>
          <w:tcPr>
            <w:tcW w:w="755" w:type="dxa"/>
          </w:tcPr>
          <w:p w:rsidR="00521243" w:rsidRPr="000B65DE" w:rsidRDefault="00521243"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p>
        </w:tc>
        <w:tc>
          <w:tcPr>
            <w:tcW w:w="1264" w:type="dxa"/>
          </w:tcPr>
          <w:p w:rsidR="00521243" w:rsidRPr="00CC766D" w:rsidRDefault="00521243" w:rsidP="005372D0">
            <w:pPr>
              <w:rPr>
                <w:sz w:val="16"/>
                <w:szCs w:val="16"/>
              </w:rPr>
            </w:pPr>
            <w:r w:rsidRPr="00CC766D">
              <w:rPr>
                <w:b/>
                <w:bCs/>
                <w:sz w:val="16"/>
                <w:szCs w:val="16"/>
              </w:rPr>
              <w:t>Order Testudines</w:t>
            </w:r>
          </w:p>
        </w:tc>
        <w:tc>
          <w:tcPr>
            <w:tcW w:w="1024" w:type="dxa"/>
          </w:tcPr>
          <w:p w:rsidR="00521243" w:rsidRPr="00CC766D" w:rsidRDefault="00521243" w:rsidP="005372D0">
            <w:pPr>
              <w:rPr>
                <w:sz w:val="16"/>
                <w:szCs w:val="16"/>
              </w:rPr>
            </w:pPr>
          </w:p>
        </w:tc>
        <w:tc>
          <w:tcPr>
            <w:tcW w:w="479"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6" w:type="dxa"/>
          </w:tcPr>
          <w:p w:rsidR="00521243" w:rsidRPr="000B65DE" w:rsidRDefault="00521243" w:rsidP="00916FE0">
            <w:pPr>
              <w:pStyle w:val="pstyleRadioTb"/>
              <w:rPr>
                <w:rStyle w:val="styleRad"/>
                <w:rFonts w:asciiTheme="minorBidi" w:hAnsiTheme="minorBidi" w:cstheme="minorBidi"/>
                <w:sz w:val="24"/>
                <w:szCs w:val="24"/>
              </w:rPr>
            </w:pPr>
          </w:p>
        </w:tc>
        <w:tc>
          <w:tcPr>
            <w:tcW w:w="531" w:type="dxa"/>
          </w:tcPr>
          <w:p w:rsidR="00521243" w:rsidRPr="000B65DE" w:rsidRDefault="00521243" w:rsidP="00916FE0">
            <w:pPr>
              <w:pStyle w:val="pstyleRadioTb"/>
              <w:rPr>
                <w:rStyle w:val="styleRad"/>
                <w:rFonts w:asciiTheme="minorBidi" w:hAnsiTheme="minorBidi" w:cstheme="minorBidi"/>
                <w:sz w:val="24"/>
                <w:szCs w:val="24"/>
              </w:rPr>
            </w:pPr>
          </w:p>
        </w:tc>
        <w:tc>
          <w:tcPr>
            <w:tcW w:w="520" w:type="dxa"/>
          </w:tcPr>
          <w:p w:rsidR="00521243" w:rsidRPr="000B65DE" w:rsidRDefault="00521243" w:rsidP="00916FE0">
            <w:pPr>
              <w:pStyle w:val="pstyleRadioTb"/>
              <w:rPr>
                <w:rStyle w:val="styleRad"/>
                <w:rFonts w:asciiTheme="minorBidi" w:hAnsiTheme="minorBidi" w:cstheme="minorBidi"/>
                <w:sz w:val="24"/>
                <w:szCs w:val="24"/>
              </w:rPr>
            </w:pPr>
          </w:p>
        </w:tc>
        <w:tc>
          <w:tcPr>
            <w:tcW w:w="513" w:type="dxa"/>
          </w:tcPr>
          <w:p w:rsidR="00521243" w:rsidRPr="000B65DE" w:rsidRDefault="00521243" w:rsidP="00916FE0">
            <w:pPr>
              <w:pStyle w:val="pstyleRadioTb"/>
              <w:rPr>
                <w:rStyle w:val="styleRad"/>
                <w:rFonts w:asciiTheme="minorBidi" w:hAnsiTheme="minorBidi" w:cstheme="minorBidi"/>
                <w:sz w:val="24"/>
                <w:szCs w:val="24"/>
              </w:rPr>
            </w:pPr>
          </w:p>
        </w:tc>
        <w:tc>
          <w:tcPr>
            <w:tcW w:w="506" w:type="dxa"/>
          </w:tcPr>
          <w:p w:rsidR="00521243" w:rsidRPr="000B65DE" w:rsidRDefault="00521243" w:rsidP="00916FE0">
            <w:pPr>
              <w:pStyle w:val="pstyleRadioTb"/>
              <w:rPr>
                <w:rStyle w:val="styleRad"/>
                <w:rFonts w:asciiTheme="minorBidi" w:hAnsiTheme="minorBidi" w:cstheme="minorBidi"/>
                <w:sz w:val="24"/>
                <w:szCs w:val="24"/>
              </w:rPr>
            </w:pP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sz w:val="24"/>
                <w:szCs w:val="24"/>
              </w:rPr>
            </w:pPr>
          </w:p>
        </w:tc>
        <w:tc>
          <w:tcPr>
            <w:tcW w:w="924" w:type="dxa"/>
          </w:tcPr>
          <w:p w:rsidR="00521243" w:rsidRPr="00A5582E" w:rsidRDefault="00521243" w:rsidP="00916FE0">
            <w:pPr>
              <w:pStyle w:val="pstyleRadioTb"/>
              <w:rPr>
                <w:rStyle w:val="styleRad"/>
                <w:rFonts w:asciiTheme="minorBidi" w:hAnsiTheme="minorBidi" w:cstheme="minorBidi"/>
                <w:color w:val="auto"/>
                <w:sz w:val="24"/>
                <w:szCs w:val="24"/>
              </w:rPr>
            </w:pPr>
          </w:p>
        </w:tc>
        <w:tc>
          <w:tcPr>
            <w:tcW w:w="924" w:type="dxa"/>
          </w:tcPr>
          <w:p w:rsidR="00521243" w:rsidRPr="000B65DE" w:rsidRDefault="00521243" w:rsidP="00916FE0">
            <w:pPr>
              <w:pStyle w:val="pstyleRadioTb"/>
              <w:rPr>
                <w:rStyle w:val="styleRad"/>
                <w:rFonts w:asciiTheme="minorBidi" w:hAnsiTheme="minorBidi" w:cstheme="minorBidi"/>
                <w:sz w:val="24"/>
                <w:szCs w:val="24"/>
              </w:rPr>
            </w:pPr>
          </w:p>
        </w:tc>
        <w:tc>
          <w:tcPr>
            <w:tcW w:w="755" w:type="dxa"/>
          </w:tcPr>
          <w:p w:rsidR="00521243" w:rsidRPr="000B65DE" w:rsidRDefault="00521243" w:rsidP="00916FE0">
            <w:pPr>
              <w:jc w:val="center"/>
              <w:rPr>
                <w:rFonts w:asciiTheme="minorBidi" w:hAnsiTheme="minorBidi" w:cstheme="minorBidi"/>
                <w:sz w:val="24"/>
                <w:szCs w:val="24"/>
              </w:rPr>
            </w:pP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p>
        </w:tc>
        <w:tc>
          <w:tcPr>
            <w:tcW w:w="1264" w:type="dxa"/>
          </w:tcPr>
          <w:p w:rsidR="00521243" w:rsidRPr="00CC766D" w:rsidRDefault="00521243" w:rsidP="005372D0">
            <w:pPr>
              <w:rPr>
                <w:sz w:val="16"/>
                <w:szCs w:val="16"/>
              </w:rPr>
            </w:pPr>
            <w:r w:rsidRPr="00CC766D">
              <w:rPr>
                <w:b/>
                <w:bCs/>
                <w:sz w:val="16"/>
                <w:szCs w:val="16"/>
              </w:rPr>
              <w:t>Family Trionychidae</w:t>
            </w:r>
          </w:p>
        </w:tc>
        <w:tc>
          <w:tcPr>
            <w:tcW w:w="1024" w:type="dxa"/>
          </w:tcPr>
          <w:p w:rsidR="00521243" w:rsidRPr="00CC766D" w:rsidRDefault="00521243" w:rsidP="005372D0">
            <w:pPr>
              <w:rPr>
                <w:sz w:val="16"/>
                <w:szCs w:val="16"/>
              </w:rPr>
            </w:pPr>
          </w:p>
        </w:tc>
        <w:tc>
          <w:tcPr>
            <w:tcW w:w="479"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6" w:type="dxa"/>
          </w:tcPr>
          <w:p w:rsidR="00521243" w:rsidRPr="000B65DE" w:rsidRDefault="00521243" w:rsidP="00916FE0">
            <w:pPr>
              <w:pStyle w:val="pstyleRadioTb"/>
              <w:rPr>
                <w:rStyle w:val="styleRad"/>
                <w:rFonts w:asciiTheme="minorBidi" w:hAnsiTheme="minorBidi" w:cstheme="minorBidi"/>
                <w:sz w:val="24"/>
                <w:szCs w:val="24"/>
              </w:rPr>
            </w:pPr>
          </w:p>
        </w:tc>
        <w:tc>
          <w:tcPr>
            <w:tcW w:w="531" w:type="dxa"/>
          </w:tcPr>
          <w:p w:rsidR="00521243" w:rsidRPr="000B65DE" w:rsidRDefault="00521243" w:rsidP="00916FE0">
            <w:pPr>
              <w:pStyle w:val="pstyleRadioTb"/>
              <w:rPr>
                <w:rStyle w:val="styleRad"/>
                <w:rFonts w:asciiTheme="minorBidi" w:hAnsiTheme="minorBidi" w:cstheme="minorBidi"/>
                <w:sz w:val="24"/>
                <w:szCs w:val="24"/>
              </w:rPr>
            </w:pPr>
          </w:p>
        </w:tc>
        <w:tc>
          <w:tcPr>
            <w:tcW w:w="520" w:type="dxa"/>
          </w:tcPr>
          <w:p w:rsidR="00521243" w:rsidRPr="000B65DE" w:rsidRDefault="00521243" w:rsidP="00916FE0">
            <w:pPr>
              <w:pStyle w:val="pstyleRadioTb"/>
              <w:rPr>
                <w:rStyle w:val="styleRad"/>
                <w:rFonts w:asciiTheme="minorBidi" w:hAnsiTheme="minorBidi" w:cstheme="minorBidi"/>
                <w:sz w:val="24"/>
                <w:szCs w:val="24"/>
              </w:rPr>
            </w:pPr>
          </w:p>
        </w:tc>
        <w:tc>
          <w:tcPr>
            <w:tcW w:w="513" w:type="dxa"/>
          </w:tcPr>
          <w:p w:rsidR="00521243" w:rsidRPr="000B65DE" w:rsidRDefault="00521243" w:rsidP="00916FE0">
            <w:pPr>
              <w:pStyle w:val="pstyleRadioTb"/>
              <w:rPr>
                <w:rStyle w:val="styleRad"/>
                <w:rFonts w:asciiTheme="minorBidi" w:hAnsiTheme="minorBidi" w:cstheme="minorBidi"/>
                <w:sz w:val="24"/>
                <w:szCs w:val="24"/>
              </w:rPr>
            </w:pPr>
          </w:p>
        </w:tc>
        <w:tc>
          <w:tcPr>
            <w:tcW w:w="506" w:type="dxa"/>
          </w:tcPr>
          <w:p w:rsidR="00521243" w:rsidRPr="000B65DE" w:rsidRDefault="00521243" w:rsidP="00916FE0">
            <w:pPr>
              <w:pStyle w:val="pstyleRadioTb"/>
              <w:rPr>
                <w:rStyle w:val="styleRad"/>
                <w:rFonts w:asciiTheme="minorBidi" w:hAnsiTheme="minorBidi" w:cstheme="minorBidi"/>
                <w:sz w:val="24"/>
                <w:szCs w:val="24"/>
              </w:rPr>
            </w:pP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sz w:val="24"/>
                <w:szCs w:val="24"/>
              </w:rPr>
            </w:pPr>
          </w:p>
        </w:tc>
        <w:tc>
          <w:tcPr>
            <w:tcW w:w="924" w:type="dxa"/>
          </w:tcPr>
          <w:p w:rsidR="00521243" w:rsidRPr="00A5582E" w:rsidRDefault="00521243" w:rsidP="00916FE0">
            <w:pPr>
              <w:pStyle w:val="pstyleRadioTb"/>
              <w:rPr>
                <w:rStyle w:val="styleRad"/>
                <w:rFonts w:asciiTheme="minorBidi" w:hAnsiTheme="minorBidi" w:cstheme="minorBidi"/>
                <w:color w:val="auto"/>
                <w:sz w:val="24"/>
                <w:szCs w:val="24"/>
              </w:rPr>
            </w:pPr>
          </w:p>
        </w:tc>
        <w:tc>
          <w:tcPr>
            <w:tcW w:w="924" w:type="dxa"/>
          </w:tcPr>
          <w:p w:rsidR="00521243" w:rsidRPr="000B65DE" w:rsidRDefault="00521243" w:rsidP="00916FE0">
            <w:pPr>
              <w:pStyle w:val="pstyleRadioTb"/>
              <w:rPr>
                <w:rStyle w:val="styleRad"/>
                <w:rFonts w:asciiTheme="minorBidi" w:hAnsiTheme="minorBidi" w:cstheme="minorBidi"/>
                <w:sz w:val="24"/>
                <w:szCs w:val="24"/>
              </w:rPr>
            </w:pPr>
          </w:p>
        </w:tc>
        <w:tc>
          <w:tcPr>
            <w:tcW w:w="755" w:type="dxa"/>
          </w:tcPr>
          <w:p w:rsidR="00521243" w:rsidRPr="000B65DE" w:rsidRDefault="00521243" w:rsidP="00916FE0">
            <w:pPr>
              <w:jc w:val="center"/>
              <w:rPr>
                <w:rFonts w:asciiTheme="minorBidi" w:hAnsiTheme="minorBidi" w:cstheme="minorBidi"/>
                <w:sz w:val="24"/>
                <w:szCs w:val="24"/>
              </w:rPr>
            </w:pP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r w:rsidRPr="00CC766D">
              <w:rPr>
                <w:sz w:val="16"/>
                <w:szCs w:val="16"/>
              </w:rPr>
              <w:t>Chordata</w:t>
            </w:r>
          </w:p>
        </w:tc>
        <w:tc>
          <w:tcPr>
            <w:tcW w:w="1264" w:type="dxa"/>
          </w:tcPr>
          <w:p w:rsidR="00521243" w:rsidRPr="00CC766D" w:rsidRDefault="00521243" w:rsidP="005372D0">
            <w:pPr>
              <w:rPr>
                <w:sz w:val="16"/>
                <w:szCs w:val="16"/>
              </w:rPr>
            </w:pPr>
            <w:r w:rsidRPr="00CC766D">
              <w:rPr>
                <w:i/>
                <w:iCs/>
                <w:sz w:val="16"/>
                <w:szCs w:val="16"/>
              </w:rPr>
              <w:t>Amyda cartilaginea</w:t>
            </w:r>
          </w:p>
        </w:tc>
        <w:tc>
          <w:tcPr>
            <w:tcW w:w="1024" w:type="dxa"/>
          </w:tcPr>
          <w:p w:rsidR="00521243" w:rsidRPr="00CC766D" w:rsidRDefault="00521243" w:rsidP="005372D0">
            <w:pPr>
              <w:rPr>
                <w:sz w:val="16"/>
                <w:szCs w:val="16"/>
              </w:rPr>
            </w:pPr>
            <w:r w:rsidRPr="00CC766D">
              <w:rPr>
                <w:sz w:val="16"/>
                <w:szCs w:val="16"/>
              </w:rPr>
              <w:t>Common Asiatic soft-shell</w:t>
            </w:r>
          </w:p>
        </w:tc>
        <w:tc>
          <w:tcPr>
            <w:tcW w:w="479" w:type="dxa"/>
          </w:tcPr>
          <w:p w:rsidR="00521243" w:rsidRDefault="00521243"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477"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6" w:type="dxa"/>
          </w:tcPr>
          <w:p w:rsidR="00521243" w:rsidRDefault="00521243" w:rsidP="00521243">
            <w:pPr>
              <w:pStyle w:val="pstyleRadioTb"/>
            </w:pPr>
            <w:r>
              <w:rPr>
                <w:rStyle w:val="styleRad"/>
              </w:rPr>
              <w:t xml:space="preserve"> [ ] </w:t>
            </w:r>
          </w:p>
        </w:tc>
        <w:tc>
          <w:tcPr>
            <w:tcW w:w="531" w:type="dxa"/>
          </w:tcPr>
          <w:p w:rsidR="00521243" w:rsidRDefault="00521243" w:rsidP="00521243">
            <w:pPr>
              <w:pStyle w:val="pstyleRadioTb"/>
            </w:pPr>
            <w:r>
              <w:rPr>
                <w:rStyle w:val="styleRad"/>
              </w:rPr>
              <w:t xml:space="preserve"> [ ] </w:t>
            </w:r>
          </w:p>
        </w:tc>
        <w:tc>
          <w:tcPr>
            <w:tcW w:w="520" w:type="dxa"/>
          </w:tcPr>
          <w:p w:rsidR="00521243" w:rsidRDefault="00521243" w:rsidP="00521243">
            <w:pPr>
              <w:pStyle w:val="pstyleRadioTb"/>
            </w:pPr>
            <w:r>
              <w:rPr>
                <w:rStyle w:val="styleRad"/>
              </w:rPr>
              <w:t xml:space="preserve"> [ ] </w:t>
            </w:r>
          </w:p>
        </w:tc>
        <w:tc>
          <w:tcPr>
            <w:tcW w:w="513" w:type="dxa"/>
          </w:tcPr>
          <w:p w:rsidR="00521243" w:rsidRDefault="00521243" w:rsidP="00521243">
            <w:pPr>
              <w:pStyle w:val="pstyleRadioTb"/>
            </w:pPr>
            <w:r>
              <w:rPr>
                <w:rStyle w:val="styleRad"/>
              </w:rPr>
              <w:t xml:space="preserve"> [ ] </w:t>
            </w:r>
          </w:p>
        </w:tc>
        <w:tc>
          <w:tcPr>
            <w:tcW w:w="506" w:type="dxa"/>
          </w:tcPr>
          <w:p w:rsidR="00521243" w:rsidRDefault="00521243" w:rsidP="00521243">
            <w:pPr>
              <w:pStyle w:val="pstyleRadioTb"/>
            </w:pPr>
            <w:r>
              <w:rPr>
                <w:rStyle w:val="styleRad"/>
              </w:rPr>
              <w:t xml:space="preserve"> [ ] </w:t>
            </w: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C46FCF" w:rsidRDefault="00521243" w:rsidP="00916FE0">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924" w:type="dxa"/>
          </w:tcPr>
          <w:p w:rsidR="00521243" w:rsidRDefault="00AD6774" w:rsidP="00521243">
            <w:pPr>
              <w:pStyle w:val="pstyleRadioTb"/>
            </w:pPr>
            <w:r w:rsidRPr="00A5582E">
              <w:rPr>
                <w:rStyle w:val="styleRad"/>
                <w:rFonts w:asciiTheme="minorBidi" w:hAnsiTheme="minorBidi" w:cstheme="minorBidi"/>
                <w:color w:val="auto"/>
                <w:sz w:val="24"/>
                <w:szCs w:val="24"/>
              </w:rPr>
              <w:t>II</w:t>
            </w:r>
          </w:p>
        </w:tc>
        <w:tc>
          <w:tcPr>
            <w:tcW w:w="924" w:type="dxa"/>
          </w:tcPr>
          <w:p w:rsidR="00521243" w:rsidRDefault="00521243" w:rsidP="00521243">
            <w:pPr>
              <w:pStyle w:val="pstyleRadioTb"/>
            </w:pPr>
            <w:r>
              <w:rPr>
                <w:rStyle w:val="styleRad"/>
              </w:rPr>
              <w:t xml:space="preserve"> [-] </w:t>
            </w:r>
          </w:p>
        </w:tc>
        <w:tc>
          <w:tcPr>
            <w:tcW w:w="755" w:type="dxa"/>
          </w:tcPr>
          <w:p w:rsidR="00521243" w:rsidRPr="000B65DE" w:rsidRDefault="00521243" w:rsidP="00521243">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p>
        </w:tc>
        <w:tc>
          <w:tcPr>
            <w:tcW w:w="1264" w:type="dxa"/>
          </w:tcPr>
          <w:p w:rsidR="00521243" w:rsidRPr="00CC766D" w:rsidRDefault="00521243" w:rsidP="005372D0">
            <w:pPr>
              <w:rPr>
                <w:sz w:val="16"/>
                <w:szCs w:val="16"/>
              </w:rPr>
            </w:pPr>
            <w:r w:rsidRPr="00CC766D">
              <w:rPr>
                <w:b/>
                <w:bCs/>
                <w:sz w:val="16"/>
                <w:szCs w:val="16"/>
              </w:rPr>
              <w:t>Family Geoemydidae</w:t>
            </w:r>
          </w:p>
        </w:tc>
        <w:tc>
          <w:tcPr>
            <w:tcW w:w="1024" w:type="dxa"/>
          </w:tcPr>
          <w:p w:rsidR="00521243" w:rsidRPr="00CC766D" w:rsidRDefault="00521243" w:rsidP="005372D0">
            <w:pPr>
              <w:rPr>
                <w:sz w:val="16"/>
                <w:szCs w:val="16"/>
              </w:rPr>
            </w:pPr>
          </w:p>
        </w:tc>
        <w:tc>
          <w:tcPr>
            <w:tcW w:w="479"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7" w:type="dxa"/>
          </w:tcPr>
          <w:p w:rsidR="00521243" w:rsidRPr="000B65DE" w:rsidRDefault="00521243" w:rsidP="00916FE0">
            <w:pPr>
              <w:pStyle w:val="pstyleRadioTb"/>
              <w:rPr>
                <w:rStyle w:val="styleRad"/>
                <w:rFonts w:asciiTheme="minorBidi" w:hAnsiTheme="minorBidi" w:cstheme="minorBidi"/>
                <w:sz w:val="24"/>
                <w:szCs w:val="24"/>
              </w:rPr>
            </w:pPr>
          </w:p>
        </w:tc>
        <w:tc>
          <w:tcPr>
            <w:tcW w:w="476" w:type="dxa"/>
          </w:tcPr>
          <w:p w:rsidR="00521243" w:rsidRPr="000B65DE" w:rsidRDefault="00521243" w:rsidP="00916FE0">
            <w:pPr>
              <w:pStyle w:val="pstyleRadioTb"/>
              <w:rPr>
                <w:rStyle w:val="styleRad"/>
                <w:rFonts w:asciiTheme="minorBidi" w:hAnsiTheme="minorBidi" w:cstheme="minorBidi"/>
                <w:sz w:val="24"/>
                <w:szCs w:val="24"/>
              </w:rPr>
            </w:pPr>
          </w:p>
        </w:tc>
        <w:tc>
          <w:tcPr>
            <w:tcW w:w="531" w:type="dxa"/>
          </w:tcPr>
          <w:p w:rsidR="00521243" w:rsidRPr="000B65DE" w:rsidRDefault="00521243" w:rsidP="00916FE0">
            <w:pPr>
              <w:pStyle w:val="pstyleRadioTb"/>
              <w:rPr>
                <w:rStyle w:val="styleRad"/>
                <w:rFonts w:asciiTheme="minorBidi" w:hAnsiTheme="minorBidi" w:cstheme="minorBidi"/>
                <w:sz w:val="24"/>
                <w:szCs w:val="24"/>
              </w:rPr>
            </w:pPr>
          </w:p>
        </w:tc>
        <w:tc>
          <w:tcPr>
            <w:tcW w:w="520" w:type="dxa"/>
          </w:tcPr>
          <w:p w:rsidR="00521243" w:rsidRPr="000B65DE" w:rsidRDefault="00521243" w:rsidP="00916FE0">
            <w:pPr>
              <w:pStyle w:val="pstyleRadioTb"/>
              <w:rPr>
                <w:rStyle w:val="styleRad"/>
                <w:rFonts w:asciiTheme="minorBidi" w:hAnsiTheme="minorBidi" w:cstheme="minorBidi"/>
                <w:sz w:val="24"/>
                <w:szCs w:val="24"/>
              </w:rPr>
            </w:pPr>
          </w:p>
        </w:tc>
        <w:tc>
          <w:tcPr>
            <w:tcW w:w="513" w:type="dxa"/>
          </w:tcPr>
          <w:p w:rsidR="00521243" w:rsidRPr="000B65DE" w:rsidRDefault="00521243" w:rsidP="00916FE0">
            <w:pPr>
              <w:pStyle w:val="pstyleRadioTb"/>
              <w:rPr>
                <w:rStyle w:val="styleRad"/>
                <w:rFonts w:asciiTheme="minorBidi" w:hAnsiTheme="minorBidi" w:cstheme="minorBidi"/>
                <w:sz w:val="24"/>
                <w:szCs w:val="24"/>
              </w:rPr>
            </w:pPr>
          </w:p>
        </w:tc>
        <w:tc>
          <w:tcPr>
            <w:tcW w:w="506" w:type="dxa"/>
          </w:tcPr>
          <w:p w:rsidR="00521243" w:rsidRPr="000B65DE" w:rsidRDefault="00521243" w:rsidP="00916FE0">
            <w:pPr>
              <w:pStyle w:val="pstyleRadioTb"/>
              <w:rPr>
                <w:rStyle w:val="styleRad"/>
                <w:rFonts w:asciiTheme="minorBidi" w:hAnsiTheme="minorBidi" w:cstheme="minorBidi"/>
                <w:sz w:val="24"/>
                <w:szCs w:val="24"/>
              </w:rPr>
            </w:pPr>
          </w:p>
        </w:tc>
        <w:tc>
          <w:tcPr>
            <w:tcW w:w="695" w:type="dxa"/>
          </w:tcPr>
          <w:p w:rsidR="00521243" w:rsidRPr="000B65DE" w:rsidRDefault="00521243" w:rsidP="00916FE0">
            <w:pPr>
              <w:rPr>
                <w:rFonts w:asciiTheme="minorBidi" w:hAnsiTheme="minorBidi" w:cstheme="minorBidi"/>
                <w:sz w:val="24"/>
                <w:szCs w:val="24"/>
              </w:rPr>
            </w:pPr>
          </w:p>
        </w:tc>
        <w:tc>
          <w:tcPr>
            <w:tcW w:w="762" w:type="dxa"/>
          </w:tcPr>
          <w:p w:rsidR="00521243" w:rsidRPr="000B65DE" w:rsidRDefault="00521243" w:rsidP="00916FE0">
            <w:pPr>
              <w:rPr>
                <w:rFonts w:asciiTheme="minorBidi" w:hAnsiTheme="minorBidi" w:cstheme="minorBidi"/>
                <w:sz w:val="24"/>
                <w:szCs w:val="24"/>
              </w:rPr>
            </w:pPr>
          </w:p>
        </w:tc>
        <w:tc>
          <w:tcPr>
            <w:tcW w:w="1076" w:type="dxa"/>
          </w:tcPr>
          <w:p w:rsidR="00521243" w:rsidRPr="000B65DE" w:rsidRDefault="00521243" w:rsidP="00916FE0">
            <w:pPr>
              <w:rPr>
                <w:rFonts w:asciiTheme="minorBidi" w:hAnsiTheme="minorBidi" w:cstheme="minorBidi"/>
                <w:sz w:val="24"/>
                <w:szCs w:val="24"/>
              </w:rPr>
            </w:pPr>
          </w:p>
        </w:tc>
        <w:tc>
          <w:tcPr>
            <w:tcW w:w="687" w:type="dxa"/>
          </w:tcPr>
          <w:p w:rsidR="00521243" w:rsidRPr="000B65DE" w:rsidRDefault="00521243" w:rsidP="00916FE0">
            <w:pPr>
              <w:jc w:val="center"/>
              <w:rPr>
                <w:rFonts w:asciiTheme="minorBidi" w:hAnsiTheme="minorBidi" w:cstheme="minorBidi"/>
                <w:sz w:val="24"/>
                <w:szCs w:val="24"/>
              </w:rPr>
            </w:pPr>
          </w:p>
        </w:tc>
        <w:tc>
          <w:tcPr>
            <w:tcW w:w="924" w:type="dxa"/>
          </w:tcPr>
          <w:p w:rsidR="00521243" w:rsidRPr="00A5582E" w:rsidRDefault="00521243" w:rsidP="00916FE0">
            <w:pPr>
              <w:pStyle w:val="pstyleRadioTb"/>
              <w:rPr>
                <w:rStyle w:val="styleRad"/>
                <w:rFonts w:asciiTheme="minorBidi" w:hAnsiTheme="minorBidi" w:cstheme="minorBidi"/>
                <w:color w:val="auto"/>
                <w:sz w:val="24"/>
                <w:szCs w:val="24"/>
              </w:rPr>
            </w:pPr>
          </w:p>
        </w:tc>
        <w:tc>
          <w:tcPr>
            <w:tcW w:w="924" w:type="dxa"/>
          </w:tcPr>
          <w:p w:rsidR="00521243" w:rsidRPr="000B65DE" w:rsidRDefault="00521243" w:rsidP="00916FE0">
            <w:pPr>
              <w:pStyle w:val="pstyleRadioTb"/>
              <w:rPr>
                <w:rStyle w:val="styleRad"/>
                <w:rFonts w:asciiTheme="minorBidi" w:hAnsiTheme="minorBidi" w:cstheme="minorBidi"/>
                <w:sz w:val="24"/>
                <w:szCs w:val="24"/>
              </w:rPr>
            </w:pPr>
          </w:p>
        </w:tc>
        <w:tc>
          <w:tcPr>
            <w:tcW w:w="755" w:type="dxa"/>
          </w:tcPr>
          <w:p w:rsidR="00521243" w:rsidRPr="000B65DE" w:rsidRDefault="00521243" w:rsidP="00916FE0">
            <w:pPr>
              <w:jc w:val="center"/>
              <w:rPr>
                <w:rFonts w:asciiTheme="minorBidi" w:hAnsiTheme="minorBidi" w:cstheme="minorBidi"/>
                <w:sz w:val="24"/>
                <w:szCs w:val="24"/>
                <w:rtl/>
                <w:cs/>
              </w:rPr>
            </w:pPr>
          </w:p>
        </w:tc>
        <w:tc>
          <w:tcPr>
            <w:tcW w:w="1074" w:type="dxa"/>
          </w:tcPr>
          <w:p w:rsidR="00521243" w:rsidRPr="000B65DE" w:rsidRDefault="00521243" w:rsidP="00916FE0">
            <w:pPr>
              <w:rPr>
                <w:rFonts w:asciiTheme="minorBidi" w:hAnsiTheme="minorBidi" w:cstheme="minorBidi"/>
                <w:sz w:val="24"/>
                <w:szCs w:val="24"/>
              </w:rPr>
            </w:pPr>
          </w:p>
        </w:tc>
      </w:tr>
      <w:tr w:rsidR="00521243" w:rsidTr="00E6042C">
        <w:trPr>
          <w:trHeight w:val="100"/>
        </w:trPr>
        <w:tc>
          <w:tcPr>
            <w:tcW w:w="823" w:type="dxa"/>
          </w:tcPr>
          <w:p w:rsidR="00521243" w:rsidRPr="00CC766D" w:rsidRDefault="00521243" w:rsidP="005372D0">
            <w:pPr>
              <w:rPr>
                <w:sz w:val="16"/>
                <w:szCs w:val="16"/>
              </w:rPr>
            </w:pPr>
            <w:r w:rsidRPr="00CC766D">
              <w:rPr>
                <w:sz w:val="16"/>
                <w:szCs w:val="16"/>
              </w:rPr>
              <w:t>Chordata</w:t>
            </w:r>
          </w:p>
        </w:tc>
        <w:tc>
          <w:tcPr>
            <w:tcW w:w="1264" w:type="dxa"/>
          </w:tcPr>
          <w:p w:rsidR="00521243" w:rsidRPr="00CC766D" w:rsidRDefault="00521243" w:rsidP="005372D0">
            <w:pPr>
              <w:rPr>
                <w:sz w:val="16"/>
                <w:szCs w:val="16"/>
              </w:rPr>
            </w:pPr>
            <w:r w:rsidRPr="00CC766D">
              <w:rPr>
                <w:i/>
                <w:iCs/>
                <w:sz w:val="16"/>
                <w:szCs w:val="16"/>
              </w:rPr>
              <w:t>Cuora amboinensis</w:t>
            </w:r>
          </w:p>
        </w:tc>
        <w:tc>
          <w:tcPr>
            <w:tcW w:w="1024" w:type="dxa"/>
          </w:tcPr>
          <w:p w:rsidR="00521243" w:rsidRPr="00CC766D" w:rsidRDefault="00521243" w:rsidP="005372D0">
            <w:pPr>
              <w:rPr>
                <w:sz w:val="16"/>
                <w:szCs w:val="16"/>
              </w:rPr>
            </w:pPr>
            <w:r w:rsidRPr="00CC766D">
              <w:rPr>
                <w:sz w:val="16"/>
                <w:szCs w:val="16"/>
              </w:rPr>
              <w:t>Malayan box turtle</w:t>
            </w:r>
          </w:p>
        </w:tc>
        <w:tc>
          <w:tcPr>
            <w:tcW w:w="479" w:type="dxa"/>
          </w:tcPr>
          <w:p w:rsidR="00521243" w:rsidRDefault="00521243" w:rsidP="00521243">
            <w:pPr>
              <w:pStyle w:val="pstyleRadioTb"/>
            </w:pPr>
            <w:r>
              <w:rPr>
                <w:rStyle w:val="styleRad"/>
              </w:rPr>
              <w:t xml:space="preserve"> [</w:t>
            </w:r>
            <w:r w:rsidRPr="00F61EF2">
              <w:rPr>
                <w:rStyle w:val="styleRad"/>
              </w:rPr>
              <w:sym w:font="Wingdings" w:char="F0FC"/>
            </w:r>
            <w:r>
              <w:rPr>
                <w:rStyle w:val="styleRad"/>
              </w:rPr>
              <w:t xml:space="preserve">] </w:t>
            </w:r>
          </w:p>
        </w:tc>
        <w:tc>
          <w:tcPr>
            <w:tcW w:w="477" w:type="dxa"/>
          </w:tcPr>
          <w:p w:rsidR="00521243" w:rsidRDefault="00521243" w:rsidP="00521243">
            <w:pPr>
              <w:pStyle w:val="pstyleRadioTb"/>
            </w:pPr>
            <w:r>
              <w:rPr>
                <w:rStyle w:val="styleRad"/>
              </w:rPr>
              <w:t xml:space="preserve"> [ ] </w:t>
            </w:r>
          </w:p>
        </w:tc>
        <w:tc>
          <w:tcPr>
            <w:tcW w:w="477" w:type="dxa"/>
          </w:tcPr>
          <w:p w:rsidR="00521243" w:rsidRDefault="00521243" w:rsidP="00521243">
            <w:pPr>
              <w:pStyle w:val="pstyleRadioTb"/>
            </w:pPr>
            <w:r>
              <w:rPr>
                <w:rStyle w:val="styleRad"/>
              </w:rPr>
              <w:t xml:space="preserve"> [ ] </w:t>
            </w:r>
          </w:p>
        </w:tc>
        <w:tc>
          <w:tcPr>
            <w:tcW w:w="476" w:type="dxa"/>
          </w:tcPr>
          <w:p w:rsidR="00521243" w:rsidRDefault="00521243" w:rsidP="00521243">
            <w:pPr>
              <w:pStyle w:val="pstyleRadioTb"/>
            </w:pPr>
            <w:r>
              <w:rPr>
                <w:rStyle w:val="styleRad"/>
              </w:rPr>
              <w:t xml:space="preserve"> [ ] </w:t>
            </w:r>
          </w:p>
        </w:tc>
        <w:tc>
          <w:tcPr>
            <w:tcW w:w="531" w:type="dxa"/>
          </w:tcPr>
          <w:p w:rsidR="00521243" w:rsidRDefault="00521243" w:rsidP="00521243">
            <w:pPr>
              <w:pStyle w:val="pstyleRadioTb"/>
            </w:pPr>
            <w:r>
              <w:rPr>
                <w:rStyle w:val="styleRad"/>
              </w:rPr>
              <w:t xml:space="preserve"> [ ] </w:t>
            </w:r>
          </w:p>
        </w:tc>
        <w:tc>
          <w:tcPr>
            <w:tcW w:w="520" w:type="dxa"/>
          </w:tcPr>
          <w:p w:rsidR="00521243" w:rsidRDefault="00521243" w:rsidP="00521243">
            <w:pPr>
              <w:pStyle w:val="pstyleRadioTb"/>
            </w:pPr>
            <w:r>
              <w:rPr>
                <w:rStyle w:val="styleRad"/>
              </w:rPr>
              <w:t xml:space="preserve"> [ ] </w:t>
            </w:r>
          </w:p>
        </w:tc>
        <w:tc>
          <w:tcPr>
            <w:tcW w:w="513" w:type="dxa"/>
          </w:tcPr>
          <w:p w:rsidR="00521243" w:rsidRDefault="00521243" w:rsidP="00521243">
            <w:pPr>
              <w:pStyle w:val="pstyleRadioTb"/>
            </w:pPr>
            <w:r>
              <w:rPr>
                <w:rStyle w:val="styleRad"/>
              </w:rPr>
              <w:t xml:space="preserve"> [ ] </w:t>
            </w:r>
          </w:p>
        </w:tc>
        <w:tc>
          <w:tcPr>
            <w:tcW w:w="506" w:type="dxa"/>
          </w:tcPr>
          <w:p w:rsidR="00521243" w:rsidRDefault="00521243" w:rsidP="00521243">
            <w:pPr>
              <w:pStyle w:val="pstyleRadioTb"/>
            </w:pPr>
            <w:r>
              <w:rPr>
                <w:rStyle w:val="styleRad"/>
              </w:rPr>
              <w:t xml:space="preserve"> [ ] </w:t>
            </w:r>
          </w:p>
        </w:tc>
        <w:tc>
          <w:tcPr>
            <w:tcW w:w="695" w:type="dxa"/>
          </w:tcPr>
          <w:p w:rsidR="00521243" w:rsidRPr="000B65DE" w:rsidRDefault="00521243" w:rsidP="00521243">
            <w:pPr>
              <w:rPr>
                <w:rFonts w:asciiTheme="minorBidi" w:hAnsiTheme="minorBidi" w:cstheme="minorBidi"/>
                <w:sz w:val="24"/>
                <w:szCs w:val="24"/>
              </w:rPr>
            </w:pPr>
          </w:p>
        </w:tc>
        <w:tc>
          <w:tcPr>
            <w:tcW w:w="762" w:type="dxa"/>
          </w:tcPr>
          <w:p w:rsidR="00521243" w:rsidRPr="000B65DE" w:rsidRDefault="00521243" w:rsidP="00521243">
            <w:pPr>
              <w:rPr>
                <w:rFonts w:asciiTheme="minorBidi" w:hAnsiTheme="minorBidi" w:cstheme="minorBidi"/>
                <w:sz w:val="24"/>
                <w:szCs w:val="24"/>
              </w:rPr>
            </w:pPr>
          </w:p>
        </w:tc>
        <w:tc>
          <w:tcPr>
            <w:tcW w:w="1076" w:type="dxa"/>
          </w:tcPr>
          <w:p w:rsidR="00521243" w:rsidRPr="000B65DE" w:rsidRDefault="00521243" w:rsidP="00521243">
            <w:pPr>
              <w:rPr>
                <w:rFonts w:asciiTheme="minorBidi" w:hAnsiTheme="minorBidi" w:cstheme="minorBidi"/>
                <w:sz w:val="24"/>
                <w:szCs w:val="24"/>
              </w:rPr>
            </w:pPr>
          </w:p>
        </w:tc>
        <w:tc>
          <w:tcPr>
            <w:tcW w:w="687" w:type="dxa"/>
          </w:tcPr>
          <w:p w:rsidR="00521243" w:rsidRPr="00C46FCF" w:rsidRDefault="00521243" w:rsidP="00521243">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924" w:type="dxa"/>
          </w:tcPr>
          <w:p w:rsidR="00521243" w:rsidRDefault="00521243" w:rsidP="00521243">
            <w:pPr>
              <w:pStyle w:val="pstyleRadioTb"/>
            </w:pPr>
            <w:r>
              <w:rPr>
                <w:rStyle w:val="styleRad"/>
              </w:rPr>
              <w:t xml:space="preserve"> </w:t>
            </w:r>
            <w:r w:rsidR="00AD6774" w:rsidRPr="00A5582E">
              <w:rPr>
                <w:rStyle w:val="styleRad"/>
                <w:rFonts w:asciiTheme="minorBidi" w:hAnsiTheme="minorBidi" w:cstheme="minorBidi"/>
                <w:color w:val="auto"/>
                <w:sz w:val="24"/>
                <w:szCs w:val="24"/>
              </w:rPr>
              <w:t>II</w:t>
            </w:r>
          </w:p>
        </w:tc>
        <w:tc>
          <w:tcPr>
            <w:tcW w:w="924" w:type="dxa"/>
          </w:tcPr>
          <w:p w:rsidR="00521243" w:rsidRDefault="00521243" w:rsidP="00521243">
            <w:pPr>
              <w:pStyle w:val="pstyleRadioTb"/>
            </w:pPr>
            <w:r>
              <w:rPr>
                <w:rStyle w:val="styleRad"/>
              </w:rPr>
              <w:t xml:space="preserve"> [-] </w:t>
            </w:r>
          </w:p>
        </w:tc>
        <w:tc>
          <w:tcPr>
            <w:tcW w:w="755" w:type="dxa"/>
          </w:tcPr>
          <w:p w:rsidR="00521243" w:rsidRPr="000B65DE" w:rsidRDefault="00521243" w:rsidP="00521243">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521243" w:rsidRPr="000B65DE" w:rsidRDefault="00521243" w:rsidP="00916FE0">
            <w:pPr>
              <w:rPr>
                <w:rFonts w:asciiTheme="minorBidi" w:hAnsiTheme="minorBidi" w:cstheme="minorBidi"/>
                <w:sz w:val="24"/>
                <w:szCs w:val="24"/>
              </w:rPr>
            </w:pPr>
          </w:p>
        </w:tc>
      </w:tr>
      <w:tr w:rsidR="000D4B1C" w:rsidTr="00E6042C">
        <w:trPr>
          <w:trHeight w:val="100"/>
        </w:trPr>
        <w:tc>
          <w:tcPr>
            <w:tcW w:w="823" w:type="dxa"/>
          </w:tcPr>
          <w:p w:rsidR="000D4B1C" w:rsidRPr="00CC766D" w:rsidRDefault="000D4B1C" w:rsidP="005372D0">
            <w:pPr>
              <w:rPr>
                <w:sz w:val="16"/>
                <w:szCs w:val="16"/>
              </w:rPr>
            </w:pPr>
            <w:r w:rsidRPr="00CC766D">
              <w:rPr>
                <w:sz w:val="16"/>
                <w:szCs w:val="16"/>
              </w:rPr>
              <w:t>Chordata</w:t>
            </w:r>
          </w:p>
        </w:tc>
        <w:tc>
          <w:tcPr>
            <w:tcW w:w="1264" w:type="dxa"/>
          </w:tcPr>
          <w:p w:rsidR="000D4B1C" w:rsidRPr="00CC766D" w:rsidRDefault="000D4B1C" w:rsidP="005372D0">
            <w:pPr>
              <w:rPr>
                <w:sz w:val="16"/>
                <w:szCs w:val="16"/>
              </w:rPr>
            </w:pPr>
            <w:r w:rsidRPr="00CC766D">
              <w:rPr>
                <w:i/>
                <w:iCs/>
                <w:sz w:val="16"/>
                <w:szCs w:val="16"/>
              </w:rPr>
              <w:t>Malayemys subtrijuga</w:t>
            </w:r>
          </w:p>
        </w:tc>
        <w:tc>
          <w:tcPr>
            <w:tcW w:w="1024" w:type="dxa"/>
          </w:tcPr>
          <w:p w:rsidR="000D4B1C" w:rsidRPr="00CC766D" w:rsidRDefault="000D4B1C" w:rsidP="005372D0">
            <w:pPr>
              <w:rPr>
                <w:sz w:val="16"/>
                <w:szCs w:val="16"/>
              </w:rPr>
            </w:pPr>
            <w:r w:rsidRPr="00CC766D">
              <w:rPr>
                <w:sz w:val="16"/>
                <w:szCs w:val="16"/>
              </w:rPr>
              <w:t>Malayan snail-eating turtle</w:t>
            </w:r>
          </w:p>
        </w:tc>
        <w:tc>
          <w:tcPr>
            <w:tcW w:w="479" w:type="dxa"/>
          </w:tcPr>
          <w:p w:rsidR="000D4B1C" w:rsidRDefault="000D4B1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477" w:type="dxa"/>
          </w:tcPr>
          <w:p w:rsidR="000D4B1C" w:rsidRDefault="000D4B1C" w:rsidP="00004A23">
            <w:pPr>
              <w:pStyle w:val="pstyleRadioTb"/>
            </w:pPr>
            <w:r>
              <w:rPr>
                <w:rStyle w:val="styleRad"/>
              </w:rPr>
              <w:t xml:space="preserve"> [ ] </w:t>
            </w:r>
          </w:p>
        </w:tc>
        <w:tc>
          <w:tcPr>
            <w:tcW w:w="477" w:type="dxa"/>
          </w:tcPr>
          <w:p w:rsidR="000D4B1C" w:rsidRDefault="000D4B1C" w:rsidP="00004A23">
            <w:pPr>
              <w:pStyle w:val="pstyleRadioTb"/>
            </w:pPr>
            <w:r>
              <w:rPr>
                <w:rStyle w:val="styleRad"/>
              </w:rPr>
              <w:t xml:space="preserve"> [ ] </w:t>
            </w:r>
          </w:p>
        </w:tc>
        <w:tc>
          <w:tcPr>
            <w:tcW w:w="476" w:type="dxa"/>
          </w:tcPr>
          <w:p w:rsidR="000D4B1C" w:rsidRDefault="000D4B1C" w:rsidP="00004A23">
            <w:pPr>
              <w:pStyle w:val="pstyleRadioTb"/>
            </w:pPr>
            <w:r>
              <w:rPr>
                <w:rStyle w:val="styleRad"/>
              </w:rPr>
              <w:t xml:space="preserve"> [ ] </w:t>
            </w:r>
          </w:p>
        </w:tc>
        <w:tc>
          <w:tcPr>
            <w:tcW w:w="531" w:type="dxa"/>
          </w:tcPr>
          <w:p w:rsidR="000D4B1C" w:rsidRDefault="000D4B1C" w:rsidP="00004A23">
            <w:pPr>
              <w:pStyle w:val="pstyleRadioTb"/>
            </w:pPr>
            <w:r>
              <w:rPr>
                <w:rStyle w:val="styleRad"/>
              </w:rPr>
              <w:t xml:space="preserve"> [ ] </w:t>
            </w:r>
          </w:p>
        </w:tc>
        <w:tc>
          <w:tcPr>
            <w:tcW w:w="520" w:type="dxa"/>
          </w:tcPr>
          <w:p w:rsidR="000D4B1C" w:rsidRDefault="000D4B1C" w:rsidP="00004A23">
            <w:pPr>
              <w:pStyle w:val="pstyleRadioTb"/>
            </w:pPr>
            <w:r>
              <w:rPr>
                <w:rStyle w:val="styleRad"/>
              </w:rPr>
              <w:t xml:space="preserve"> [ ] </w:t>
            </w:r>
          </w:p>
        </w:tc>
        <w:tc>
          <w:tcPr>
            <w:tcW w:w="513" w:type="dxa"/>
          </w:tcPr>
          <w:p w:rsidR="000D4B1C" w:rsidRDefault="000D4B1C" w:rsidP="00004A23">
            <w:pPr>
              <w:pStyle w:val="pstyleRadioTb"/>
            </w:pPr>
            <w:r>
              <w:rPr>
                <w:rStyle w:val="styleRad"/>
              </w:rPr>
              <w:t xml:space="preserve"> [ ] </w:t>
            </w:r>
          </w:p>
        </w:tc>
        <w:tc>
          <w:tcPr>
            <w:tcW w:w="506" w:type="dxa"/>
          </w:tcPr>
          <w:p w:rsidR="000D4B1C" w:rsidRDefault="000D4B1C" w:rsidP="00004A23">
            <w:pPr>
              <w:pStyle w:val="pstyleRadioTb"/>
            </w:pPr>
            <w:r>
              <w:rPr>
                <w:rStyle w:val="styleRad"/>
              </w:rPr>
              <w:t xml:space="preserve"> [ ] </w:t>
            </w:r>
          </w:p>
        </w:tc>
        <w:tc>
          <w:tcPr>
            <w:tcW w:w="695" w:type="dxa"/>
          </w:tcPr>
          <w:p w:rsidR="000D4B1C" w:rsidRPr="000B65DE" w:rsidRDefault="000D4B1C" w:rsidP="00916FE0">
            <w:pPr>
              <w:rPr>
                <w:rFonts w:asciiTheme="minorBidi" w:hAnsiTheme="minorBidi" w:cstheme="minorBidi"/>
                <w:sz w:val="24"/>
                <w:szCs w:val="24"/>
              </w:rPr>
            </w:pPr>
          </w:p>
        </w:tc>
        <w:tc>
          <w:tcPr>
            <w:tcW w:w="762" w:type="dxa"/>
          </w:tcPr>
          <w:p w:rsidR="000D4B1C" w:rsidRPr="000B65DE" w:rsidRDefault="000D4B1C" w:rsidP="00916FE0">
            <w:pPr>
              <w:rPr>
                <w:rFonts w:asciiTheme="minorBidi" w:hAnsiTheme="minorBidi" w:cstheme="minorBidi"/>
                <w:sz w:val="24"/>
                <w:szCs w:val="24"/>
              </w:rPr>
            </w:pPr>
          </w:p>
        </w:tc>
        <w:tc>
          <w:tcPr>
            <w:tcW w:w="1076" w:type="dxa"/>
          </w:tcPr>
          <w:p w:rsidR="000D4B1C" w:rsidRPr="000B65DE" w:rsidRDefault="000D4B1C" w:rsidP="00916FE0">
            <w:pPr>
              <w:rPr>
                <w:rFonts w:asciiTheme="minorBidi" w:hAnsiTheme="minorBidi" w:cstheme="minorBidi"/>
                <w:sz w:val="24"/>
                <w:szCs w:val="24"/>
              </w:rPr>
            </w:pPr>
          </w:p>
        </w:tc>
        <w:tc>
          <w:tcPr>
            <w:tcW w:w="687" w:type="dxa"/>
          </w:tcPr>
          <w:p w:rsidR="000D4B1C" w:rsidRPr="00C46FCF" w:rsidRDefault="000D4B1C" w:rsidP="00916FE0">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924" w:type="dxa"/>
          </w:tcPr>
          <w:p w:rsidR="000D4B1C" w:rsidRPr="00A5582E" w:rsidRDefault="00AD6774" w:rsidP="00916FE0">
            <w:pPr>
              <w:pStyle w:val="pstyleRadioTb"/>
              <w:rPr>
                <w:rStyle w:val="styleRad"/>
                <w:rFonts w:asciiTheme="minorBidi" w:hAnsiTheme="minorBidi" w:cstheme="minorBidi"/>
                <w:color w:val="auto"/>
                <w:sz w:val="24"/>
                <w:szCs w:val="24"/>
              </w:rPr>
            </w:pPr>
            <w:r w:rsidRPr="00A5582E">
              <w:rPr>
                <w:rStyle w:val="styleRad"/>
                <w:rFonts w:asciiTheme="minorBidi" w:hAnsiTheme="minorBidi" w:cstheme="minorBidi"/>
                <w:color w:val="auto"/>
                <w:sz w:val="24"/>
                <w:szCs w:val="24"/>
              </w:rPr>
              <w:t>II</w:t>
            </w:r>
          </w:p>
        </w:tc>
        <w:tc>
          <w:tcPr>
            <w:tcW w:w="924" w:type="dxa"/>
          </w:tcPr>
          <w:p w:rsidR="000D4B1C" w:rsidRPr="000B65DE" w:rsidRDefault="00AD6774" w:rsidP="00916FE0">
            <w:pPr>
              <w:pStyle w:val="pstyleRadioTb"/>
              <w:rPr>
                <w:rStyle w:val="styleRad"/>
                <w:rFonts w:asciiTheme="minorBidi" w:hAnsiTheme="minorBidi" w:cstheme="minorBidi"/>
                <w:sz w:val="24"/>
                <w:szCs w:val="24"/>
              </w:rPr>
            </w:pPr>
            <w:r>
              <w:rPr>
                <w:rStyle w:val="styleRad"/>
              </w:rPr>
              <w:t>[-]</w:t>
            </w:r>
          </w:p>
        </w:tc>
        <w:tc>
          <w:tcPr>
            <w:tcW w:w="755" w:type="dxa"/>
          </w:tcPr>
          <w:p w:rsidR="000D4B1C" w:rsidRPr="000B65DE" w:rsidRDefault="000D4B1C" w:rsidP="00916FE0">
            <w:pPr>
              <w:jc w:val="center"/>
              <w:rPr>
                <w:rFonts w:asciiTheme="minorBidi" w:hAnsiTheme="minorBidi" w:cstheme="minorBidi"/>
                <w:sz w:val="24"/>
                <w:szCs w:val="24"/>
                <w:rtl/>
                <w:cs/>
              </w:rPr>
            </w:pPr>
            <w:r w:rsidRPr="000B65DE">
              <w:rPr>
                <w:rFonts w:asciiTheme="minorBidi" w:hAnsiTheme="minorBidi" w:cstheme="minorBidi"/>
                <w:sz w:val="24"/>
                <w:szCs w:val="24"/>
              </w:rPr>
              <w:t>PA</w:t>
            </w:r>
          </w:p>
        </w:tc>
        <w:tc>
          <w:tcPr>
            <w:tcW w:w="1074" w:type="dxa"/>
          </w:tcPr>
          <w:p w:rsidR="000D4B1C" w:rsidRPr="000B65DE" w:rsidRDefault="000D4B1C" w:rsidP="00916FE0">
            <w:pPr>
              <w:rPr>
                <w:rFonts w:asciiTheme="minorBidi" w:hAnsiTheme="minorBidi" w:cstheme="minorBidi"/>
                <w:sz w:val="24"/>
                <w:szCs w:val="24"/>
              </w:rPr>
            </w:pPr>
          </w:p>
        </w:tc>
      </w:tr>
      <w:tr w:rsidR="000D4B1C" w:rsidTr="00E6042C">
        <w:trPr>
          <w:trHeight w:val="100"/>
        </w:trPr>
        <w:tc>
          <w:tcPr>
            <w:tcW w:w="823" w:type="dxa"/>
          </w:tcPr>
          <w:p w:rsidR="000D4B1C" w:rsidRPr="00CC766D" w:rsidRDefault="000D4B1C" w:rsidP="005372D0">
            <w:pPr>
              <w:rPr>
                <w:sz w:val="16"/>
                <w:szCs w:val="16"/>
              </w:rPr>
            </w:pPr>
          </w:p>
        </w:tc>
        <w:tc>
          <w:tcPr>
            <w:tcW w:w="1264" w:type="dxa"/>
          </w:tcPr>
          <w:p w:rsidR="000D4B1C" w:rsidRPr="00CC766D" w:rsidRDefault="000D4B1C" w:rsidP="005372D0">
            <w:pPr>
              <w:jc w:val="center"/>
              <w:rPr>
                <w:b/>
                <w:bCs/>
                <w:sz w:val="16"/>
                <w:szCs w:val="16"/>
              </w:rPr>
            </w:pPr>
            <w:r w:rsidRPr="00CC766D">
              <w:rPr>
                <w:b/>
                <w:bCs/>
                <w:sz w:val="16"/>
                <w:szCs w:val="16"/>
              </w:rPr>
              <w:t>Reptiles</w:t>
            </w:r>
          </w:p>
        </w:tc>
        <w:tc>
          <w:tcPr>
            <w:tcW w:w="1024" w:type="dxa"/>
          </w:tcPr>
          <w:p w:rsidR="000D4B1C" w:rsidRPr="00CC766D" w:rsidRDefault="000D4B1C" w:rsidP="005372D0">
            <w:pPr>
              <w:rPr>
                <w:sz w:val="16"/>
                <w:szCs w:val="16"/>
              </w:rPr>
            </w:pPr>
          </w:p>
        </w:tc>
        <w:tc>
          <w:tcPr>
            <w:tcW w:w="479"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6" w:type="dxa"/>
          </w:tcPr>
          <w:p w:rsidR="000D4B1C" w:rsidRPr="000B65DE" w:rsidRDefault="000D4B1C" w:rsidP="00916FE0">
            <w:pPr>
              <w:pStyle w:val="pstyleRadioTb"/>
              <w:rPr>
                <w:rStyle w:val="styleRad"/>
                <w:rFonts w:asciiTheme="minorBidi" w:hAnsiTheme="minorBidi" w:cstheme="minorBidi"/>
                <w:sz w:val="24"/>
                <w:szCs w:val="24"/>
              </w:rPr>
            </w:pPr>
          </w:p>
        </w:tc>
        <w:tc>
          <w:tcPr>
            <w:tcW w:w="531" w:type="dxa"/>
          </w:tcPr>
          <w:p w:rsidR="000D4B1C" w:rsidRPr="000B65DE" w:rsidRDefault="000D4B1C" w:rsidP="00916FE0">
            <w:pPr>
              <w:pStyle w:val="pstyleRadioTb"/>
              <w:rPr>
                <w:rStyle w:val="styleRad"/>
                <w:rFonts w:asciiTheme="minorBidi" w:hAnsiTheme="minorBidi" w:cstheme="minorBidi"/>
                <w:sz w:val="24"/>
                <w:szCs w:val="24"/>
              </w:rPr>
            </w:pPr>
          </w:p>
        </w:tc>
        <w:tc>
          <w:tcPr>
            <w:tcW w:w="520" w:type="dxa"/>
          </w:tcPr>
          <w:p w:rsidR="000D4B1C" w:rsidRPr="000B65DE" w:rsidRDefault="000D4B1C" w:rsidP="00916FE0">
            <w:pPr>
              <w:pStyle w:val="pstyleRadioTb"/>
              <w:rPr>
                <w:rStyle w:val="styleRad"/>
                <w:rFonts w:asciiTheme="minorBidi" w:hAnsiTheme="minorBidi" w:cstheme="minorBidi"/>
                <w:sz w:val="24"/>
                <w:szCs w:val="24"/>
              </w:rPr>
            </w:pPr>
          </w:p>
        </w:tc>
        <w:tc>
          <w:tcPr>
            <w:tcW w:w="513" w:type="dxa"/>
          </w:tcPr>
          <w:p w:rsidR="000D4B1C" w:rsidRPr="000B65DE" w:rsidRDefault="000D4B1C" w:rsidP="00916FE0">
            <w:pPr>
              <w:pStyle w:val="pstyleRadioTb"/>
              <w:rPr>
                <w:rStyle w:val="styleRad"/>
                <w:rFonts w:asciiTheme="minorBidi" w:hAnsiTheme="minorBidi" w:cstheme="minorBidi"/>
                <w:sz w:val="24"/>
                <w:szCs w:val="24"/>
              </w:rPr>
            </w:pPr>
          </w:p>
        </w:tc>
        <w:tc>
          <w:tcPr>
            <w:tcW w:w="506" w:type="dxa"/>
          </w:tcPr>
          <w:p w:rsidR="000D4B1C" w:rsidRPr="000B65DE" w:rsidRDefault="000D4B1C" w:rsidP="00916FE0">
            <w:pPr>
              <w:pStyle w:val="pstyleRadioTb"/>
              <w:rPr>
                <w:rStyle w:val="styleRad"/>
                <w:rFonts w:asciiTheme="minorBidi" w:hAnsiTheme="minorBidi" w:cstheme="minorBidi"/>
                <w:sz w:val="24"/>
                <w:szCs w:val="24"/>
              </w:rPr>
            </w:pPr>
          </w:p>
        </w:tc>
        <w:tc>
          <w:tcPr>
            <w:tcW w:w="695" w:type="dxa"/>
          </w:tcPr>
          <w:p w:rsidR="000D4B1C" w:rsidRPr="000B65DE" w:rsidRDefault="000D4B1C" w:rsidP="00916FE0">
            <w:pPr>
              <w:rPr>
                <w:rFonts w:asciiTheme="minorBidi" w:hAnsiTheme="minorBidi" w:cstheme="minorBidi"/>
                <w:sz w:val="24"/>
                <w:szCs w:val="24"/>
              </w:rPr>
            </w:pPr>
          </w:p>
        </w:tc>
        <w:tc>
          <w:tcPr>
            <w:tcW w:w="762" w:type="dxa"/>
          </w:tcPr>
          <w:p w:rsidR="000D4B1C" w:rsidRPr="000B65DE" w:rsidRDefault="000D4B1C" w:rsidP="00916FE0">
            <w:pPr>
              <w:rPr>
                <w:rFonts w:asciiTheme="minorBidi" w:hAnsiTheme="minorBidi" w:cstheme="minorBidi"/>
                <w:sz w:val="24"/>
                <w:szCs w:val="24"/>
              </w:rPr>
            </w:pPr>
          </w:p>
        </w:tc>
        <w:tc>
          <w:tcPr>
            <w:tcW w:w="1076" w:type="dxa"/>
          </w:tcPr>
          <w:p w:rsidR="000D4B1C" w:rsidRPr="000B65DE" w:rsidRDefault="000D4B1C" w:rsidP="00916FE0">
            <w:pPr>
              <w:rPr>
                <w:rFonts w:asciiTheme="minorBidi" w:hAnsiTheme="minorBidi" w:cstheme="minorBidi"/>
                <w:sz w:val="24"/>
                <w:szCs w:val="24"/>
              </w:rPr>
            </w:pPr>
          </w:p>
        </w:tc>
        <w:tc>
          <w:tcPr>
            <w:tcW w:w="687" w:type="dxa"/>
          </w:tcPr>
          <w:p w:rsidR="000D4B1C" w:rsidRPr="000B65DE" w:rsidRDefault="000D4B1C" w:rsidP="00916FE0">
            <w:pPr>
              <w:jc w:val="center"/>
              <w:rPr>
                <w:rFonts w:asciiTheme="minorBidi" w:hAnsiTheme="minorBidi" w:cstheme="minorBidi"/>
                <w:sz w:val="24"/>
                <w:szCs w:val="24"/>
              </w:rPr>
            </w:pPr>
          </w:p>
        </w:tc>
        <w:tc>
          <w:tcPr>
            <w:tcW w:w="924" w:type="dxa"/>
          </w:tcPr>
          <w:p w:rsidR="000D4B1C" w:rsidRPr="00A5582E" w:rsidRDefault="000D4B1C" w:rsidP="00916FE0">
            <w:pPr>
              <w:pStyle w:val="pstyleRadioTb"/>
              <w:rPr>
                <w:rStyle w:val="styleRad"/>
                <w:rFonts w:asciiTheme="minorBidi" w:hAnsiTheme="minorBidi" w:cstheme="minorBidi"/>
                <w:color w:val="auto"/>
                <w:sz w:val="24"/>
                <w:szCs w:val="24"/>
              </w:rPr>
            </w:pPr>
          </w:p>
        </w:tc>
        <w:tc>
          <w:tcPr>
            <w:tcW w:w="924" w:type="dxa"/>
          </w:tcPr>
          <w:p w:rsidR="000D4B1C" w:rsidRPr="000B65DE" w:rsidRDefault="000D4B1C" w:rsidP="00916FE0">
            <w:pPr>
              <w:pStyle w:val="pstyleRadioTb"/>
              <w:rPr>
                <w:rStyle w:val="styleRad"/>
                <w:rFonts w:asciiTheme="minorBidi" w:hAnsiTheme="minorBidi" w:cstheme="minorBidi"/>
                <w:sz w:val="24"/>
                <w:szCs w:val="24"/>
              </w:rPr>
            </w:pPr>
          </w:p>
        </w:tc>
        <w:tc>
          <w:tcPr>
            <w:tcW w:w="755" w:type="dxa"/>
          </w:tcPr>
          <w:p w:rsidR="000D4B1C" w:rsidRPr="000B65DE" w:rsidRDefault="000D4B1C" w:rsidP="00916FE0">
            <w:pPr>
              <w:jc w:val="center"/>
              <w:rPr>
                <w:rFonts w:asciiTheme="minorBidi" w:hAnsiTheme="minorBidi" w:cstheme="minorBidi"/>
                <w:sz w:val="24"/>
                <w:szCs w:val="24"/>
                <w:rtl/>
                <w:cs/>
              </w:rPr>
            </w:pPr>
          </w:p>
        </w:tc>
        <w:tc>
          <w:tcPr>
            <w:tcW w:w="1074" w:type="dxa"/>
          </w:tcPr>
          <w:p w:rsidR="000D4B1C" w:rsidRPr="000B65DE" w:rsidRDefault="000D4B1C" w:rsidP="00916FE0">
            <w:pPr>
              <w:rPr>
                <w:rFonts w:asciiTheme="minorBidi" w:hAnsiTheme="minorBidi" w:cstheme="minorBidi"/>
                <w:sz w:val="24"/>
                <w:szCs w:val="24"/>
              </w:rPr>
            </w:pPr>
          </w:p>
        </w:tc>
      </w:tr>
      <w:tr w:rsidR="000D4B1C" w:rsidTr="00E6042C">
        <w:trPr>
          <w:trHeight w:val="100"/>
        </w:trPr>
        <w:tc>
          <w:tcPr>
            <w:tcW w:w="823" w:type="dxa"/>
          </w:tcPr>
          <w:p w:rsidR="000D4B1C" w:rsidRPr="00CC766D" w:rsidRDefault="000D4B1C" w:rsidP="005372D0">
            <w:pPr>
              <w:rPr>
                <w:sz w:val="16"/>
                <w:szCs w:val="16"/>
              </w:rPr>
            </w:pPr>
          </w:p>
        </w:tc>
        <w:tc>
          <w:tcPr>
            <w:tcW w:w="1264" w:type="dxa"/>
          </w:tcPr>
          <w:p w:rsidR="000D4B1C" w:rsidRPr="00CC766D" w:rsidRDefault="000D4B1C" w:rsidP="005372D0">
            <w:pPr>
              <w:rPr>
                <w:sz w:val="16"/>
                <w:szCs w:val="16"/>
              </w:rPr>
            </w:pPr>
            <w:r w:rsidRPr="00CC766D">
              <w:rPr>
                <w:b/>
                <w:bCs/>
                <w:sz w:val="16"/>
                <w:szCs w:val="16"/>
              </w:rPr>
              <w:t>Order Squamata</w:t>
            </w:r>
          </w:p>
        </w:tc>
        <w:tc>
          <w:tcPr>
            <w:tcW w:w="1024" w:type="dxa"/>
          </w:tcPr>
          <w:p w:rsidR="000D4B1C" w:rsidRPr="00CC766D" w:rsidRDefault="000D4B1C" w:rsidP="005372D0">
            <w:pPr>
              <w:rPr>
                <w:sz w:val="16"/>
                <w:szCs w:val="16"/>
              </w:rPr>
            </w:pPr>
          </w:p>
        </w:tc>
        <w:tc>
          <w:tcPr>
            <w:tcW w:w="479"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6" w:type="dxa"/>
          </w:tcPr>
          <w:p w:rsidR="000D4B1C" w:rsidRPr="000B65DE" w:rsidRDefault="000D4B1C" w:rsidP="00916FE0">
            <w:pPr>
              <w:pStyle w:val="pstyleRadioTb"/>
              <w:rPr>
                <w:rStyle w:val="styleRad"/>
                <w:rFonts w:asciiTheme="minorBidi" w:hAnsiTheme="minorBidi" w:cstheme="minorBidi"/>
                <w:sz w:val="24"/>
                <w:szCs w:val="24"/>
              </w:rPr>
            </w:pPr>
          </w:p>
        </w:tc>
        <w:tc>
          <w:tcPr>
            <w:tcW w:w="531" w:type="dxa"/>
          </w:tcPr>
          <w:p w:rsidR="000D4B1C" w:rsidRPr="000B65DE" w:rsidRDefault="000D4B1C" w:rsidP="00916FE0">
            <w:pPr>
              <w:pStyle w:val="pstyleRadioTb"/>
              <w:rPr>
                <w:rStyle w:val="styleRad"/>
                <w:rFonts w:asciiTheme="minorBidi" w:hAnsiTheme="minorBidi" w:cstheme="minorBidi"/>
                <w:sz w:val="24"/>
                <w:szCs w:val="24"/>
              </w:rPr>
            </w:pPr>
          </w:p>
        </w:tc>
        <w:tc>
          <w:tcPr>
            <w:tcW w:w="520" w:type="dxa"/>
          </w:tcPr>
          <w:p w:rsidR="000D4B1C" w:rsidRPr="000B65DE" w:rsidRDefault="000D4B1C" w:rsidP="00916FE0">
            <w:pPr>
              <w:pStyle w:val="pstyleRadioTb"/>
              <w:rPr>
                <w:rStyle w:val="styleRad"/>
                <w:rFonts w:asciiTheme="minorBidi" w:hAnsiTheme="minorBidi" w:cstheme="minorBidi"/>
                <w:sz w:val="24"/>
                <w:szCs w:val="24"/>
              </w:rPr>
            </w:pPr>
          </w:p>
        </w:tc>
        <w:tc>
          <w:tcPr>
            <w:tcW w:w="513" w:type="dxa"/>
          </w:tcPr>
          <w:p w:rsidR="000D4B1C" w:rsidRPr="000B65DE" w:rsidRDefault="000D4B1C" w:rsidP="00916FE0">
            <w:pPr>
              <w:pStyle w:val="pstyleRadioTb"/>
              <w:rPr>
                <w:rStyle w:val="styleRad"/>
                <w:rFonts w:asciiTheme="minorBidi" w:hAnsiTheme="minorBidi" w:cstheme="minorBidi"/>
                <w:sz w:val="24"/>
                <w:szCs w:val="24"/>
              </w:rPr>
            </w:pPr>
          </w:p>
        </w:tc>
        <w:tc>
          <w:tcPr>
            <w:tcW w:w="506" w:type="dxa"/>
          </w:tcPr>
          <w:p w:rsidR="000D4B1C" w:rsidRPr="000B65DE" w:rsidRDefault="000D4B1C" w:rsidP="00916FE0">
            <w:pPr>
              <w:pStyle w:val="pstyleRadioTb"/>
              <w:rPr>
                <w:rStyle w:val="styleRad"/>
                <w:rFonts w:asciiTheme="minorBidi" w:hAnsiTheme="minorBidi" w:cstheme="minorBidi"/>
                <w:sz w:val="24"/>
                <w:szCs w:val="24"/>
              </w:rPr>
            </w:pPr>
          </w:p>
        </w:tc>
        <w:tc>
          <w:tcPr>
            <w:tcW w:w="695" w:type="dxa"/>
          </w:tcPr>
          <w:p w:rsidR="000D4B1C" w:rsidRPr="000B65DE" w:rsidRDefault="000D4B1C" w:rsidP="00916FE0">
            <w:pPr>
              <w:rPr>
                <w:rFonts w:asciiTheme="minorBidi" w:hAnsiTheme="minorBidi" w:cstheme="minorBidi"/>
                <w:sz w:val="24"/>
                <w:szCs w:val="24"/>
              </w:rPr>
            </w:pPr>
          </w:p>
        </w:tc>
        <w:tc>
          <w:tcPr>
            <w:tcW w:w="762" w:type="dxa"/>
          </w:tcPr>
          <w:p w:rsidR="000D4B1C" w:rsidRPr="000B65DE" w:rsidRDefault="000D4B1C" w:rsidP="00916FE0">
            <w:pPr>
              <w:rPr>
                <w:rFonts w:asciiTheme="minorBidi" w:hAnsiTheme="minorBidi" w:cstheme="minorBidi"/>
                <w:sz w:val="24"/>
                <w:szCs w:val="24"/>
              </w:rPr>
            </w:pPr>
          </w:p>
        </w:tc>
        <w:tc>
          <w:tcPr>
            <w:tcW w:w="1076" w:type="dxa"/>
          </w:tcPr>
          <w:p w:rsidR="000D4B1C" w:rsidRPr="000B65DE" w:rsidRDefault="000D4B1C" w:rsidP="00916FE0">
            <w:pPr>
              <w:rPr>
                <w:rFonts w:asciiTheme="minorBidi" w:hAnsiTheme="minorBidi" w:cstheme="minorBidi"/>
                <w:sz w:val="24"/>
                <w:szCs w:val="24"/>
              </w:rPr>
            </w:pPr>
          </w:p>
        </w:tc>
        <w:tc>
          <w:tcPr>
            <w:tcW w:w="687" w:type="dxa"/>
          </w:tcPr>
          <w:p w:rsidR="000D4B1C" w:rsidRPr="000B65DE" w:rsidRDefault="000D4B1C" w:rsidP="00916FE0">
            <w:pPr>
              <w:jc w:val="center"/>
              <w:rPr>
                <w:rFonts w:asciiTheme="minorBidi" w:hAnsiTheme="minorBidi" w:cstheme="minorBidi"/>
                <w:sz w:val="24"/>
                <w:szCs w:val="24"/>
              </w:rPr>
            </w:pPr>
          </w:p>
        </w:tc>
        <w:tc>
          <w:tcPr>
            <w:tcW w:w="924" w:type="dxa"/>
          </w:tcPr>
          <w:p w:rsidR="000D4B1C" w:rsidRPr="00A5582E" w:rsidRDefault="000D4B1C" w:rsidP="00916FE0">
            <w:pPr>
              <w:pStyle w:val="pstyleRadioTb"/>
              <w:rPr>
                <w:rStyle w:val="styleRad"/>
                <w:rFonts w:asciiTheme="minorBidi" w:hAnsiTheme="minorBidi" w:cstheme="minorBidi"/>
                <w:color w:val="auto"/>
                <w:sz w:val="24"/>
                <w:szCs w:val="24"/>
              </w:rPr>
            </w:pPr>
          </w:p>
        </w:tc>
        <w:tc>
          <w:tcPr>
            <w:tcW w:w="924" w:type="dxa"/>
          </w:tcPr>
          <w:p w:rsidR="000D4B1C" w:rsidRPr="000B65DE" w:rsidRDefault="000D4B1C" w:rsidP="00916FE0">
            <w:pPr>
              <w:pStyle w:val="pstyleRadioTb"/>
              <w:rPr>
                <w:rStyle w:val="styleRad"/>
                <w:rFonts w:asciiTheme="minorBidi" w:hAnsiTheme="minorBidi" w:cstheme="minorBidi"/>
                <w:sz w:val="24"/>
                <w:szCs w:val="24"/>
              </w:rPr>
            </w:pPr>
          </w:p>
        </w:tc>
        <w:tc>
          <w:tcPr>
            <w:tcW w:w="755" w:type="dxa"/>
          </w:tcPr>
          <w:p w:rsidR="000D4B1C" w:rsidRPr="000B65DE" w:rsidRDefault="000D4B1C" w:rsidP="00916FE0">
            <w:pPr>
              <w:jc w:val="center"/>
              <w:rPr>
                <w:rFonts w:asciiTheme="minorBidi" w:hAnsiTheme="minorBidi" w:cstheme="minorBidi"/>
                <w:sz w:val="24"/>
                <w:szCs w:val="24"/>
              </w:rPr>
            </w:pPr>
          </w:p>
        </w:tc>
        <w:tc>
          <w:tcPr>
            <w:tcW w:w="1074" w:type="dxa"/>
          </w:tcPr>
          <w:p w:rsidR="000D4B1C" w:rsidRPr="000B65DE" w:rsidRDefault="000D4B1C" w:rsidP="00916FE0">
            <w:pPr>
              <w:rPr>
                <w:rFonts w:asciiTheme="minorBidi" w:hAnsiTheme="minorBidi" w:cstheme="minorBidi"/>
                <w:sz w:val="24"/>
                <w:szCs w:val="24"/>
              </w:rPr>
            </w:pPr>
          </w:p>
        </w:tc>
      </w:tr>
      <w:tr w:rsidR="000D4B1C" w:rsidTr="00E6042C">
        <w:trPr>
          <w:trHeight w:val="100"/>
        </w:trPr>
        <w:tc>
          <w:tcPr>
            <w:tcW w:w="823" w:type="dxa"/>
          </w:tcPr>
          <w:p w:rsidR="000D4B1C" w:rsidRPr="00CC766D" w:rsidRDefault="000D4B1C" w:rsidP="005372D0">
            <w:pPr>
              <w:rPr>
                <w:sz w:val="16"/>
                <w:szCs w:val="16"/>
              </w:rPr>
            </w:pPr>
          </w:p>
        </w:tc>
        <w:tc>
          <w:tcPr>
            <w:tcW w:w="1264" w:type="dxa"/>
          </w:tcPr>
          <w:p w:rsidR="000D4B1C" w:rsidRPr="00CC766D" w:rsidRDefault="000D4B1C" w:rsidP="005372D0">
            <w:pPr>
              <w:rPr>
                <w:sz w:val="16"/>
                <w:szCs w:val="16"/>
              </w:rPr>
            </w:pPr>
            <w:r w:rsidRPr="00CC766D">
              <w:rPr>
                <w:b/>
                <w:bCs/>
                <w:sz w:val="16"/>
                <w:szCs w:val="16"/>
              </w:rPr>
              <w:t>Suborder Sauria</w:t>
            </w:r>
          </w:p>
        </w:tc>
        <w:tc>
          <w:tcPr>
            <w:tcW w:w="1024" w:type="dxa"/>
          </w:tcPr>
          <w:p w:rsidR="000D4B1C" w:rsidRPr="00CC766D" w:rsidRDefault="000D4B1C" w:rsidP="005372D0">
            <w:pPr>
              <w:rPr>
                <w:sz w:val="16"/>
                <w:szCs w:val="16"/>
              </w:rPr>
            </w:pPr>
          </w:p>
        </w:tc>
        <w:tc>
          <w:tcPr>
            <w:tcW w:w="479"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6" w:type="dxa"/>
          </w:tcPr>
          <w:p w:rsidR="000D4B1C" w:rsidRPr="000B65DE" w:rsidRDefault="000D4B1C" w:rsidP="00916FE0">
            <w:pPr>
              <w:pStyle w:val="pstyleRadioTb"/>
              <w:rPr>
                <w:rStyle w:val="styleRad"/>
                <w:rFonts w:asciiTheme="minorBidi" w:hAnsiTheme="minorBidi" w:cstheme="minorBidi"/>
                <w:sz w:val="24"/>
                <w:szCs w:val="24"/>
              </w:rPr>
            </w:pPr>
          </w:p>
        </w:tc>
        <w:tc>
          <w:tcPr>
            <w:tcW w:w="531" w:type="dxa"/>
          </w:tcPr>
          <w:p w:rsidR="000D4B1C" w:rsidRPr="000B65DE" w:rsidRDefault="000D4B1C" w:rsidP="00916FE0">
            <w:pPr>
              <w:pStyle w:val="pstyleRadioTb"/>
              <w:rPr>
                <w:rStyle w:val="styleRad"/>
                <w:rFonts w:asciiTheme="minorBidi" w:hAnsiTheme="minorBidi" w:cstheme="minorBidi"/>
                <w:sz w:val="24"/>
                <w:szCs w:val="24"/>
              </w:rPr>
            </w:pPr>
          </w:p>
        </w:tc>
        <w:tc>
          <w:tcPr>
            <w:tcW w:w="520" w:type="dxa"/>
          </w:tcPr>
          <w:p w:rsidR="000D4B1C" w:rsidRPr="000B65DE" w:rsidRDefault="000D4B1C" w:rsidP="00916FE0">
            <w:pPr>
              <w:pStyle w:val="pstyleRadioTb"/>
              <w:rPr>
                <w:rStyle w:val="styleRad"/>
                <w:rFonts w:asciiTheme="minorBidi" w:hAnsiTheme="minorBidi" w:cstheme="minorBidi"/>
                <w:sz w:val="24"/>
                <w:szCs w:val="24"/>
              </w:rPr>
            </w:pPr>
          </w:p>
        </w:tc>
        <w:tc>
          <w:tcPr>
            <w:tcW w:w="513" w:type="dxa"/>
          </w:tcPr>
          <w:p w:rsidR="000D4B1C" w:rsidRPr="000B65DE" w:rsidRDefault="000D4B1C" w:rsidP="00916FE0">
            <w:pPr>
              <w:pStyle w:val="pstyleRadioTb"/>
              <w:rPr>
                <w:rStyle w:val="styleRad"/>
                <w:rFonts w:asciiTheme="minorBidi" w:hAnsiTheme="minorBidi" w:cstheme="minorBidi"/>
                <w:sz w:val="24"/>
                <w:szCs w:val="24"/>
              </w:rPr>
            </w:pPr>
          </w:p>
        </w:tc>
        <w:tc>
          <w:tcPr>
            <w:tcW w:w="506" w:type="dxa"/>
          </w:tcPr>
          <w:p w:rsidR="000D4B1C" w:rsidRPr="000B65DE" w:rsidRDefault="000D4B1C" w:rsidP="00916FE0">
            <w:pPr>
              <w:pStyle w:val="pstyleRadioTb"/>
              <w:rPr>
                <w:rStyle w:val="styleRad"/>
                <w:rFonts w:asciiTheme="minorBidi" w:hAnsiTheme="minorBidi" w:cstheme="minorBidi"/>
                <w:sz w:val="24"/>
                <w:szCs w:val="24"/>
              </w:rPr>
            </w:pPr>
          </w:p>
        </w:tc>
        <w:tc>
          <w:tcPr>
            <w:tcW w:w="695" w:type="dxa"/>
          </w:tcPr>
          <w:p w:rsidR="000D4B1C" w:rsidRPr="000B65DE" w:rsidRDefault="000D4B1C" w:rsidP="00916FE0">
            <w:pPr>
              <w:rPr>
                <w:rFonts w:asciiTheme="minorBidi" w:hAnsiTheme="minorBidi" w:cstheme="minorBidi"/>
                <w:sz w:val="24"/>
                <w:szCs w:val="24"/>
              </w:rPr>
            </w:pPr>
          </w:p>
        </w:tc>
        <w:tc>
          <w:tcPr>
            <w:tcW w:w="762" w:type="dxa"/>
          </w:tcPr>
          <w:p w:rsidR="000D4B1C" w:rsidRPr="000B65DE" w:rsidRDefault="000D4B1C" w:rsidP="00916FE0">
            <w:pPr>
              <w:rPr>
                <w:rFonts w:asciiTheme="minorBidi" w:hAnsiTheme="minorBidi" w:cstheme="minorBidi"/>
                <w:sz w:val="24"/>
                <w:szCs w:val="24"/>
              </w:rPr>
            </w:pPr>
          </w:p>
        </w:tc>
        <w:tc>
          <w:tcPr>
            <w:tcW w:w="1076" w:type="dxa"/>
          </w:tcPr>
          <w:p w:rsidR="000D4B1C" w:rsidRPr="000B65DE" w:rsidRDefault="000D4B1C" w:rsidP="00916FE0">
            <w:pPr>
              <w:rPr>
                <w:rFonts w:asciiTheme="minorBidi" w:hAnsiTheme="minorBidi" w:cstheme="minorBidi"/>
                <w:sz w:val="24"/>
                <w:szCs w:val="24"/>
              </w:rPr>
            </w:pPr>
          </w:p>
        </w:tc>
        <w:tc>
          <w:tcPr>
            <w:tcW w:w="687" w:type="dxa"/>
          </w:tcPr>
          <w:p w:rsidR="000D4B1C" w:rsidRPr="000B65DE" w:rsidRDefault="000D4B1C" w:rsidP="00916FE0">
            <w:pPr>
              <w:jc w:val="center"/>
              <w:rPr>
                <w:rFonts w:asciiTheme="minorBidi" w:hAnsiTheme="minorBidi" w:cstheme="minorBidi"/>
                <w:sz w:val="24"/>
                <w:szCs w:val="24"/>
              </w:rPr>
            </w:pPr>
          </w:p>
        </w:tc>
        <w:tc>
          <w:tcPr>
            <w:tcW w:w="924" w:type="dxa"/>
          </w:tcPr>
          <w:p w:rsidR="000D4B1C" w:rsidRPr="00A5582E" w:rsidRDefault="000D4B1C" w:rsidP="00916FE0">
            <w:pPr>
              <w:pStyle w:val="pstyleRadioTb"/>
              <w:rPr>
                <w:rStyle w:val="styleRad"/>
                <w:rFonts w:asciiTheme="minorBidi" w:hAnsiTheme="minorBidi" w:cstheme="minorBidi"/>
                <w:color w:val="auto"/>
                <w:sz w:val="24"/>
                <w:szCs w:val="24"/>
              </w:rPr>
            </w:pPr>
          </w:p>
        </w:tc>
        <w:tc>
          <w:tcPr>
            <w:tcW w:w="924" w:type="dxa"/>
          </w:tcPr>
          <w:p w:rsidR="000D4B1C" w:rsidRPr="000B65DE" w:rsidRDefault="000D4B1C" w:rsidP="00916FE0">
            <w:pPr>
              <w:pStyle w:val="pstyleRadioTb"/>
              <w:rPr>
                <w:rStyle w:val="styleRad"/>
                <w:rFonts w:asciiTheme="minorBidi" w:hAnsiTheme="minorBidi" w:cstheme="minorBidi"/>
                <w:sz w:val="24"/>
                <w:szCs w:val="24"/>
              </w:rPr>
            </w:pPr>
          </w:p>
        </w:tc>
        <w:tc>
          <w:tcPr>
            <w:tcW w:w="755" w:type="dxa"/>
          </w:tcPr>
          <w:p w:rsidR="000D4B1C" w:rsidRPr="000B65DE" w:rsidRDefault="000D4B1C" w:rsidP="00916FE0">
            <w:pPr>
              <w:jc w:val="center"/>
              <w:rPr>
                <w:rFonts w:asciiTheme="minorBidi" w:hAnsiTheme="minorBidi" w:cstheme="minorBidi"/>
                <w:sz w:val="24"/>
                <w:szCs w:val="24"/>
              </w:rPr>
            </w:pPr>
          </w:p>
        </w:tc>
        <w:tc>
          <w:tcPr>
            <w:tcW w:w="1074" w:type="dxa"/>
          </w:tcPr>
          <w:p w:rsidR="000D4B1C" w:rsidRPr="000B65DE" w:rsidRDefault="000D4B1C" w:rsidP="00916FE0">
            <w:pPr>
              <w:rPr>
                <w:rFonts w:asciiTheme="minorBidi" w:hAnsiTheme="minorBidi" w:cstheme="minorBidi"/>
                <w:sz w:val="24"/>
                <w:szCs w:val="24"/>
              </w:rPr>
            </w:pPr>
          </w:p>
        </w:tc>
      </w:tr>
      <w:tr w:rsidR="000D4B1C" w:rsidTr="00E6042C">
        <w:trPr>
          <w:trHeight w:val="100"/>
        </w:trPr>
        <w:tc>
          <w:tcPr>
            <w:tcW w:w="823" w:type="dxa"/>
          </w:tcPr>
          <w:p w:rsidR="000D4B1C" w:rsidRPr="00CC766D" w:rsidRDefault="000D4B1C" w:rsidP="005372D0">
            <w:pPr>
              <w:rPr>
                <w:sz w:val="16"/>
                <w:szCs w:val="16"/>
              </w:rPr>
            </w:pPr>
          </w:p>
        </w:tc>
        <w:tc>
          <w:tcPr>
            <w:tcW w:w="1264" w:type="dxa"/>
          </w:tcPr>
          <w:p w:rsidR="000D4B1C" w:rsidRPr="00CC766D" w:rsidRDefault="000D4B1C" w:rsidP="005372D0">
            <w:pPr>
              <w:rPr>
                <w:sz w:val="16"/>
                <w:szCs w:val="16"/>
              </w:rPr>
            </w:pPr>
            <w:r w:rsidRPr="00CC766D">
              <w:rPr>
                <w:b/>
                <w:bCs/>
                <w:sz w:val="16"/>
                <w:szCs w:val="16"/>
              </w:rPr>
              <w:t>Family Gekkonidae</w:t>
            </w:r>
          </w:p>
        </w:tc>
        <w:tc>
          <w:tcPr>
            <w:tcW w:w="1024" w:type="dxa"/>
          </w:tcPr>
          <w:p w:rsidR="000D4B1C" w:rsidRPr="00CC766D" w:rsidRDefault="000D4B1C" w:rsidP="005372D0">
            <w:pPr>
              <w:rPr>
                <w:sz w:val="16"/>
                <w:szCs w:val="16"/>
              </w:rPr>
            </w:pPr>
          </w:p>
        </w:tc>
        <w:tc>
          <w:tcPr>
            <w:tcW w:w="479"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7" w:type="dxa"/>
          </w:tcPr>
          <w:p w:rsidR="000D4B1C" w:rsidRPr="000B65DE" w:rsidRDefault="000D4B1C" w:rsidP="00916FE0">
            <w:pPr>
              <w:pStyle w:val="pstyleRadioTb"/>
              <w:rPr>
                <w:rStyle w:val="styleRad"/>
                <w:rFonts w:asciiTheme="minorBidi" w:hAnsiTheme="minorBidi" w:cstheme="minorBidi"/>
                <w:sz w:val="24"/>
                <w:szCs w:val="24"/>
              </w:rPr>
            </w:pPr>
          </w:p>
        </w:tc>
        <w:tc>
          <w:tcPr>
            <w:tcW w:w="476" w:type="dxa"/>
          </w:tcPr>
          <w:p w:rsidR="000D4B1C" w:rsidRPr="000B65DE" w:rsidRDefault="000D4B1C" w:rsidP="00916FE0">
            <w:pPr>
              <w:pStyle w:val="pstyleRadioTb"/>
              <w:rPr>
                <w:rStyle w:val="styleRad"/>
                <w:rFonts w:asciiTheme="minorBidi" w:hAnsiTheme="minorBidi" w:cstheme="minorBidi"/>
                <w:sz w:val="24"/>
                <w:szCs w:val="24"/>
              </w:rPr>
            </w:pPr>
          </w:p>
        </w:tc>
        <w:tc>
          <w:tcPr>
            <w:tcW w:w="531" w:type="dxa"/>
          </w:tcPr>
          <w:p w:rsidR="000D4B1C" w:rsidRPr="000B65DE" w:rsidRDefault="000D4B1C" w:rsidP="00916FE0">
            <w:pPr>
              <w:pStyle w:val="pstyleRadioTb"/>
              <w:rPr>
                <w:rStyle w:val="styleRad"/>
                <w:rFonts w:asciiTheme="minorBidi" w:hAnsiTheme="minorBidi" w:cstheme="minorBidi"/>
                <w:sz w:val="24"/>
                <w:szCs w:val="24"/>
              </w:rPr>
            </w:pPr>
          </w:p>
        </w:tc>
        <w:tc>
          <w:tcPr>
            <w:tcW w:w="520" w:type="dxa"/>
          </w:tcPr>
          <w:p w:rsidR="000D4B1C" w:rsidRPr="000B65DE" w:rsidRDefault="000D4B1C" w:rsidP="00916FE0">
            <w:pPr>
              <w:pStyle w:val="pstyleRadioTb"/>
              <w:rPr>
                <w:rStyle w:val="styleRad"/>
                <w:rFonts w:asciiTheme="minorBidi" w:hAnsiTheme="minorBidi" w:cstheme="minorBidi"/>
                <w:sz w:val="24"/>
                <w:szCs w:val="24"/>
              </w:rPr>
            </w:pPr>
          </w:p>
        </w:tc>
        <w:tc>
          <w:tcPr>
            <w:tcW w:w="513" w:type="dxa"/>
          </w:tcPr>
          <w:p w:rsidR="000D4B1C" w:rsidRPr="000B65DE" w:rsidRDefault="000D4B1C" w:rsidP="00916FE0">
            <w:pPr>
              <w:pStyle w:val="pstyleRadioTb"/>
              <w:rPr>
                <w:rStyle w:val="styleRad"/>
                <w:rFonts w:asciiTheme="minorBidi" w:hAnsiTheme="minorBidi" w:cstheme="minorBidi"/>
                <w:sz w:val="24"/>
                <w:szCs w:val="24"/>
              </w:rPr>
            </w:pPr>
          </w:p>
        </w:tc>
        <w:tc>
          <w:tcPr>
            <w:tcW w:w="506" w:type="dxa"/>
          </w:tcPr>
          <w:p w:rsidR="000D4B1C" w:rsidRPr="000B65DE" w:rsidRDefault="000D4B1C" w:rsidP="00916FE0">
            <w:pPr>
              <w:pStyle w:val="pstyleRadioTb"/>
              <w:rPr>
                <w:rStyle w:val="styleRad"/>
                <w:rFonts w:asciiTheme="minorBidi" w:hAnsiTheme="minorBidi" w:cstheme="minorBidi"/>
                <w:sz w:val="24"/>
                <w:szCs w:val="24"/>
              </w:rPr>
            </w:pPr>
          </w:p>
        </w:tc>
        <w:tc>
          <w:tcPr>
            <w:tcW w:w="695" w:type="dxa"/>
          </w:tcPr>
          <w:p w:rsidR="000D4B1C" w:rsidRPr="000B65DE" w:rsidRDefault="000D4B1C" w:rsidP="00916FE0">
            <w:pPr>
              <w:rPr>
                <w:rFonts w:asciiTheme="minorBidi" w:hAnsiTheme="minorBidi" w:cstheme="minorBidi"/>
                <w:sz w:val="24"/>
                <w:szCs w:val="24"/>
              </w:rPr>
            </w:pPr>
          </w:p>
        </w:tc>
        <w:tc>
          <w:tcPr>
            <w:tcW w:w="762" w:type="dxa"/>
          </w:tcPr>
          <w:p w:rsidR="000D4B1C" w:rsidRPr="000B65DE" w:rsidRDefault="000D4B1C" w:rsidP="00916FE0">
            <w:pPr>
              <w:rPr>
                <w:rFonts w:asciiTheme="minorBidi" w:hAnsiTheme="minorBidi" w:cstheme="minorBidi"/>
                <w:sz w:val="24"/>
                <w:szCs w:val="24"/>
              </w:rPr>
            </w:pPr>
          </w:p>
        </w:tc>
        <w:tc>
          <w:tcPr>
            <w:tcW w:w="1076" w:type="dxa"/>
          </w:tcPr>
          <w:p w:rsidR="000D4B1C" w:rsidRPr="000B65DE" w:rsidRDefault="000D4B1C" w:rsidP="00916FE0">
            <w:pPr>
              <w:rPr>
                <w:rFonts w:asciiTheme="minorBidi" w:hAnsiTheme="minorBidi" w:cstheme="minorBidi"/>
                <w:sz w:val="24"/>
                <w:szCs w:val="24"/>
              </w:rPr>
            </w:pPr>
          </w:p>
        </w:tc>
        <w:tc>
          <w:tcPr>
            <w:tcW w:w="687" w:type="dxa"/>
          </w:tcPr>
          <w:p w:rsidR="000D4B1C" w:rsidRPr="000B65DE" w:rsidRDefault="000D4B1C" w:rsidP="00916FE0">
            <w:pPr>
              <w:jc w:val="center"/>
              <w:rPr>
                <w:rFonts w:asciiTheme="minorBidi" w:hAnsiTheme="minorBidi" w:cstheme="minorBidi"/>
                <w:sz w:val="24"/>
                <w:szCs w:val="24"/>
              </w:rPr>
            </w:pPr>
          </w:p>
        </w:tc>
        <w:tc>
          <w:tcPr>
            <w:tcW w:w="924" w:type="dxa"/>
          </w:tcPr>
          <w:p w:rsidR="000D4B1C" w:rsidRPr="00A5582E" w:rsidRDefault="000D4B1C" w:rsidP="00916FE0">
            <w:pPr>
              <w:pStyle w:val="pstyleRadioTb"/>
              <w:rPr>
                <w:rStyle w:val="styleRad"/>
                <w:rFonts w:asciiTheme="minorBidi" w:hAnsiTheme="minorBidi" w:cstheme="minorBidi"/>
                <w:color w:val="auto"/>
                <w:sz w:val="24"/>
                <w:szCs w:val="24"/>
              </w:rPr>
            </w:pPr>
          </w:p>
        </w:tc>
        <w:tc>
          <w:tcPr>
            <w:tcW w:w="924" w:type="dxa"/>
          </w:tcPr>
          <w:p w:rsidR="000D4B1C" w:rsidRPr="000B65DE" w:rsidRDefault="000D4B1C" w:rsidP="00916FE0">
            <w:pPr>
              <w:pStyle w:val="pstyleRadioTb"/>
              <w:rPr>
                <w:rStyle w:val="styleRad"/>
                <w:rFonts w:asciiTheme="minorBidi" w:hAnsiTheme="minorBidi" w:cstheme="minorBidi"/>
                <w:sz w:val="24"/>
                <w:szCs w:val="24"/>
              </w:rPr>
            </w:pPr>
          </w:p>
        </w:tc>
        <w:tc>
          <w:tcPr>
            <w:tcW w:w="755" w:type="dxa"/>
          </w:tcPr>
          <w:p w:rsidR="000D4B1C" w:rsidRPr="000B65DE" w:rsidRDefault="000D4B1C" w:rsidP="00916FE0">
            <w:pPr>
              <w:jc w:val="center"/>
              <w:rPr>
                <w:rFonts w:asciiTheme="minorBidi" w:hAnsiTheme="minorBidi" w:cstheme="minorBidi"/>
                <w:sz w:val="24"/>
                <w:szCs w:val="24"/>
              </w:rPr>
            </w:pPr>
          </w:p>
        </w:tc>
        <w:tc>
          <w:tcPr>
            <w:tcW w:w="1074" w:type="dxa"/>
          </w:tcPr>
          <w:p w:rsidR="000D4B1C" w:rsidRPr="000B65DE" w:rsidRDefault="000D4B1C" w:rsidP="00916FE0">
            <w:pPr>
              <w:rPr>
                <w:rFonts w:asciiTheme="minorBidi" w:hAnsiTheme="minorBidi" w:cstheme="minorBidi"/>
                <w:sz w:val="24"/>
                <w:szCs w:val="24"/>
              </w:rPr>
            </w:pPr>
          </w:p>
        </w:tc>
      </w:tr>
      <w:tr w:rsidR="000D5618" w:rsidTr="00E6042C">
        <w:trPr>
          <w:trHeight w:val="100"/>
        </w:trPr>
        <w:tc>
          <w:tcPr>
            <w:tcW w:w="823" w:type="dxa"/>
          </w:tcPr>
          <w:p w:rsidR="000D5618" w:rsidRPr="00CC766D" w:rsidRDefault="000D5618" w:rsidP="005372D0">
            <w:pPr>
              <w:rPr>
                <w:sz w:val="16"/>
                <w:szCs w:val="16"/>
              </w:rPr>
            </w:pPr>
            <w:r w:rsidRPr="00CC766D">
              <w:rPr>
                <w:sz w:val="16"/>
                <w:szCs w:val="16"/>
              </w:rPr>
              <w:t>Chordata</w:t>
            </w:r>
          </w:p>
        </w:tc>
        <w:tc>
          <w:tcPr>
            <w:tcW w:w="1264" w:type="dxa"/>
          </w:tcPr>
          <w:p w:rsidR="000D5618" w:rsidRPr="00CC766D" w:rsidRDefault="000D5618" w:rsidP="005372D0">
            <w:pPr>
              <w:rPr>
                <w:sz w:val="16"/>
                <w:szCs w:val="16"/>
              </w:rPr>
            </w:pPr>
            <w:r w:rsidRPr="00CC766D">
              <w:rPr>
                <w:i/>
                <w:iCs/>
                <w:sz w:val="16"/>
                <w:szCs w:val="16"/>
              </w:rPr>
              <w:t>Hemidactylus frenatus</w:t>
            </w:r>
          </w:p>
        </w:tc>
        <w:tc>
          <w:tcPr>
            <w:tcW w:w="1024" w:type="dxa"/>
          </w:tcPr>
          <w:p w:rsidR="000D5618" w:rsidRPr="00CC766D" w:rsidRDefault="000D5618" w:rsidP="005372D0">
            <w:pPr>
              <w:rPr>
                <w:sz w:val="16"/>
                <w:szCs w:val="16"/>
              </w:rPr>
            </w:pPr>
            <w:r w:rsidRPr="00CC766D">
              <w:rPr>
                <w:sz w:val="16"/>
                <w:szCs w:val="16"/>
              </w:rPr>
              <w:t>Common house gecko</w:t>
            </w:r>
          </w:p>
        </w:tc>
        <w:tc>
          <w:tcPr>
            <w:tcW w:w="479"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6" w:type="dxa"/>
          </w:tcPr>
          <w:p w:rsidR="000D5618" w:rsidRDefault="000D5618" w:rsidP="00004A23">
            <w:pPr>
              <w:pStyle w:val="pstyleRadioTb"/>
            </w:pPr>
            <w:r>
              <w:rPr>
                <w:rStyle w:val="styleRad"/>
              </w:rPr>
              <w:t xml:space="preserve"> [ ] </w:t>
            </w:r>
          </w:p>
        </w:tc>
        <w:tc>
          <w:tcPr>
            <w:tcW w:w="531" w:type="dxa"/>
          </w:tcPr>
          <w:p w:rsidR="000D5618" w:rsidRDefault="000D561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D5618" w:rsidRDefault="000D5618" w:rsidP="00004A23">
            <w:pPr>
              <w:pStyle w:val="pstyleRadioTb"/>
            </w:pPr>
            <w:r>
              <w:rPr>
                <w:rStyle w:val="styleRad"/>
              </w:rPr>
              <w:t xml:space="preserve"> [ ] </w:t>
            </w:r>
          </w:p>
        </w:tc>
        <w:tc>
          <w:tcPr>
            <w:tcW w:w="513" w:type="dxa"/>
          </w:tcPr>
          <w:p w:rsidR="000D5618" w:rsidRDefault="000D5618" w:rsidP="00004A23">
            <w:pPr>
              <w:pStyle w:val="pstyleRadioTb"/>
            </w:pPr>
            <w:r>
              <w:rPr>
                <w:rStyle w:val="styleRad"/>
              </w:rPr>
              <w:t xml:space="preserve"> [ ] </w:t>
            </w:r>
          </w:p>
        </w:tc>
        <w:tc>
          <w:tcPr>
            <w:tcW w:w="506" w:type="dxa"/>
          </w:tcPr>
          <w:p w:rsidR="000D5618" w:rsidRDefault="000D5618" w:rsidP="00004A23">
            <w:pPr>
              <w:pStyle w:val="pstyleRadioTb"/>
            </w:pPr>
            <w:r>
              <w:rPr>
                <w:rStyle w:val="styleRad"/>
              </w:rPr>
              <w:t xml:space="preserve"> [ ] </w:t>
            </w:r>
          </w:p>
        </w:tc>
        <w:tc>
          <w:tcPr>
            <w:tcW w:w="695" w:type="dxa"/>
          </w:tcPr>
          <w:p w:rsidR="000D5618" w:rsidRPr="000B65DE" w:rsidRDefault="000D5618" w:rsidP="00916FE0">
            <w:pPr>
              <w:rPr>
                <w:rFonts w:asciiTheme="minorBidi" w:hAnsiTheme="minorBidi" w:cstheme="minorBidi"/>
                <w:sz w:val="24"/>
                <w:szCs w:val="24"/>
              </w:rPr>
            </w:pPr>
          </w:p>
        </w:tc>
        <w:tc>
          <w:tcPr>
            <w:tcW w:w="762" w:type="dxa"/>
          </w:tcPr>
          <w:p w:rsidR="000D5618" w:rsidRPr="000B65DE" w:rsidRDefault="000D5618" w:rsidP="00916FE0">
            <w:pPr>
              <w:rPr>
                <w:rFonts w:asciiTheme="minorBidi" w:hAnsiTheme="minorBidi" w:cstheme="minorBidi"/>
                <w:sz w:val="24"/>
                <w:szCs w:val="24"/>
              </w:rPr>
            </w:pPr>
          </w:p>
        </w:tc>
        <w:tc>
          <w:tcPr>
            <w:tcW w:w="1076" w:type="dxa"/>
          </w:tcPr>
          <w:p w:rsidR="000D5618" w:rsidRPr="000B65DE" w:rsidRDefault="000D5618" w:rsidP="00916FE0">
            <w:pPr>
              <w:rPr>
                <w:rFonts w:asciiTheme="minorBidi" w:hAnsiTheme="minorBidi" w:cstheme="minorBidi"/>
                <w:sz w:val="24"/>
                <w:szCs w:val="24"/>
              </w:rPr>
            </w:pPr>
          </w:p>
        </w:tc>
        <w:tc>
          <w:tcPr>
            <w:tcW w:w="687" w:type="dxa"/>
          </w:tcPr>
          <w:p w:rsidR="000D5618" w:rsidRPr="000B65DE" w:rsidRDefault="000D5618"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0D5618" w:rsidRDefault="000D5618" w:rsidP="00004A23">
            <w:pPr>
              <w:pStyle w:val="pstyleRadioTb"/>
            </w:pPr>
            <w:r>
              <w:rPr>
                <w:rStyle w:val="styleRad"/>
              </w:rPr>
              <w:t xml:space="preserve"> [-] </w:t>
            </w:r>
          </w:p>
        </w:tc>
        <w:tc>
          <w:tcPr>
            <w:tcW w:w="924" w:type="dxa"/>
          </w:tcPr>
          <w:p w:rsidR="000D5618" w:rsidRDefault="000D5618" w:rsidP="00004A23">
            <w:pPr>
              <w:pStyle w:val="pstyleRadioTb"/>
            </w:pPr>
            <w:r>
              <w:rPr>
                <w:rStyle w:val="styleRad"/>
              </w:rPr>
              <w:t xml:space="preserve"> [-] </w:t>
            </w:r>
          </w:p>
        </w:tc>
        <w:tc>
          <w:tcPr>
            <w:tcW w:w="755" w:type="dxa"/>
          </w:tcPr>
          <w:p w:rsidR="000D5618" w:rsidRPr="000B65DE" w:rsidRDefault="000D561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D5618" w:rsidRPr="000B65DE" w:rsidRDefault="000D5618" w:rsidP="00916FE0">
            <w:pPr>
              <w:rPr>
                <w:rFonts w:asciiTheme="minorBidi" w:hAnsiTheme="minorBidi" w:cstheme="minorBidi"/>
                <w:sz w:val="24"/>
                <w:szCs w:val="24"/>
              </w:rPr>
            </w:pPr>
          </w:p>
        </w:tc>
      </w:tr>
      <w:tr w:rsidR="000D5618" w:rsidTr="00E6042C">
        <w:trPr>
          <w:trHeight w:val="100"/>
        </w:trPr>
        <w:tc>
          <w:tcPr>
            <w:tcW w:w="823" w:type="dxa"/>
          </w:tcPr>
          <w:p w:rsidR="000D5618" w:rsidRPr="00CC766D" w:rsidRDefault="000D5618" w:rsidP="005372D0">
            <w:pPr>
              <w:rPr>
                <w:sz w:val="16"/>
                <w:szCs w:val="16"/>
              </w:rPr>
            </w:pPr>
            <w:r w:rsidRPr="00CC766D">
              <w:rPr>
                <w:sz w:val="16"/>
                <w:szCs w:val="16"/>
              </w:rPr>
              <w:t>Chordata</w:t>
            </w:r>
          </w:p>
        </w:tc>
        <w:tc>
          <w:tcPr>
            <w:tcW w:w="1264" w:type="dxa"/>
          </w:tcPr>
          <w:p w:rsidR="000D5618" w:rsidRPr="00CC766D" w:rsidRDefault="000D5618" w:rsidP="005372D0">
            <w:pPr>
              <w:rPr>
                <w:sz w:val="16"/>
                <w:szCs w:val="16"/>
              </w:rPr>
            </w:pPr>
            <w:r w:rsidRPr="00CC766D">
              <w:rPr>
                <w:i/>
                <w:iCs/>
                <w:sz w:val="16"/>
                <w:szCs w:val="16"/>
              </w:rPr>
              <w:t>Hemidactylus garnotii</w:t>
            </w:r>
          </w:p>
        </w:tc>
        <w:tc>
          <w:tcPr>
            <w:tcW w:w="1024" w:type="dxa"/>
          </w:tcPr>
          <w:p w:rsidR="000D5618" w:rsidRPr="00CC766D" w:rsidRDefault="000D5618" w:rsidP="005372D0">
            <w:pPr>
              <w:rPr>
                <w:sz w:val="16"/>
                <w:szCs w:val="16"/>
              </w:rPr>
            </w:pPr>
            <w:r w:rsidRPr="00CC766D">
              <w:rPr>
                <w:sz w:val="16"/>
                <w:szCs w:val="16"/>
              </w:rPr>
              <w:t>Indo-Pacific gecko</w:t>
            </w:r>
          </w:p>
        </w:tc>
        <w:tc>
          <w:tcPr>
            <w:tcW w:w="479"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6" w:type="dxa"/>
          </w:tcPr>
          <w:p w:rsidR="000D5618" w:rsidRDefault="000D5618" w:rsidP="00004A23">
            <w:pPr>
              <w:pStyle w:val="pstyleRadioTb"/>
            </w:pPr>
            <w:r>
              <w:rPr>
                <w:rStyle w:val="styleRad"/>
              </w:rPr>
              <w:t xml:space="preserve"> [ ] </w:t>
            </w:r>
          </w:p>
        </w:tc>
        <w:tc>
          <w:tcPr>
            <w:tcW w:w="531" w:type="dxa"/>
          </w:tcPr>
          <w:p w:rsidR="000D5618" w:rsidRDefault="000D561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D5618" w:rsidRDefault="000D5618" w:rsidP="00004A23">
            <w:pPr>
              <w:pStyle w:val="pstyleRadioTb"/>
            </w:pPr>
            <w:r>
              <w:rPr>
                <w:rStyle w:val="styleRad"/>
              </w:rPr>
              <w:t xml:space="preserve"> [ ] </w:t>
            </w:r>
          </w:p>
        </w:tc>
        <w:tc>
          <w:tcPr>
            <w:tcW w:w="513" w:type="dxa"/>
          </w:tcPr>
          <w:p w:rsidR="000D5618" w:rsidRDefault="000D5618" w:rsidP="00004A23">
            <w:pPr>
              <w:pStyle w:val="pstyleRadioTb"/>
            </w:pPr>
            <w:r>
              <w:rPr>
                <w:rStyle w:val="styleRad"/>
              </w:rPr>
              <w:t xml:space="preserve"> [ ] </w:t>
            </w:r>
          </w:p>
        </w:tc>
        <w:tc>
          <w:tcPr>
            <w:tcW w:w="506" w:type="dxa"/>
          </w:tcPr>
          <w:p w:rsidR="000D5618" w:rsidRDefault="000D5618" w:rsidP="00004A23">
            <w:pPr>
              <w:pStyle w:val="pstyleRadioTb"/>
            </w:pPr>
            <w:r>
              <w:rPr>
                <w:rStyle w:val="styleRad"/>
              </w:rPr>
              <w:t xml:space="preserve"> [ ] </w:t>
            </w:r>
          </w:p>
        </w:tc>
        <w:tc>
          <w:tcPr>
            <w:tcW w:w="695" w:type="dxa"/>
          </w:tcPr>
          <w:p w:rsidR="000D5618" w:rsidRPr="000B65DE" w:rsidRDefault="000D5618" w:rsidP="00916FE0">
            <w:pPr>
              <w:rPr>
                <w:rFonts w:asciiTheme="minorBidi" w:hAnsiTheme="minorBidi" w:cstheme="minorBidi"/>
                <w:sz w:val="24"/>
                <w:szCs w:val="24"/>
              </w:rPr>
            </w:pPr>
          </w:p>
        </w:tc>
        <w:tc>
          <w:tcPr>
            <w:tcW w:w="762" w:type="dxa"/>
          </w:tcPr>
          <w:p w:rsidR="000D5618" w:rsidRPr="000B65DE" w:rsidRDefault="000D5618" w:rsidP="00916FE0">
            <w:pPr>
              <w:rPr>
                <w:rFonts w:asciiTheme="minorBidi" w:hAnsiTheme="minorBidi" w:cstheme="minorBidi"/>
                <w:sz w:val="24"/>
                <w:szCs w:val="24"/>
              </w:rPr>
            </w:pPr>
          </w:p>
        </w:tc>
        <w:tc>
          <w:tcPr>
            <w:tcW w:w="1076" w:type="dxa"/>
          </w:tcPr>
          <w:p w:rsidR="000D5618" w:rsidRPr="000B65DE" w:rsidRDefault="000D5618" w:rsidP="00916FE0">
            <w:pPr>
              <w:rPr>
                <w:rFonts w:asciiTheme="minorBidi" w:hAnsiTheme="minorBidi" w:cstheme="minorBidi"/>
                <w:sz w:val="24"/>
                <w:szCs w:val="24"/>
              </w:rPr>
            </w:pPr>
          </w:p>
        </w:tc>
        <w:tc>
          <w:tcPr>
            <w:tcW w:w="687" w:type="dxa"/>
          </w:tcPr>
          <w:p w:rsidR="000D5618" w:rsidRPr="000B65DE" w:rsidRDefault="000D5618"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0D5618" w:rsidRDefault="000D5618" w:rsidP="00004A23">
            <w:pPr>
              <w:pStyle w:val="pstyleRadioTb"/>
            </w:pPr>
            <w:r>
              <w:rPr>
                <w:rStyle w:val="styleRad"/>
              </w:rPr>
              <w:t xml:space="preserve"> [-] </w:t>
            </w:r>
          </w:p>
        </w:tc>
        <w:tc>
          <w:tcPr>
            <w:tcW w:w="924" w:type="dxa"/>
          </w:tcPr>
          <w:p w:rsidR="000D5618" w:rsidRDefault="000D5618" w:rsidP="00004A23">
            <w:pPr>
              <w:pStyle w:val="pstyleRadioTb"/>
            </w:pPr>
            <w:r>
              <w:rPr>
                <w:rStyle w:val="styleRad"/>
              </w:rPr>
              <w:t xml:space="preserve"> [-] </w:t>
            </w:r>
          </w:p>
        </w:tc>
        <w:tc>
          <w:tcPr>
            <w:tcW w:w="755" w:type="dxa"/>
          </w:tcPr>
          <w:p w:rsidR="000D5618" w:rsidRPr="000B65DE" w:rsidRDefault="000D561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D5618" w:rsidRPr="000B65DE" w:rsidRDefault="000D5618" w:rsidP="00916FE0">
            <w:pPr>
              <w:rPr>
                <w:rFonts w:asciiTheme="minorBidi" w:hAnsiTheme="minorBidi" w:cstheme="minorBidi"/>
                <w:sz w:val="24"/>
                <w:szCs w:val="24"/>
              </w:rPr>
            </w:pPr>
          </w:p>
        </w:tc>
      </w:tr>
      <w:tr w:rsidR="000D5618" w:rsidTr="00E6042C">
        <w:trPr>
          <w:trHeight w:val="100"/>
        </w:trPr>
        <w:tc>
          <w:tcPr>
            <w:tcW w:w="823" w:type="dxa"/>
          </w:tcPr>
          <w:p w:rsidR="000D5618" w:rsidRPr="00CC766D" w:rsidRDefault="000D5618" w:rsidP="005372D0">
            <w:pPr>
              <w:rPr>
                <w:sz w:val="16"/>
                <w:szCs w:val="16"/>
              </w:rPr>
            </w:pPr>
            <w:r w:rsidRPr="00CC766D">
              <w:rPr>
                <w:sz w:val="16"/>
                <w:szCs w:val="16"/>
              </w:rPr>
              <w:t>Chordata</w:t>
            </w:r>
          </w:p>
        </w:tc>
        <w:tc>
          <w:tcPr>
            <w:tcW w:w="1264" w:type="dxa"/>
          </w:tcPr>
          <w:p w:rsidR="000D5618" w:rsidRPr="00CC766D" w:rsidRDefault="000D5618" w:rsidP="005372D0">
            <w:pPr>
              <w:rPr>
                <w:sz w:val="16"/>
                <w:szCs w:val="16"/>
              </w:rPr>
            </w:pPr>
            <w:r w:rsidRPr="00CC766D">
              <w:rPr>
                <w:sz w:val="16"/>
                <w:szCs w:val="16"/>
              </w:rPr>
              <w:t xml:space="preserve">6. </w:t>
            </w:r>
            <w:r w:rsidRPr="00CC766D">
              <w:rPr>
                <w:i/>
                <w:iCs/>
                <w:sz w:val="16"/>
                <w:szCs w:val="16"/>
              </w:rPr>
              <w:t>Hemidactylus platyurus</w:t>
            </w:r>
          </w:p>
        </w:tc>
        <w:tc>
          <w:tcPr>
            <w:tcW w:w="1024" w:type="dxa"/>
          </w:tcPr>
          <w:p w:rsidR="000D5618" w:rsidRPr="00CC766D" w:rsidRDefault="000D5618" w:rsidP="005372D0">
            <w:pPr>
              <w:rPr>
                <w:sz w:val="16"/>
                <w:szCs w:val="16"/>
              </w:rPr>
            </w:pPr>
            <w:r w:rsidRPr="00CC766D">
              <w:rPr>
                <w:sz w:val="16"/>
                <w:szCs w:val="16"/>
              </w:rPr>
              <w:t>Flat-tailed house gecko</w:t>
            </w:r>
          </w:p>
        </w:tc>
        <w:tc>
          <w:tcPr>
            <w:tcW w:w="479"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6" w:type="dxa"/>
          </w:tcPr>
          <w:p w:rsidR="000D5618" w:rsidRDefault="000D5618" w:rsidP="00004A23">
            <w:pPr>
              <w:pStyle w:val="pstyleRadioTb"/>
            </w:pPr>
            <w:r>
              <w:rPr>
                <w:rStyle w:val="styleRad"/>
              </w:rPr>
              <w:t xml:space="preserve"> [ ] </w:t>
            </w:r>
          </w:p>
        </w:tc>
        <w:tc>
          <w:tcPr>
            <w:tcW w:w="531" w:type="dxa"/>
          </w:tcPr>
          <w:p w:rsidR="000D5618" w:rsidRDefault="000D561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D5618" w:rsidRDefault="000D5618" w:rsidP="00004A23">
            <w:pPr>
              <w:pStyle w:val="pstyleRadioTb"/>
            </w:pPr>
            <w:r>
              <w:rPr>
                <w:rStyle w:val="styleRad"/>
              </w:rPr>
              <w:t xml:space="preserve"> [ ] </w:t>
            </w:r>
          </w:p>
        </w:tc>
        <w:tc>
          <w:tcPr>
            <w:tcW w:w="513" w:type="dxa"/>
          </w:tcPr>
          <w:p w:rsidR="000D5618" w:rsidRDefault="000D5618" w:rsidP="00004A23">
            <w:pPr>
              <w:pStyle w:val="pstyleRadioTb"/>
            </w:pPr>
            <w:r>
              <w:rPr>
                <w:rStyle w:val="styleRad"/>
              </w:rPr>
              <w:t xml:space="preserve"> [ ] </w:t>
            </w:r>
          </w:p>
        </w:tc>
        <w:tc>
          <w:tcPr>
            <w:tcW w:w="506" w:type="dxa"/>
          </w:tcPr>
          <w:p w:rsidR="000D5618" w:rsidRDefault="000D5618" w:rsidP="00004A23">
            <w:pPr>
              <w:pStyle w:val="pstyleRadioTb"/>
            </w:pPr>
            <w:r>
              <w:rPr>
                <w:rStyle w:val="styleRad"/>
              </w:rPr>
              <w:t xml:space="preserve"> [ ] </w:t>
            </w:r>
          </w:p>
        </w:tc>
        <w:tc>
          <w:tcPr>
            <w:tcW w:w="695" w:type="dxa"/>
          </w:tcPr>
          <w:p w:rsidR="000D5618" w:rsidRPr="000B65DE" w:rsidRDefault="000D5618" w:rsidP="00916FE0">
            <w:pPr>
              <w:rPr>
                <w:rFonts w:asciiTheme="minorBidi" w:hAnsiTheme="minorBidi" w:cstheme="minorBidi"/>
                <w:sz w:val="24"/>
                <w:szCs w:val="24"/>
              </w:rPr>
            </w:pPr>
          </w:p>
        </w:tc>
        <w:tc>
          <w:tcPr>
            <w:tcW w:w="762" w:type="dxa"/>
          </w:tcPr>
          <w:p w:rsidR="000D5618" w:rsidRPr="000B65DE" w:rsidRDefault="000D5618" w:rsidP="00916FE0">
            <w:pPr>
              <w:rPr>
                <w:rFonts w:asciiTheme="minorBidi" w:hAnsiTheme="minorBidi" w:cstheme="minorBidi"/>
                <w:sz w:val="24"/>
                <w:szCs w:val="24"/>
              </w:rPr>
            </w:pPr>
          </w:p>
        </w:tc>
        <w:tc>
          <w:tcPr>
            <w:tcW w:w="1076" w:type="dxa"/>
          </w:tcPr>
          <w:p w:rsidR="000D5618" w:rsidRPr="000B65DE" w:rsidRDefault="000D5618" w:rsidP="00916FE0">
            <w:pPr>
              <w:rPr>
                <w:rFonts w:asciiTheme="minorBidi" w:hAnsiTheme="minorBidi" w:cstheme="minorBidi"/>
                <w:sz w:val="24"/>
                <w:szCs w:val="24"/>
              </w:rPr>
            </w:pPr>
          </w:p>
        </w:tc>
        <w:tc>
          <w:tcPr>
            <w:tcW w:w="687" w:type="dxa"/>
          </w:tcPr>
          <w:p w:rsidR="000D5618" w:rsidRPr="000B65DE" w:rsidRDefault="000D561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0D5618" w:rsidRDefault="000D5618" w:rsidP="00004A23">
            <w:pPr>
              <w:pStyle w:val="pstyleRadioTb"/>
            </w:pPr>
            <w:r>
              <w:rPr>
                <w:rStyle w:val="styleRad"/>
              </w:rPr>
              <w:t xml:space="preserve"> [-] </w:t>
            </w:r>
          </w:p>
        </w:tc>
        <w:tc>
          <w:tcPr>
            <w:tcW w:w="924" w:type="dxa"/>
          </w:tcPr>
          <w:p w:rsidR="000D5618" w:rsidRDefault="000D5618" w:rsidP="00004A23">
            <w:pPr>
              <w:pStyle w:val="pstyleRadioTb"/>
            </w:pPr>
            <w:r>
              <w:rPr>
                <w:rStyle w:val="styleRad"/>
              </w:rPr>
              <w:t xml:space="preserve"> [-] </w:t>
            </w:r>
          </w:p>
        </w:tc>
        <w:tc>
          <w:tcPr>
            <w:tcW w:w="755" w:type="dxa"/>
          </w:tcPr>
          <w:p w:rsidR="000D5618" w:rsidRPr="000B65DE" w:rsidRDefault="000D561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D5618" w:rsidRPr="000B65DE" w:rsidRDefault="000D5618" w:rsidP="00916FE0">
            <w:pPr>
              <w:rPr>
                <w:rFonts w:asciiTheme="minorBidi" w:hAnsiTheme="minorBidi" w:cstheme="minorBidi"/>
                <w:sz w:val="24"/>
                <w:szCs w:val="24"/>
              </w:rPr>
            </w:pPr>
          </w:p>
        </w:tc>
      </w:tr>
      <w:tr w:rsidR="000D5618" w:rsidTr="00E6042C">
        <w:trPr>
          <w:trHeight w:val="100"/>
        </w:trPr>
        <w:tc>
          <w:tcPr>
            <w:tcW w:w="823" w:type="dxa"/>
          </w:tcPr>
          <w:p w:rsidR="000D5618" w:rsidRPr="00CC766D" w:rsidRDefault="000D5618" w:rsidP="005372D0">
            <w:pPr>
              <w:rPr>
                <w:sz w:val="16"/>
                <w:szCs w:val="16"/>
              </w:rPr>
            </w:pPr>
            <w:r w:rsidRPr="00CC766D">
              <w:rPr>
                <w:sz w:val="16"/>
                <w:szCs w:val="16"/>
              </w:rPr>
              <w:t>Chordata</w:t>
            </w:r>
          </w:p>
        </w:tc>
        <w:tc>
          <w:tcPr>
            <w:tcW w:w="1264" w:type="dxa"/>
          </w:tcPr>
          <w:p w:rsidR="000D5618" w:rsidRPr="00CC766D" w:rsidRDefault="000D5618" w:rsidP="005372D0">
            <w:pPr>
              <w:rPr>
                <w:sz w:val="16"/>
                <w:szCs w:val="16"/>
              </w:rPr>
            </w:pPr>
            <w:r w:rsidRPr="00CC766D">
              <w:rPr>
                <w:sz w:val="16"/>
                <w:szCs w:val="16"/>
              </w:rPr>
              <w:t xml:space="preserve">7. </w:t>
            </w:r>
            <w:r w:rsidRPr="00CC766D">
              <w:rPr>
                <w:i/>
                <w:iCs/>
                <w:sz w:val="16"/>
                <w:szCs w:val="16"/>
              </w:rPr>
              <w:t>Gekko gecko</w:t>
            </w:r>
          </w:p>
        </w:tc>
        <w:tc>
          <w:tcPr>
            <w:tcW w:w="1024" w:type="dxa"/>
          </w:tcPr>
          <w:p w:rsidR="000D5618" w:rsidRPr="00CC766D" w:rsidRDefault="000D5618" w:rsidP="005372D0">
            <w:pPr>
              <w:rPr>
                <w:sz w:val="16"/>
                <w:szCs w:val="16"/>
              </w:rPr>
            </w:pPr>
            <w:r w:rsidRPr="00CC766D">
              <w:rPr>
                <w:sz w:val="16"/>
                <w:szCs w:val="16"/>
              </w:rPr>
              <w:t>Tokay gecko</w:t>
            </w:r>
          </w:p>
        </w:tc>
        <w:tc>
          <w:tcPr>
            <w:tcW w:w="479"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7" w:type="dxa"/>
          </w:tcPr>
          <w:p w:rsidR="000D5618" w:rsidRDefault="000D5618" w:rsidP="00004A23">
            <w:pPr>
              <w:pStyle w:val="pstyleRadioTb"/>
            </w:pPr>
            <w:r>
              <w:rPr>
                <w:rStyle w:val="styleRad"/>
              </w:rPr>
              <w:t xml:space="preserve"> [ ] </w:t>
            </w:r>
          </w:p>
        </w:tc>
        <w:tc>
          <w:tcPr>
            <w:tcW w:w="476" w:type="dxa"/>
          </w:tcPr>
          <w:p w:rsidR="000D5618" w:rsidRDefault="000D5618" w:rsidP="00004A23">
            <w:pPr>
              <w:pStyle w:val="pstyleRadioTb"/>
            </w:pPr>
            <w:r>
              <w:rPr>
                <w:rStyle w:val="styleRad"/>
              </w:rPr>
              <w:t xml:space="preserve"> [ ] </w:t>
            </w:r>
          </w:p>
        </w:tc>
        <w:tc>
          <w:tcPr>
            <w:tcW w:w="531" w:type="dxa"/>
          </w:tcPr>
          <w:p w:rsidR="000D5618" w:rsidRDefault="000D561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0D5618" w:rsidRDefault="000D5618" w:rsidP="00004A23">
            <w:pPr>
              <w:pStyle w:val="pstyleRadioTb"/>
            </w:pPr>
            <w:r>
              <w:rPr>
                <w:rStyle w:val="styleRad"/>
              </w:rPr>
              <w:t xml:space="preserve"> [ ] </w:t>
            </w:r>
          </w:p>
        </w:tc>
        <w:tc>
          <w:tcPr>
            <w:tcW w:w="513" w:type="dxa"/>
          </w:tcPr>
          <w:p w:rsidR="000D5618" w:rsidRDefault="000D5618" w:rsidP="00004A23">
            <w:pPr>
              <w:pStyle w:val="pstyleRadioTb"/>
            </w:pPr>
            <w:r>
              <w:rPr>
                <w:rStyle w:val="styleRad"/>
              </w:rPr>
              <w:t xml:space="preserve"> [ ] </w:t>
            </w:r>
          </w:p>
        </w:tc>
        <w:tc>
          <w:tcPr>
            <w:tcW w:w="506" w:type="dxa"/>
          </w:tcPr>
          <w:p w:rsidR="000D5618" w:rsidRDefault="000D5618" w:rsidP="00004A23">
            <w:pPr>
              <w:pStyle w:val="pstyleRadioTb"/>
            </w:pPr>
            <w:r>
              <w:rPr>
                <w:rStyle w:val="styleRad"/>
              </w:rPr>
              <w:t xml:space="preserve"> [ ] </w:t>
            </w:r>
          </w:p>
        </w:tc>
        <w:tc>
          <w:tcPr>
            <w:tcW w:w="695" w:type="dxa"/>
          </w:tcPr>
          <w:p w:rsidR="000D5618" w:rsidRPr="000B65DE" w:rsidRDefault="000D5618" w:rsidP="00916FE0">
            <w:pPr>
              <w:rPr>
                <w:rFonts w:asciiTheme="minorBidi" w:hAnsiTheme="minorBidi" w:cstheme="minorBidi"/>
                <w:sz w:val="24"/>
                <w:szCs w:val="24"/>
              </w:rPr>
            </w:pPr>
          </w:p>
        </w:tc>
        <w:tc>
          <w:tcPr>
            <w:tcW w:w="762" w:type="dxa"/>
          </w:tcPr>
          <w:p w:rsidR="000D5618" w:rsidRPr="000B65DE" w:rsidRDefault="000D5618" w:rsidP="00916FE0">
            <w:pPr>
              <w:rPr>
                <w:rFonts w:asciiTheme="minorBidi" w:hAnsiTheme="minorBidi" w:cstheme="minorBidi"/>
                <w:sz w:val="24"/>
                <w:szCs w:val="24"/>
              </w:rPr>
            </w:pPr>
          </w:p>
        </w:tc>
        <w:tc>
          <w:tcPr>
            <w:tcW w:w="1076" w:type="dxa"/>
          </w:tcPr>
          <w:p w:rsidR="000D5618" w:rsidRPr="000B65DE" w:rsidRDefault="000D5618" w:rsidP="00916FE0">
            <w:pPr>
              <w:rPr>
                <w:rFonts w:asciiTheme="minorBidi" w:hAnsiTheme="minorBidi" w:cstheme="minorBidi"/>
                <w:sz w:val="24"/>
                <w:szCs w:val="24"/>
              </w:rPr>
            </w:pPr>
          </w:p>
        </w:tc>
        <w:tc>
          <w:tcPr>
            <w:tcW w:w="687" w:type="dxa"/>
          </w:tcPr>
          <w:p w:rsidR="000D5618" w:rsidRPr="000B65DE" w:rsidRDefault="000D561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0D5618" w:rsidRDefault="000D5618" w:rsidP="00004A23">
            <w:pPr>
              <w:pStyle w:val="pstyleRadioTb"/>
            </w:pPr>
            <w:r>
              <w:rPr>
                <w:rStyle w:val="styleRad"/>
              </w:rPr>
              <w:t xml:space="preserve"> [-] </w:t>
            </w:r>
          </w:p>
        </w:tc>
        <w:tc>
          <w:tcPr>
            <w:tcW w:w="924" w:type="dxa"/>
          </w:tcPr>
          <w:p w:rsidR="000D5618" w:rsidRDefault="000D5618" w:rsidP="00004A23">
            <w:pPr>
              <w:pStyle w:val="pstyleRadioTb"/>
            </w:pPr>
            <w:r>
              <w:rPr>
                <w:rStyle w:val="styleRad"/>
              </w:rPr>
              <w:t xml:space="preserve"> [-] </w:t>
            </w:r>
          </w:p>
        </w:tc>
        <w:tc>
          <w:tcPr>
            <w:tcW w:w="755" w:type="dxa"/>
          </w:tcPr>
          <w:p w:rsidR="000D5618" w:rsidRPr="000B65DE" w:rsidRDefault="000D561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0D5618" w:rsidRPr="000B65DE" w:rsidRDefault="000D5618" w:rsidP="00916FE0">
            <w:pPr>
              <w:rPr>
                <w:rFonts w:asciiTheme="minorBidi" w:hAnsiTheme="minorBidi" w:cstheme="minorBidi"/>
                <w:sz w:val="24"/>
                <w:szCs w:val="24"/>
              </w:rPr>
            </w:pPr>
          </w:p>
        </w:tc>
      </w:tr>
      <w:tr w:rsidR="000D5618" w:rsidTr="00E6042C">
        <w:trPr>
          <w:trHeight w:val="100"/>
        </w:trPr>
        <w:tc>
          <w:tcPr>
            <w:tcW w:w="823" w:type="dxa"/>
          </w:tcPr>
          <w:p w:rsidR="000D5618" w:rsidRPr="00CC766D" w:rsidRDefault="000D5618" w:rsidP="005372D0">
            <w:pPr>
              <w:rPr>
                <w:sz w:val="16"/>
                <w:szCs w:val="16"/>
              </w:rPr>
            </w:pPr>
          </w:p>
        </w:tc>
        <w:tc>
          <w:tcPr>
            <w:tcW w:w="1264" w:type="dxa"/>
          </w:tcPr>
          <w:p w:rsidR="000D5618" w:rsidRPr="00CC766D" w:rsidRDefault="000D5618" w:rsidP="005372D0">
            <w:pPr>
              <w:rPr>
                <w:sz w:val="16"/>
                <w:szCs w:val="16"/>
              </w:rPr>
            </w:pPr>
            <w:r w:rsidRPr="00CC766D">
              <w:rPr>
                <w:b/>
                <w:bCs/>
                <w:sz w:val="16"/>
                <w:szCs w:val="16"/>
              </w:rPr>
              <w:t>Family Agamidae</w:t>
            </w:r>
          </w:p>
        </w:tc>
        <w:tc>
          <w:tcPr>
            <w:tcW w:w="1024" w:type="dxa"/>
          </w:tcPr>
          <w:p w:rsidR="000D5618" w:rsidRPr="00CC766D" w:rsidRDefault="000D5618" w:rsidP="005372D0">
            <w:pPr>
              <w:rPr>
                <w:sz w:val="16"/>
                <w:szCs w:val="16"/>
              </w:rPr>
            </w:pPr>
          </w:p>
        </w:tc>
        <w:tc>
          <w:tcPr>
            <w:tcW w:w="479" w:type="dxa"/>
          </w:tcPr>
          <w:p w:rsidR="000D5618" w:rsidRPr="000B65DE" w:rsidRDefault="000D5618" w:rsidP="00916FE0">
            <w:pPr>
              <w:pStyle w:val="pstyleRadioTb"/>
              <w:rPr>
                <w:rStyle w:val="styleRad"/>
                <w:rFonts w:asciiTheme="minorBidi" w:hAnsiTheme="minorBidi" w:cstheme="minorBidi"/>
                <w:sz w:val="24"/>
                <w:szCs w:val="24"/>
              </w:rPr>
            </w:pPr>
          </w:p>
        </w:tc>
        <w:tc>
          <w:tcPr>
            <w:tcW w:w="477" w:type="dxa"/>
          </w:tcPr>
          <w:p w:rsidR="000D5618" w:rsidRPr="000B65DE" w:rsidRDefault="000D5618" w:rsidP="00916FE0">
            <w:pPr>
              <w:pStyle w:val="pstyleRadioTb"/>
              <w:rPr>
                <w:rStyle w:val="styleRad"/>
                <w:rFonts w:asciiTheme="minorBidi" w:hAnsiTheme="minorBidi" w:cstheme="minorBidi"/>
                <w:sz w:val="24"/>
                <w:szCs w:val="24"/>
              </w:rPr>
            </w:pPr>
          </w:p>
        </w:tc>
        <w:tc>
          <w:tcPr>
            <w:tcW w:w="477" w:type="dxa"/>
          </w:tcPr>
          <w:p w:rsidR="000D5618" w:rsidRPr="000B65DE" w:rsidRDefault="000D5618" w:rsidP="00916FE0">
            <w:pPr>
              <w:pStyle w:val="pstyleRadioTb"/>
              <w:rPr>
                <w:rStyle w:val="styleRad"/>
                <w:rFonts w:asciiTheme="minorBidi" w:hAnsiTheme="minorBidi" w:cstheme="minorBidi"/>
                <w:sz w:val="24"/>
                <w:szCs w:val="24"/>
              </w:rPr>
            </w:pPr>
          </w:p>
        </w:tc>
        <w:tc>
          <w:tcPr>
            <w:tcW w:w="476" w:type="dxa"/>
          </w:tcPr>
          <w:p w:rsidR="000D5618" w:rsidRPr="000B65DE" w:rsidRDefault="000D5618" w:rsidP="00916FE0">
            <w:pPr>
              <w:pStyle w:val="pstyleRadioTb"/>
              <w:rPr>
                <w:rStyle w:val="styleRad"/>
                <w:rFonts w:asciiTheme="minorBidi" w:hAnsiTheme="minorBidi" w:cstheme="minorBidi"/>
                <w:sz w:val="24"/>
                <w:szCs w:val="24"/>
              </w:rPr>
            </w:pPr>
          </w:p>
        </w:tc>
        <w:tc>
          <w:tcPr>
            <w:tcW w:w="531" w:type="dxa"/>
          </w:tcPr>
          <w:p w:rsidR="000D5618" w:rsidRPr="000B65DE" w:rsidRDefault="000D5618" w:rsidP="00916FE0">
            <w:pPr>
              <w:pStyle w:val="pstyleRadioTb"/>
              <w:rPr>
                <w:rStyle w:val="styleRad"/>
                <w:rFonts w:asciiTheme="minorBidi" w:hAnsiTheme="minorBidi" w:cstheme="minorBidi"/>
                <w:sz w:val="24"/>
                <w:szCs w:val="24"/>
              </w:rPr>
            </w:pPr>
          </w:p>
        </w:tc>
        <w:tc>
          <w:tcPr>
            <w:tcW w:w="520" w:type="dxa"/>
          </w:tcPr>
          <w:p w:rsidR="000D5618" w:rsidRPr="000B65DE" w:rsidRDefault="000D5618" w:rsidP="00916FE0">
            <w:pPr>
              <w:pStyle w:val="pstyleRadioTb"/>
              <w:rPr>
                <w:rStyle w:val="styleRad"/>
                <w:rFonts w:asciiTheme="minorBidi" w:hAnsiTheme="minorBidi" w:cstheme="minorBidi"/>
                <w:sz w:val="24"/>
                <w:szCs w:val="24"/>
              </w:rPr>
            </w:pPr>
          </w:p>
        </w:tc>
        <w:tc>
          <w:tcPr>
            <w:tcW w:w="513" w:type="dxa"/>
          </w:tcPr>
          <w:p w:rsidR="000D5618" w:rsidRPr="000B65DE" w:rsidRDefault="000D5618" w:rsidP="00916FE0">
            <w:pPr>
              <w:pStyle w:val="pstyleRadioTb"/>
              <w:rPr>
                <w:rStyle w:val="styleRad"/>
                <w:rFonts w:asciiTheme="minorBidi" w:hAnsiTheme="minorBidi" w:cstheme="minorBidi"/>
                <w:sz w:val="24"/>
                <w:szCs w:val="24"/>
              </w:rPr>
            </w:pPr>
          </w:p>
        </w:tc>
        <w:tc>
          <w:tcPr>
            <w:tcW w:w="506" w:type="dxa"/>
          </w:tcPr>
          <w:p w:rsidR="000D5618" w:rsidRPr="000B65DE" w:rsidRDefault="000D5618" w:rsidP="00916FE0">
            <w:pPr>
              <w:pStyle w:val="pstyleRadioTb"/>
              <w:rPr>
                <w:rStyle w:val="styleRad"/>
                <w:rFonts w:asciiTheme="minorBidi" w:hAnsiTheme="minorBidi" w:cstheme="minorBidi"/>
                <w:sz w:val="24"/>
                <w:szCs w:val="24"/>
              </w:rPr>
            </w:pPr>
          </w:p>
        </w:tc>
        <w:tc>
          <w:tcPr>
            <w:tcW w:w="695" w:type="dxa"/>
          </w:tcPr>
          <w:p w:rsidR="000D5618" w:rsidRPr="000B65DE" w:rsidRDefault="000D5618" w:rsidP="00916FE0">
            <w:pPr>
              <w:rPr>
                <w:rFonts w:asciiTheme="minorBidi" w:hAnsiTheme="minorBidi" w:cstheme="minorBidi"/>
                <w:sz w:val="24"/>
                <w:szCs w:val="24"/>
              </w:rPr>
            </w:pPr>
          </w:p>
        </w:tc>
        <w:tc>
          <w:tcPr>
            <w:tcW w:w="762" w:type="dxa"/>
          </w:tcPr>
          <w:p w:rsidR="000D5618" w:rsidRPr="000B65DE" w:rsidRDefault="000D5618" w:rsidP="00916FE0">
            <w:pPr>
              <w:rPr>
                <w:rFonts w:asciiTheme="minorBidi" w:hAnsiTheme="minorBidi" w:cstheme="minorBidi"/>
                <w:sz w:val="24"/>
                <w:szCs w:val="24"/>
              </w:rPr>
            </w:pPr>
          </w:p>
        </w:tc>
        <w:tc>
          <w:tcPr>
            <w:tcW w:w="1076" w:type="dxa"/>
          </w:tcPr>
          <w:p w:rsidR="000D5618" w:rsidRPr="000B65DE" w:rsidRDefault="000D5618" w:rsidP="00916FE0">
            <w:pPr>
              <w:rPr>
                <w:rFonts w:asciiTheme="minorBidi" w:hAnsiTheme="minorBidi" w:cstheme="minorBidi"/>
                <w:sz w:val="24"/>
                <w:szCs w:val="24"/>
              </w:rPr>
            </w:pPr>
          </w:p>
        </w:tc>
        <w:tc>
          <w:tcPr>
            <w:tcW w:w="687" w:type="dxa"/>
          </w:tcPr>
          <w:p w:rsidR="000D5618" w:rsidRPr="000B65DE" w:rsidRDefault="000D5618" w:rsidP="00916FE0">
            <w:pPr>
              <w:jc w:val="center"/>
              <w:rPr>
                <w:rFonts w:asciiTheme="minorBidi" w:hAnsiTheme="minorBidi" w:cstheme="minorBidi"/>
                <w:sz w:val="24"/>
                <w:szCs w:val="24"/>
              </w:rPr>
            </w:pPr>
          </w:p>
        </w:tc>
        <w:tc>
          <w:tcPr>
            <w:tcW w:w="924" w:type="dxa"/>
          </w:tcPr>
          <w:p w:rsidR="000D5618" w:rsidRPr="00A5582E" w:rsidRDefault="000D5618" w:rsidP="00916FE0">
            <w:pPr>
              <w:pStyle w:val="pstyleRadioTb"/>
              <w:rPr>
                <w:rStyle w:val="styleRad"/>
                <w:rFonts w:asciiTheme="minorBidi" w:hAnsiTheme="minorBidi" w:cstheme="minorBidi"/>
                <w:color w:val="auto"/>
                <w:sz w:val="24"/>
                <w:szCs w:val="24"/>
              </w:rPr>
            </w:pPr>
          </w:p>
        </w:tc>
        <w:tc>
          <w:tcPr>
            <w:tcW w:w="924" w:type="dxa"/>
          </w:tcPr>
          <w:p w:rsidR="000D5618" w:rsidRPr="000B65DE" w:rsidRDefault="000D5618" w:rsidP="00916FE0">
            <w:pPr>
              <w:pStyle w:val="pstyleRadioTb"/>
              <w:rPr>
                <w:rStyle w:val="styleRad"/>
                <w:rFonts w:asciiTheme="minorBidi" w:hAnsiTheme="minorBidi" w:cstheme="minorBidi"/>
                <w:sz w:val="24"/>
                <w:szCs w:val="24"/>
              </w:rPr>
            </w:pPr>
          </w:p>
        </w:tc>
        <w:tc>
          <w:tcPr>
            <w:tcW w:w="755" w:type="dxa"/>
          </w:tcPr>
          <w:p w:rsidR="000D5618" w:rsidRPr="000B65DE" w:rsidRDefault="000D5618" w:rsidP="00916FE0">
            <w:pPr>
              <w:jc w:val="center"/>
              <w:rPr>
                <w:rFonts w:asciiTheme="minorBidi" w:hAnsiTheme="minorBidi" w:cstheme="minorBidi"/>
                <w:sz w:val="24"/>
                <w:szCs w:val="24"/>
              </w:rPr>
            </w:pPr>
          </w:p>
        </w:tc>
        <w:tc>
          <w:tcPr>
            <w:tcW w:w="1074" w:type="dxa"/>
          </w:tcPr>
          <w:p w:rsidR="000D5618" w:rsidRPr="000B65DE" w:rsidRDefault="000D5618" w:rsidP="00916FE0">
            <w:pPr>
              <w:rPr>
                <w:rFonts w:asciiTheme="minorBidi" w:hAnsiTheme="minorBidi" w:cstheme="minorBidi"/>
                <w:sz w:val="24"/>
                <w:szCs w:val="24"/>
              </w:rPr>
            </w:pPr>
          </w:p>
        </w:tc>
      </w:tr>
      <w:tr w:rsidR="003B355A" w:rsidTr="00E6042C">
        <w:trPr>
          <w:trHeight w:val="100"/>
        </w:trPr>
        <w:tc>
          <w:tcPr>
            <w:tcW w:w="823" w:type="dxa"/>
          </w:tcPr>
          <w:p w:rsidR="003B355A" w:rsidRPr="00CC766D" w:rsidRDefault="003B355A" w:rsidP="005372D0">
            <w:pPr>
              <w:rPr>
                <w:sz w:val="16"/>
                <w:szCs w:val="16"/>
              </w:rPr>
            </w:pPr>
            <w:r w:rsidRPr="00CC766D">
              <w:rPr>
                <w:sz w:val="16"/>
                <w:szCs w:val="16"/>
              </w:rPr>
              <w:lastRenderedPageBreak/>
              <w:t>Chordata</w:t>
            </w:r>
          </w:p>
        </w:tc>
        <w:tc>
          <w:tcPr>
            <w:tcW w:w="1264" w:type="dxa"/>
          </w:tcPr>
          <w:p w:rsidR="003B355A" w:rsidRPr="00CC766D" w:rsidRDefault="003B355A" w:rsidP="005372D0">
            <w:pPr>
              <w:rPr>
                <w:sz w:val="16"/>
                <w:szCs w:val="16"/>
              </w:rPr>
            </w:pPr>
            <w:r w:rsidRPr="00CC766D">
              <w:rPr>
                <w:i/>
                <w:iCs/>
                <w:sz w:val="16"/>
                <w:szCs w:val="16"/>
              </w:rPr>
              <w:t>Calotes mystaceus</w:t>
            </w:r>
          </w:p>
        </w:tc>
        <w:tc>
          <w:tcPr>
            <w:tcW w:w="1024" w:type="dxa"/>
          </w:tcPr>
          <w:p w:rsidR="003B355A" w:rsidRPr="00CC766D" w:rsidRDefault="003B355A" w:rsidP="005372D0">
            <w:pPr>
              <w:rPr>
                <w:sz w:val="16"/>
                <w:szCs w:val="16"/>
              </w:rPr>
            </w:pPr>
            <w:r w:rsidRPr="00CC766D">
              <w:rPr>
                <w:sz w:val="16"/>
                <w:szCs w:val="16"/>
              </w:rPr>
              <w:t>Blue crested lizard</w:t>
            </w:r>
          </w:p>
        </w:tc>
        <w:tc>
          <w:tcPr>
            <w:tcW w:w="479" w:type="dxa"/>
          </w:tcPr>
          <w:p w:rsidR="003B355A" w:rsidRDefault="003B355A" w:rsidP="00004A23">
            <w:pPr>
              <w:pStyle w:val="pstyleRadioTb"/>
            </w:pPr>
            <w:r>
              <w:rPr>
                <w:rStyle w:val="styleRad"/>
              </w:rPr>
              <w:t xml:space="preserve"> [ ] </w:t>
            </w:r>
          </w:p>
        </w:tc>
        <w:tc>
          <w:tcPr>
            <w:tcW w:w="477" w:type="dxa"/>
          </w:tcPr>
          <w:p w:rsidR="003B355A" w:rsidRDefault="003B355A" w:rsidP="00004A23">
            <w:pPr>
              <w:pStyle w:val="pstyleRadioTb"/>
            </w:pPr>
            <w:r>
              <w:rPr>
                <w:rStyle w:val="styleRad"/>
              </w:rPr>
              <w:t xml:space="preserve"> [ ] </w:t>
            </w:r>
          </w:p>
        </w:tc>
        <w:tc>
          <w:tcPr>
            <w:tcW w:w="477" w:type="dxa"/>
          </w:tcPr>
          <w:p w:rsidR="003B355A" w:rsidRDefault="003B355A" w:rsidP="00004A23">
            <w:pPr>
              <w:pStyle w:val="pstyleRadioTb"/>
            </w:pPr>
            <w:r>
              <w:rPr>
                <w:rStyle w:val="styleRad"/>
              </w:rPr>
              <w:t xml:space="preserve"> [ ] </w:t>
            </w:r>
          </w:p>
        </w:tc>
        <w:tc>
          <w:tcPr>
            <w:tcW w:w="476" w:type="dxa"/>
          </w:tcPr>
          <w:p w:rsidR="003B355A" w:rsidRDefault="003B355A" w:rsidP="00004A23">
            <w:pPr>
              <w:pStyle w:val="pstyleRadioTb"/>
            </w:pPr>
            <w:r>
              <w:rPr>
                <w:rStyle w:val="styleRad"/>
              </w:rPr>
              <w:t xml:space="preserve"> [ ] </w:t>
            </w:r>
          </w:p>
        </w:tc>
        <w:tc>
          <w:tcPr>
            <w:tcW w:w="531" w:type="dxa"/>
          </w:tcPr>
          <w:p w:rsidR="003B355A" w:rsidRDefault="003B355A"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3B355A" w:rsidRDefault="003B355A" w:rsidP="00004A23">
            <w:pPr>
              <w:pStyle w:val="pstyleRadioTb"/>
            </w:pPr>
            <w:r>
              <w:rPr>
                <w:rStyle w:val="styleRad"/>
              </w:rPr>
              <w:t xml:space="preserve"> [ ] </w:t>
            </w:r>
          </w:p>
        </w:tc>
        <w:tc>
          <w:tcPr>
            <w:tcW w:w="513" w:type="dxa"/>
          </w:tcPr>
          <w:p w:rsidR="003B355A" w:rsidRDefault="003B355A" w:rsidP="00004A23">
            <w:pPr>
              <w:pStyle w:val="pstyleRadioTb"/>
            </w:pPr>
            <w:r>
              <w:rPr>
                <w:rStyle w:val="styleRad"/>
              </w:rPr>
              <w:t xml:space="preserve"> [ ] </w:t>
            </w:r>
          </w:p>
        </w:tc>
        <w:tc>
          <w:tcPr>
            <w:tcW w:w="506" w:type="dxa"/>
          </w:tcPr>
          <w:p w:rsidR="003B355A" w:rsidRDefault="003B355A" w:rsidP="00004A23">
            <w:pPr>
              <w:pStyle w:val="pstyleRadioTb"/>
            </w:pPr>
            <w:r>
              <w:rPr>
                <w:rStyle w:val="styleRad"/>
              </w:rPr>
              <w:t xml:space="preserve"> [ ] </w:t>
            </w:r>
          </w:p>
        </w:tc>
        <w:tc>
          <w:tcPr>
            <w:tcW w:w="695" w:type="dxa"/>
          </w:tcPr>
          <w:p w:rsidR="003B355A" w:rsidRPr="000B65DE" w:rsidRDefault="003B355A" w:rsidP="00916FE0">
            <w:pPr>
              <w:rPr>
                <w:rFonts w:asciiTheme="minorBidi" w:hAnsiTheme="minorBidi" w:cstheme="minorBidi"/>
                <w:sz w:val="24"/>
                <w:szCs w:val="24"/>
              </w:rPr>
            </w:pPr>
          </w:p>
        </w:tc>
        <w:tc>
          <w:tcPr>
            <w:tcW w:w="762" w:type="dxa"/>
          </w:tcPr>
          <w:p w:rsidR="003B355A" w:rsidRPr="000B65DE" w:rsidRDefault="003B355A" w:rsidP="00916FE0">
            <w:pPr>
              <w:rPr>
                <w:rFonts w:asciiTheme="minorBidi" w:hAnsiTheme="minorBidi" w:cstheme="minorBidi"/>
                <w:sz w:val="24"/>
                <w:szCs w:val="24"/>
              </w:rPr>
            </w:pPr>
          </w:p>
        </w:tc>
        <w:tc>
          <w:tcPr>
            <w:tcW w:w="1076" w:type="dxa"/>
          </w:tcPr>
          <w:p w:rsidR="003B355A" w:rsidRPr="000B65DE" w:rsidRDefault="003B355A" w:rsidP="00916FE0">
            <w:pPr>
              <w:rPr>
                <w:rFonts w:asciiTheme="minorBidi" w:hAnsiTheme="minorBidi" w:cstheme="minorBidi"/>
                <w:sz w:val="24"/>
                <w:szCs w:val="24"/>
              </w:rPr>
            </w:pPr>
          </w:p>
        </w:tc>
        <w:tc>
          <w:tcPr>
            <w:tcW w:w="687" w:type="dxa"/>
          </w:tcPr>
          <w:p w:rsidR="003B355A" w:rsidRPr="000B65DE" w:rsidRDefault="003B355A"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3B355A" w:rsidRDefault="003B355A" w:rsidP="00004A23">
            <w:pPr>
              <w:pStyle w:val="pstyleRadioTb"/>
            </w:pPr>
            <w:r>
              <w:rPr>
                <w:rStyle w:val="styleRad"/>
              </w:rPr>
              <w:t xml:space="preserve"> [-] </w:t>
            </w:r>
          </w:p>
        </w:tc>
        <w:tc>
          <w:tcPr>
            <w:tcW w:w="924" w:type="dxa"/>
          </w:tcPr>
          <w:p w:rsidR="003B355A" w:rsidRDefault="003B355A" w:rsidP="00004A23">
            <w:pPr>
              <w:pStyle w:val="pstyleRadioTb"/>
            </w:pPr>
            <w:r>
              <w:rPr>
                <w:rStyle w:val="styleRad"/>
              </w:rPr>
              <w:t xml:space="preserve"> [-] </w:t>
            </w:r>
          </w:p>
        </w:tc>
        <w:tc>
          <w:tcPr>
            <w:tcW w:w="755" w:type="dxa"/>
          </w:tcPr>
          <w:p w:rsidR="003B355A" w:rsidRPr="000B65DE" w:rsidRDefault="003B355A" w:rsidP="00916FE0">
            <w:pPr>
              <w:jc w:val="center"/>
              <w:rPr>
                <w:rFonts w:asciiTheme="minorBidi" w:hAnsiTheme="minorBidi" w:cstheme="minorBidi"/>
                <w:sz w:val="24"/>
                <w:szCs w:val="24"/>
              </w:rPr>
            </w:pPr>
            <w:r w:rsidRPr="000B65DE">
              <w:rPr>
                <w:rFonts w:asciiTheme="minorBidi" w:hAnsiTheme="minorBidi" w:cstheme="minorBidi"/>
                <w:sz w:val="24"/>
                <w:szCs w:val="24"/>
              </w:rPr>
              <w:t>PA</w:t>
            </w:r>
          </w:p>
        </w:tc>
        <w:tc>
          <w:tcPr>
            <w:tcW w:w="1074" w:type="dxa"/>
          </w:tcPr>
          <w:p w:rsidR="003B355A" w:rsidRPr="000B65DE" w:rsidRDefault="003B355A" w:rsidP="00916FE0">
            <w:pPr>
              <w:rPr>
                <w:rFonts w:asciiTheme="minorBidi" w:hAnsiTheme="minorBidi" w:cstheme="minorBidi"/>
                <w:sz w:val="24"/>
                <w:szCs w:val="24"/>
              </w:rPr>
            </w:pPr>
          </w:p>
        </w:tc>
      </w:tr>
      <w:tr w:rsidR="003B355A" w:rsidTr="00E6042C">
        <w:trPr>
          <w:trHeight w:val="100"/>
        </w:trPr>
        <w:tc>
          <w:tcPr>
            <w:tcW w:w="823" w:type="dxa"/>
          </w:tcPr>
          <w:p w:rsidR="003B355A" w:rsidRPr="00CC766D" w:rsidRDefault="003B355A" w:rsidP="005372D0">
            <w:pPr>
              <w:rPr>
                <w:sz w:val="16"/>
                <w:szCs w:val="16"/>
              </w:rPr>
            </w:pPr>
            <w:r w:rsidRPr="00CC766D">
              <w:rPr>
                <w:sz w:val="16"/>
                <w:szCs w:val="16"/>
              </w:rPr>
              <w:t>Chordata</w:t>
            </w:r>
          </w:p>
        </w:tc>
        <w:tc>
          <w:tcPr>
            <w:tcW w:w="1264" w:type="dxa"/>
          </w:tcPr>
          <w:p w:rsidR="003B355A" w:rsidRPr="00CC766D" w:rsidRDefault="003B355A" w:rsidP="005372D0">
            <w:pPr>
              <w:rPr>
                <w:sz w:val="16"/>
                <w:szCs w:val="16"/>
              </w:rPr>
            </w:pPr>
            <w:r w:rsidRPr="00CC766D">
              <w:rPr>
                <w:i/>
                <w:iCs/>
                <w:sz w:val="16"/>
                <w:szCs w:val="16"/>
              </w:rPr>
              <w:t>Calotes versicolor</w:t>
            </w:r>
          </w:p>
        </w:tc>
        <w:tc>
          <w:tcPr>
            <w:tcW w:w="1024" w:type="dxa"/>
          </w:tcPr>
          <w:p w:rsidR="003B355A" w:rsidRPr="00CC766D" w:rsidRDefault="003B355A" w:rsidP="005372D0">
            <w:pPr>
              <w:rPr>
                <w:sz w:val="16"/>
                <w:szCs w:val="16"/>
              </w:rPr>
            </w:pPr>
            <w:r w:rsidRPr="00CC766D">
              <w:rPr>
                <w:sz w:val="16"/>
                <w:szCs w:val="16"/>
              </w:rPr>
              <w:t>Changeable lizard</w:t>
            </w:r>
          </w:p>
        </w:tc>
        <w:tc>
          <w:tcPr>
            <w:tcW w:w="479" w:type="dxa"/>
          </w:tcPr>
          <w:p w:rsidR="003B355A" w:rsidRDefault="003B355A" w:rsidP="00004A23">
            <w:pPr>
              <w:pStyle w:val="pstyleRadioTb"/>
            </w:pPr>
            <w:r>
              <w:rPr>
                <w:rStyle w:val="styleRad"/>
              </w:rPr>
              <w:t xml:space="preserve"> [ ] </w:t>
            </w:r>
          </w:p>
        </w:tc>
        <w:tc>
          <w:tcPr>
            <w:tcW w:w="477" w:type="dxa"/>
          </w:tcPr>
          <w:p w:rsidR="003B355A" w:rsidRDefault="003B355A" w:rsidP="00004A23">
            <w:pPr>
              <w:pStyle w:val="pstyleRadioTb"/>
            </w:pPr>
            <w:r>
              <w:rPr>
                <w:rStyle w:val="styleRad"/>
              </w:rPr>
              <w:t xml:space="preserve"> [ ] </w:t>
            </w:r>
          </w:p>
        </w:tc>
        <w:tc>
          <w:tcPr>
            <w:tcW w:w="477" w:type="dxa"/>
          </w:tcPr>
          <w:p w:rsidR="003B355A" w:rsidRDefault="003B355A" w:rsidP="00004A23">
            <w:pPr>
              <w:pStyle w:val="pstyleRadioTb"/>
            </w:pPr>
            <w:r>
              <w:rPr>
                <w:rStyle w:val="styleRad"/>
              </w:rPr>
              <w:t xml:space="preserve"> [ ] </w:t>
            </w:r>
          </w:p>
        </w:tc>
        <w:tc>
          <w:tcPr>
            <w:tcW w:w="476" w:type="dxa"/>
          </w:tcPr>
          <w:p w:rsidR="003B355A" w:rsidRDefault="003B355A" w:rsidP="00004A23">
            <w:pPr>
              <w:pStyle w:val="pstyleRadioTb"/>
            </w:pPr>
            <w:r>
              <w:rPr>
                <w:rStyle w:val="styleRad"/>
              </w:rPr>
              <w:t xml:space="preserve"> [ ] </w:t>
            </w:r>
          </w:p>
        </w:tc>
        <w:tc>
          <w:tcPr>
            <w:tcW w:w="531" w:type="dxa"/>
          </w:tcPr>
          <w:p w:rsidR="003B355A" w:rsidRDefault="003B355A"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3B355A" w:rsidRDefault="003B355A" w:rsidP="00004A23">
            <w:pPr>
              <w:pStyle w:val="pstyleRadioTb"/>
            </w:pPr>
            <w:r>
              <w:rPr>
                <w:rStyle w:val="styleRad"/>
              </w:rPr>
              <w:t xml:space="preserve"> [ ] </w:t>
            </w:r>
          </w:p>
        </w:tc>
        <w:tc>
          <w:tcPr>
            <w:tcW w:w="513" w:type="dxa"/>
          </w:tcPr>
          <w:p w:rsidR="003B355A" w:rsidRDefault="003B355A" w:rsidP="00004A23">
            <w:pPr>
              <w:pStyle w:val="pstyleRadioTb"/>
            </w:pPr>
            <w:r>
              <w:rPr>
                <w:rStyle w:val="styleRad"/>
              </w:rPr>
              <w:t xml:space="preserve"> [ ] </w:t>
            </w:r>
          </w:p>
        </w:tc>
        <w:tc>
          <w:tcPr>
            <w:tcW w:w="506" w:type="dxa"/>
          </w:tcPr>
          <w:p w:rsidR="003B355A" w:rsidRDefault="003B355A" w:rsidP="00004A23">
            <w:pPr>
              <w:pStyle w:val="pstyleRadioTb"/>
            </w:pPr>
            <w:r>
              <w:rPr>
                <w:rStyle w:val="styleRad"/>
              </w:rPr>
              <w:t xml:space="preserve"> [ ] </w:t>
            </w:r>
          </w:p>
        </w:tc>
        <w:tc>
          <w:tcPr>
            <w:tcW w:w="695" w:type="dxa"/>
          </w:tcPr>
          <w:p w:rsidR="003B355A" w:rsidRPr="000B65DE" w:rsidRDefault="003B355A" w:rsidP="00916FE0">
            <w:pPr>
              <w:rPr>
                <w:rFonts w:asciiTheme="minorBidi" w:hAnsiTheme="minorBidi" w:cstheme="minorBidi"/>
                <w:sz w:val="24"/>
                <w:szCs w:val="24"/>
              </w:rPr>
            </w:pPr>
          </w:p>
        </w:tc>
        <w:tc>
          <w:tcPr>
            <w:tcW w:w="762" w:type="dxa"/>
          </w:tcPr>
          <w:p w:rsidR="003B355A" w:rsidRPr="000B65DE" w:rsidRDefault="003B355A" w:rsidP="00916FE0">
            <w:pPr>
              <w:rPr>
                <w:rFonts w:asciiTheme="minorBidi" w:hAnsiTheme="minorBidi" w:cstheme="minorBidi"/>
                <w:sz w:val="24"/>
                <w:szCs w:val="24"/>
              </w:rPr>
            </w:pPr>
          </w:p>
        </w:tc>
        <w:tc>
          <w:tcPr>
            <w:tcW w:w="1076" w:type="dxa"/>
          </w:tcPr>
          <w:p w:rsidR="003B355A" w:rsidRPr="000B65DE" w:rsidRDefault="003B355A" w:rsidP="00916FE0">
            <w:pPr>
              <w:rPr>
                <w:rFonts w:asciiTheme="minorBidi" w:hAnsiTheme="minorBidi" w:cstheme="minorBidi"/>
                <w:sz w:val="24"/>
                <w:szCs w:val="24"/>
              </w:rPr>
            </w:pPr>
          </w:p>
        </w:tc>
        <w:tc>
          <w:tcPr>
            <w:tcW w:w="687" w:type="dxa"/>
          </w:tcPr>
          <w:p w:rsidR="003B355A" w:rsidRPr="000B65DE" w:rsidRDefault="003B355A"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3B355A" w:rsidRDefault="003B355A" w:rsidP="00004A23">
            <w:pPr>
              <w:pStyle w:val="pstyleRadioTb"/>
            </w:pPr>
            <w:r>
              <w:rPr>
                <w:rStyle w:val="styleRad"/>
              </w:rPr>
              <w:t xml:space="preserve"> [-] </w:t>
            </w:r>
          </w:p>
        </w:tc>
        <w:tc>
          <w:tcPr>
            <w:tcW w:w="924" w:type="dxa"/>
          </w:tcPr>
          <w:p w:rsidR="003B355A" w:rsidRDefault="003B355A" w:rsidP="00004A23">
            <w:pPr>
              <w:pStyle w:val="pstyleRadioTb"/>
            </w:pPr>
            <w:r>
              <w:rPr>
                <w:rStyle w:val="styleRad"/>
              </w:rPr>
              <w:t xml:space="preserve"> [-] </w:t>
            </w:r>
          </w:p>
        </w:tc>
        <w:tc>
          <w:tcPr>
            <w:tcW w:w="755" w:type="dxa"/>
          </w:tcPr>
          <w:p w:rsidR="003B355A" w:rsidRPr="000B65DE" w:rsidRDefault="003B355A" w:rsidP="00916FE0">
            <w:pPr>
              <w:jc w:val="center"/>
              <w:rPr>
                <w:rFonts w:asciiTheme="minorBidi" w:hAnsiTheme="minorBidi" w:cstheme="minorBidi"/>
                <w:sz w:val="24"/>
                <w:szCs w:val="24"/>
              </w:rPr>
            </w:pPr>
            <w:r w:rsidRPr="000B65DE">
              <w:rPr>
                <w:rFonts w:asciiTheme="minorBidi" w:hAnsiTheme="minorBidi" w:cstheme="minorBidi"/>
                <w:sz w:val="24"/>
                <w:szCs w:val="24"/>
              </w:rPr>
              <w:t>PA</w:t>
            </w:r>
          </w:p>
        </w:tc>
        <w:tc>
          <w:tcPr>
            <w:tcW w:w="1074" w:type="dxa"/>
          </w:tcPr>
          <w:p w:rsidR="003B355A" w:rsidRPr="000B65DE" w:rsidRDefault="003B355A" w:rsidP="00916FE0">
            <w:pPr>
              <w:rPr>
                <w:rFonts w:asciiTheme="minorBidi" w:hAnsiTheme="minorBidi" w:cstheme="minorBidi"/>
                <w:sz w:val="24"/>
                <w:szCs w:val="24"/>
              </w:rPr>
            </w:pPr>
          </w:p>
        </w:tc>
      </w:tr>
      <w:tr w:rsidR="003B355A" w:rsidTr="00E6042C">
        <w:trPr>
          <w:trHeight w:val="100"/>
        </w:trPr>
        <w:tc>
          <w:tcPr>
            <w:tcW w:w="823" w:type="dxa"/>
          </w:tcPr>
          <w:p w:rsidR="003B355A" w:rsidRPr="00CC766D" w:rsidRDefault="003B355A" w:rsidP="005372D0">
            <w:pPr>
              <w:rPr>
                <w:sz w:val="16"/>
                <w:szCs w:val="16"/>
              </w:rPr>
            </w:pPr>
            <w:r w:rsidRPr="00CC766D">
              <w:rPr>
                <w:sz w:val="16"/>
                <w:szCs w:val="16"/>
              </w:rPr>
              <w:t>Chordata</w:t>
            </w:r>
          </w:p>
        </w:tc>
        <w:tc>
          <w:tcPr>
            <w:tcW w:w="1264" w:type="dxa"/>
          </w:tcPr>
          <w:p w:rsidR="003B355A" w:rsidRPr="00CC766D" w:rsidRDefault="003B355A" w:rsidP="005372D0">
            <w:pPr>
              <w:rPr>
                <w:sz w:val="16"/>
                <w:szCs w:val="16"/>
              </w:rPr>
            </w:pPr>
            <w:r w:rsidRPr="00CC766D">
              <w:rPr>
                <w:i/>
                <w:iCs/>
                <w:sz w:val="16"/>
                <w:szCs w:val="16"/>
              </w:rPr>
              <w:t>Leiolepis reevesii</w:t>
            </w:r>
          </w:p>
        </w:tc>
        <w:tc>
          <w:tcPr>
            <w:tcW w:w="1024" w:type="dxa"/>
          </w:tcPr>
          <w:p w:rsidR="003B355A" w:rsidRPr="00CC766D" w:rsidRDefault="003B355A" w:rsidP="005372D0">
            <w:pPr>
              <w:rPr>
                <w:sz w:val="16"/>
                <w:szCs w:val="16"/>
              </w:rPr>
            </w:pPr>
            <w:r w:rsidRPr="00CC766D">
              <w:rPr>
                <w:sz w:val="16"/>
                <w:szCs w:val="16"/>
              </w:rPr>
              <w:t>Eastern butterfly lizard</w:t>
            </w:r>
          </w:p>
        </w:tc>
        <w:tc>
          <w:tcPr>
            <w:tcW w:w="479" w:type="dxa"/>
          </w:tcPr>
          <w:p w:rsidR="003B355A" w:rsidRDefault="003B355A" w:rsidP="00004A23">
            <w:pPr>
              <w:pStyle w:val="pstyleRadioTb"/>
            </w:pPr>
            <w:r>
              <w:rPr>
                <w:rStyle w:val="styleRad"/>
              </w:rPr>
              <w:t xml:space="preserve"> [ ] </w:t>
            </w:r>
          </w:p>
        </w:tc>
        <w:tc>
          <w:tcPr>
            <w:tcW w:w="477" w:type="dxa"/>
          </w:tcPr>
          <w:p w:rsidR="003B355A" w:rsidRDefault="003B355A" w:rsidP="00004A23">
            <w:pPr>
              <w:pStyle w:val="pstyleRadioTb"/>
            </w:pPr>
            <w:r>
              <w:rPr>
                <w:rStyle w:val="styleRad"/>
              </w:rPr>
              <w:t xml:space="preserve"> [ ] </w:t>
            </w:r>
          </w:p>
        </w:tc>
        <w:tc>
          <w:tcPr>
            <w:tcW w:w="477" w:type="dxa"/>
          </w:tcPr>
          <w:p w:rsidR="003B355A" w:rsidRDefault="003B355A" w:rsidP="00004A23">
            <w:pPr>
              <w:pStyle w:val="pstyleRadioTb"/>
            </w:pPr>
            <w:r>
              <w:rPr>
                <w:rStyle w:val="styleRad"/>
              </w:rPr>
              <w:t xml:space="preserve"> [ ] </w:t>
            </w:r>
          </w:p>
        </w:tc>
        <w:tc>
          <w:tcPr>
            <w:tcW w:w="476" w:type="dxa"/>
          </w:tcPr>
          <w:p w:rsidR="003B355A" w:rsidRDefault="003B355A" w:rsidP="00004A23">
            <w:pPr>
              <w:pStyle w:val="pstyleRadioTb"/>
            </w:pPr>
            <w:r>
              <w:rPr>
                <w:rStyle w:val="styleRad"/>
              </w:rPr>
              <w:t xml:space="preserve"> [ ] </w:t>
            </w:r>
          </w:p>
        </w:tc>
        <w:tc>
          <w:tcPr>
            <w:tcW w:w="531" w:type="dxa"/>
          </w:tcPr>
          <w:p w:rsidR="003B355A" w:rsidRDefault="003B355A"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3B355A" w:rsidRDefault="003B355A" w:rsidP="00004A23">
            <w:pPr>
              <w:pStyle w:val="pstyleRadioTb"/>
            </w:pPr>
            <w:r>
              <w:rPr>
                <w:rStyle w:val="styleRad"/>
              </w:rPr>
              <w:t xml:space="preserve"> [ ] </w:t>
            </w:r>
          </w:p>
        </w:tc>
        <w:tc>
          <w:tcPr>
            <w:tcW w:w="513" w:type="dxa"/>
          </w:tcPr>
          <w:p w:rsidR="003B355A" w:rsidRDefault="003B355A" w:rsidP="00004A23">
            <w:pPr>
              <w:pStyle w:val="pstyleRadioTb"/>
            </w:pPr>
            <w:r>
              <w:rPr>
                <w:rStyle w:val="styleRad"/>
              </w:rPr>
              <w:t xml:space="preserve"> [ ] </w:t>
            </w:r>
          </w:p>
        </w:tc>
        <w:tc>
          <w:tcPr>
            <w:tcW w:w="506" w:type="dxa"/>
          </w:tcPr>
          <w:p w:rsidR="003B355A" w:rsidRDefault="003B355A" w:rsidP="00004A23">
            <w:pPr>
              <w:pStyle w:val="pstyleRadioTb"/>
            </w:pPr>
            <w:r>
              <w:rPr>
                <w:rStyle w:val="styleRad"/>
              </w:rPr>
              <w:t xml:space="preserve"> [ ] </w:t>
            </w:r>
          </w:p>
        </w:tc>
        <w:tc>
          <w:tcPr>
            <w:tcW w:w="695" w:type="dxa"/>
          </w:tcPr>
          <w:p w:rsidR="003B355A" w:rsidRPr="000B65DE" w:rsidRDefault="003B355A" w:rsidP="00916FE0">
            <w:pPr>
              <w:rPr>
                <w:rFonts w:asciiTheme="minorBidi" w:hAnsiTheme="minorBidi" w:cstheme="minorBidi"/>
                <w:sz w:val="24"/>
                <w:szCs w:val="24"/>
              </w:rPr>
            </w:pPr>
          </w:p>
        </w:tc>
        <w:tc>
          <w:tcPr>
            <w:tcW w:w="762" w:type="dxa"/>
          </w:tcPr>
          <w:p w:rsidR="003B355A" w:rsidRPr="000B65DE" w:rsidRDefault="003B355A" w:rsidP="00916FE0">
            <w:pPr>
              <w:rPr>
                <w:rFonts w:asciiTheme="minorBidi" w:hAnsiTheme="minorBidi" w:cstheme="minorBidi"/>
                <w:sz w:val="24"/>
                <w:szCs w:val="24"/>
              </w:rPr>
            </w:pPr>
          </w:p>
        </w:tc>
        <w:tc>
          <w:tcPr>
            <w:tcW w:w="1076" w:type="dxa"/>
          </w:tcPr>
          <w:p w:rsidR="003B355A" w:rsidRPr="000B65DE" w:rsidRDefault="003B355A" w:rsidP="00916FE0">
            <w:pPr>
              <w:rPr>
                <w:rFonts w:asciiTheme="minorBidi" w:hAnsiTheme="minorBidi" w:cstheme="minorBidi"/>
                <w:sz w:val="24"/>
                <w:szCs w:val="24"/>
              </w:rPr>
            </w:pPr>
          </w:p>
        </w:tc>
        <w:tc>
          <w:tcPr>
            <w:tcW w:w="687" w:type="dxa"/>
          </w:tcPr>
          <w:p w:rsidR="003B355A" w:rsidRPr="000B65DE" w:rsidRDefault="003B355A"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3B355A" w:rsidRDefault="003B355A" w:rsidP="00004A23">
            <w:pPr>
              <w:pStyle w:val="pstyleRadioTb"/>
            </w:pPr>
            <w:r>
              <w:rPr>
                <w:rStyle w:val="styleRad"/>
              </w:rPr>
              <w:t xml:space="preserve"> [-] </w:t>
            </w:r>
          </w:p>
        </w:tc>
        <w:tc>
          <w:tcPr>
            <w:tcW w:w="924" w:type="dxa"/>
          </w:tcPr>
          <w:p w:rsidR="003B355A" w:rsidRDefault="003B355A" w:rsidP="00004A23">
            <w:pPr>
              <w:pStyle w:val="pstyleRadioTb"/>
            </w:pPr>
            <w:r>
              <w:rPr>
                <w:rStyle w:val="styleRad"/>
              </w:rPr>
              <w:t xml:space="preserve"> [-] </w:t>
            </w:r>
          </w:p>
        </w:tc>
        <w:tc>
          <w:tcPr>
            <w:tcW w:w="755" w:type="dxa"/>
          </w:tcPr>
          <w:p w:rsidR="003B355A" w:rsidRPr="000B65DE" w:rsidRDefault="003B355A"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3B355A" w:rsidRPr="000B65DE" w:rsidRDefault="003B355A" w:rsidP="00916FE0">
            <w:pPr>
              <w:rPr>
                <w:rFonts w:asciiTheme="minorBidi" w:hAnsiTheme="minorBidi" w:cstheme="minorBidi"/>
                <w:sz w:val="24"/>
                <w:szCs w:val="24"/>
              </w:rPr>
            </w:pPr>
          </w:p>
        </w:tc>
      </w:tr>
      <w:tr w:rsidR="003B355A" w:rsidTr="00E6042C">
        <w:trPr>
          <w:trHeight w:val="100"/>
        </w:trPr>
        <w:tc>
          <w:tcPr>
            <w:tcW w:w="823" w:type="dxa"/>
          </w:tcPr>
          <w:p w:rsidR="003B355A" w:rsidRPr="00CC766D" w:rsidRDefault="003B355A" w:rsidP="005372D0">
            <w:pPr>
              <w:rPr>
                <w:sz w:val="16"/>
                <w:szCs w:val="16"/>
              </w:rPr>
            </w:pPr>
          </w:p>
        </w:tc>
        <w:tc>
          <w:tcPr>
            <w:tcW w:w="1264" w:type="dxa"/>
          </w:tcPr>
          <w:p w:rsidR="003B355A" w:rsidRPr="00CC766D" w:rsidRDefault="003B355A" w:rsidP="005372D0">
            <w:pPr>
              <w:rPr>
                <w:sz w:val="16"/>
                <w:szCs w:val="16"/>
              </w:rPr>
            </w:pPr>
            <w:r w:rsidRPr="00CC766D">
              <w:rPr>
                <w:b/>
                <w:bCs/>
                <w:sz w:val="16"/>
                <w:szCs w:val="16"/>
              </w:rPr>
              <w:t>Family Scincidae</w:t>
            </w:r>
          </w:p>
        </w:tc>
        <w:tc>
          <w:tcPr>
            <w:tcW w:w="1024" w:type="dxa"/>
          </w:tcPr>
          <w:p w:rsidR="003B355A" w:rsidRPr="00CC766D" w:rsidRDefault="003B355A" w:rsidP="005372D0">
            <w:pPr>
              <w:rPr>
                <w:sz w:val="16"/>
                <w:szCs w:val="16"/>
              </w:rPr>
            </w:pPr>
          </w:p>
        </w:tc>
        <w:tc>
          <w:tcPr>
            <w:tcW w:w="479" w:type="dxa"/>
          </w:tcPr>
          <w:p w:rsidR="003B355A" w:rsidRPr="000B65DE" w:rsidRDefault="003B355A" w:rsidP="00916FE0">
            <w:pPr>
              <w:pStyle w:val="pstyleRadioTb"/>
              <w:rPr>
                <w:rStyle w:val="styleRad"/>
                <w:rFonts w:asciiTheme="minorBidi" w:hAnsiTheme="minorBidi" w:cstheme="minorBidi"/>
                <w:sz w:val="24"/>
                <w:szCs w:val="24"/>
              </w:rPr>
            </w:pPr>
          </w:p>
        </w:tc>
        <w:tc>
          <w:tcPr>
            <w:tcW w:w="477" w:type="dxa"/>
          </w:tcPr>
          <w:p w:rsidR="003B355A" w:rsidRPr="000B65DE" w:rsidRDefault="003B355A" w:rsidP="00916FE0">
            <w:pPr>
              <w:pStyle w:val="pstyleRadioTb"/>
              <w:rPr>
                <w:rStyle w:val="styleRad"/>
                <w:rFonts w:asciiTheme="minorBidi" w:hAnsiTheme="minorBidi" w:cstheme="minorBidi"/>
                <w:sz w:val="24"/>
                <w:szCs w:val="24"/>
              </w:rPr>
            </w:pPr>
          </w:p>
        </w:tc>
        <w:tc>
          <w:tcPr>
            <w:tcW w:w="477" w:type="dxa"/>
          </w:tcPr>
          <w:p w:rsidR="003B355A" w:rsidRPr="000B65DE" w:rsidRDefault="003B355A" w:rsidP="00916FE0">
            <w:pPr>
              <w:pStyle w:val="pstyleRadioTb"/>
              <w:rPr>
                <w:rStyle w:val="styleRad"/>
                <w:rFonts w:asciiTheme="minorBidi" w:hAnsiTheme="minorBidi" w:cstheme="minorBidi"/>
                <w:sz w:val="24"/>
                <w:szCs w:val="24"/>
              </w:rPr>
            </w:pPr>
          </w:p>
        </w:tc>
        <w:tc>
          <w:tcPr>
            <w:tcW w:w="476" w:type="dxa"/>
          </w:tcPr>
          <w:p w:rsidR="003B355A" w:rsidRPr="000B65DE" w:rsidRDefault="003B355A" w:rsidP="00916FE0">
            <w:pPr>
              <w:pStyle w:val="pstyleRadioTb"/>
              <w:rPr>
                <w:rStyle w:val="styleRad"/>
                <w:rFonts w:asciiTheme="minorBidi" w:hAnsiTheme="minorBidi" w:cstheme="minorBidi"/>
                <w:sz w:val="24"/>
                <w:szCs w:val="24"/>
              </w:rPr>
            </w:pPr>
          </w:p>
        </w:tc>
        <w:tc>
          <w:tcPr>
            <w:tcW w:w="531" w:type="dxa"/>
          </w:tcPr>
          <w:p w:rsidR="003B355A" w:rsidRPr="000B65DE" w:rsidRDefault="003B355A" w:rsidP="00916FE0">
            <w:pPr>
              <w:pStyle w:val="pstyleRadioTb"/>
              <w:rPr>
                <w:rStyle w:val="styleRad"/>
                <w:rFonts w:asciiTheme="minorBidi" w:hAnsiTheme="minorBidi" w:cstheme="minorBidi"/>
                <w:sz w:val="24"/>
                <w:szCs w:val="24"/>
              </w:rPr>
            </w:pPr>
          </w:p>
        </w:tc>
        <w:tc>
          <w:tcPr>
            <w:tcW w:w="520" w:type="dxa"/>
          </w:tcPr>
          <w:p w:rsidR="003B355A" w:rsidRPr="000B65DE" w:rsidRDefault="003B355A" w:rsidP="00916FE0">
            <w:pPr>
              <w:pStyle w:val="pstyleRadioTb"/>
              <w:rPr>
                <w:rStyle w:val="styleRad"/>
                <w:rFonts w:asciiTheme="minorBidi" w:hAnsiTheme="minorBidi" w:cstheme="minorBidi"/>
                <w:sz w:val="24"/>
                <w:szCs w:val="24"/>
              </w:rPr>
            </w:pPr>
          </w:p>
        </w:tc>
        <w:tc>
          <w:tcPr>
            <w:tcW w:w="513" w:type="dxa"/>
          </w:tcPr>
          <w:p w:rsidR="003B355A" w:rsidRPr="000B65DE" w:rsidRDefault="003B355A" w:rsidP="00916FE0">
            <w:pPr>
              <w:pStyle w:val="pstyleRadioTb"/>
              <w:rPr>
                <w:rStyle w:val="styleRad"/>
                <w:rFonts w:asciiTheme="minorBidi" w:hAnsiTheme="minorBidi" w:cstheme="minorBidi"/>
                <w:sz w:val="24"/>
                <w:szCs w:val="24"/>
              </w:rPr>
            </w:pPr>
          </w:p>
        </w:tc>
        <w:tc>
          <w:tcPr>
            <w:tcW w:w="506" w:type="dxa"/>
          </w:tcPr>
          <w:p w:rsidR="003B355A" w:rsidRPr="000B65DE" w:rsidRDefault="003B355A" w:rsidP="00916FE0">
            <w:pPr>
              <w:pStyle w:val="pstyleRadioTb"/>
              <w:rPr>
                <w:rStyle w:val="styleRad"/>
                <w:rFonts w:asciiTheme="minorBidi" w:hAnsiTheme="minorBidi" w:cstheme="minorBidi"/>
                <w:sz w:val="24"/>
                <w:szCs w:val="24"/>
              </w:rPr>
            </w:pPr>
          </w:p>
        </w:tc>
        <w:tc>
          <w:tcPr>
            <w:tcW w:w="695" w:type="dxa"/>
          </w:tcPr>
          <w:p w:rsidR="003B355A" w:rsidRPr="000B65DE" w:rsidRDefault="003B355A" w:rsidP="00916FE0">
            <w:pPr>
              <w:rPr>
                <w:rFonts w:asciiTheme="minorBidi" w:hAnsiTheme="minorBidi" w:cstheme="minorBidi"/>
                <w:sz w:val="24"/>
                <w:szCs w:val="24"/>
              </w:rPr>
            </w:pPr>
          </w:p>
        </w:tc>
        <w:tc>
          <w:tcPr>
            <w:tcW w:w="762" w:type="dxa"/>
          </w:tcPr>
          <w:p w:rsidR="003B355A" w:rsidRPr="000B65DE" w:rsidRDefault="003B355A" w:rsidP="00916FE0">
            <w:pPr>
              <w:rPr>
                <w:rFonts w:asciiTheme="minorBidi" w:hAnsiTheme="minorBidi" w:cstheme="minorBidi"/>
                <w:sz w:val="24"/>
                <w:szCs w:val="24"/>
              </w:rPr>
            </w:pPr>
          </w:p>
        </w:tc>
        <w:tc>
          <w:tcPr>
            <w:tcW w:w="1076" w:type="dxa"/>
          </w:tcPr>
          <w:p w:rsidR="003B355A" w:rsidRPr="000B65DE" w:rsidRDefault="003B355A" w:rsidP="00916FE0">
            <w:pPr>
              <w:rPr>
                <w:rFonts w:asciiTheme="minorBidi" w:hAnsiTheme="minorBidi" w:cstheme="minorBidi"/>
                <w:sz w:val="24"/>
                <w:szCs w:val="24"/>
              </w:rPr>
            </w:pPr>
          </w:p>
        </w:tc>
        <w:tc>
          <w:tcPr>
            <w:tcW w:w="687" w:type="dxa"/>
          </w:tcPr>
          <w:p w:rsidR="003B355A" w:rsidRPr="000B65DE" w:rsidRDefault="003B355A" w:rsidP="00916FE0">
            <w:pPr>
              <w:jc w:val="center"/>
              <w:rPr>
                <w:rFonts w:asciiTheme="minorBidi" w:hAnsiTheme="minorBidi" w:cstheme="minorBidi"/>
                <w:sz w:val="24"/>
                <w:szCs w:val="24"/>
              </w:rPr>
            </w:pPr>
          </w:p>
        </w:tc>
        <w:tc>
          <w:tcPr>
            <w:tcW w:w="924" w:type="dxa"/>
          </w:tcPr>
          <w:p w:rsidR="003B355A" w:rsidRPr="00A5582E" w:rsidRDefault="003B355A" w:rsidP="00916FE0">
            <w:pPr>
              <w:pStyle w:val="pstyleRadioTb"/>
              <w:rPr>
                <w:rStyle w:val="styleRad"/>
                <w:rFonts w:asciiTheme="minorBidi" w:hAnsiTheme="minorBidi" w:cstheme="minorBidi"/>
                <w:color w:val="auto"/>
                <w:sz w:val="24"/>
                <w:szCs w:val="24"/>
              </w:rPr>
            </w:pPr>
          </w:p>
        </w:tc>
        <w:tc>
          <w:tcPr>
            <w:tcW w:w="924" w:type="dxa"/>
          </w:tcPr>
          <w:p w:rsidR="003B355A" w:rsidRPr="000B65DE" w:rsidRDefault="003B355A" w:rsidP="00916FE0">
            <w:pPr>
              <w:pStyle w:val="pstyleRadioTb"/>
              <w:rPr>
                <w:rStyle w:val="styleRad"/>
                <w:rFonts w:asciiTheme="minorBidi" w:hAnsiTheme="minorBidi" w:cstheme="minorBidi"/>
                <w:sz w:val="24"/>
                <w:szCs w:val="24"/>
              </w:rPr>
            </w:pPr>
          </w:p>
        </w:tc>
        <w:tc>
          <w:tcPr>
            <w:tcW w:w="755" w:type="dxa"/>
          </w:tcPr>
          <w:p w:rsidR="003B355A" w:rsidRPr="000B65DE" w:rsidRDefault="003B355A" w:rsidP="00916FE0">
            <w:pPr>
              <w:jc w:val="center"/>
              <w:rPr>
                <w:rFonts w:asciiTheme="minorBidi" w:hAnsiTheme="minorBidi" w:cstheme="minorBidi"/>
                <w:sz w:val="24"/>
                <w:szCs w:val="24"/>
              </w:rPr>
            </w:pPr>
          </w:p>
        </w:tc>
        <w:tc>
          <w:tcPr>
            <w:tcW w:w="1074" w:type="dxa"/>
          </w:tcPr>
          <w:p w:rsidR="003B355A" w:rsidRPr="000B65DE" w:rsidRDefault="003B355A" w:rsidP="00916FE0">
            <w:pPr>
              <w:rPr>
                <w:rFonts w:asciiTheme="minorBidi" w:hAnsiTheme="minorBidi" w:cstheme="minorBidi"/>
                <w:sz w:val="24"/>
                <w:szCs w:val="24"/>
              </w:rPr>
            </w:pPr>
          </w:p>
        </w:tc>
      </w:tr>
      <w:tr w:rsidR="00F27068" w:rsidTr="00E6042C">
        <w:trPr>
          <w:trHeight w:val="100"/>
        </w:trPr>
        <w:tc>
          <w:tcPr>
            <w:tcW w:w="823" w:type="dxa"/>
          </w:tcPr>
          <w:p w:rsidR="00F27068" w:rsidRPr="00CC766D" w:rsidRDefault="00F27068" w:rsidP="005372D0">
            <w:pPr>
              <w:rPr>
                <w:sz w:val="16"/>
                <w:szCs w:val="16"/>
              </w:rPr>
            </w:pPr>
            <w:r w:rsidRPr="00CC766D">
              <w:rPr>
                <w:sz w:val="16"/>
                <w:szCs w:val="16"/>
              </w:rPr>
              <w:t>Chordata</w:t>
            </w:r>
          </w:p>
        </w:tc>
        <w:tc>
          <w:tcPr>
            <w:tcW w:w="1264" w:type="dxa"/>
          </w:tcPr>
          <w:p w:rsidR="00F27068" w:rsidRPr="00CC766D" w:rsidRDefault="00F27068" w:rsidP="005372D0">
            <w:pPr>
              <w:rPr>
                <w:sz w:val="16"/>
                <w:szCs w:val="16"/>
              </w:rPr>
            </w:pPr>
            <w:r w:rsidRPr="00CC766D">
              <w:rPr>
                <w:i/>
                <w:iCs/>
                <w:sz w:val="16"/>
                <w:szCs w:val="16"/>
              </w:rPr>
              <w:t>Eutropis longicaudata</w:t>
            </w:r>
          </w:p>
        </w:tc>
        <w:tc>
          <w:tcPr>
            <w:tcW w:w="1024" w:type="dxa"/>
          </w:tcPr>
          <w:p w:rsidR="00F27068" w:rsidRPr="00CC766D" w:rsidRDefault="00F27068" w:rsidP="005372D0">
            <w:pPr>
              <w:rPr>
                <w:sz w:val="16"/>
                <w:szCs w:val="16"/>
              </w:rPr>
            </w:pPr>
            <w:r w:rsidRPr="00CC766D">
              <w:rPr>
                <w:sz w:val="16"/>
                <w:szCs w:val="16"/>
              </w:rPr>
              <w:t>Long-tailed skink</w:t>
            </w:r>
          </w:p>
        </w:tc>
        <w:tc>
          <w:tcPr>
            <w:tcW w:w="479"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6" w:type="dxa"/>
          </w:tcPr>
          <w:p w:rsidR="00F27068" w:rsidRDefault="00F27068" w:rsidP="00004A23">
            <w:pPr>
              <w:pStyle w:val="pstyleRadioTb"/>
            </w:pPr>
            <w:r>
              <w:rPr>
                <w:rStyle w:val="styleRad"/>
              </w:rPr>
              <w:t xml:space="preserve"> [ ] </w:t>
            </w:r>
          </w:p>
        </w:tc>
        <w:tc>
          <w:tcPr>
            <w:tcW w:w="531" w:type="dxa"/>
          </w:tcPr>
          <w:p w:rsidR="00F27068" w:rsidRDefault="00F2706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27068" w:rsidRDefault="00F27068" w:rsidP="00004A23">
            <w:pPr>
              <w:pStyle w:val="pstyleRadioTb"/>
            </w:pPr>
            <w:r>
              <w:rPr>
                <w:rStyle w:val="styleRad"/>
              </w:rPr>
              <w:t xml:space="preserve"> [ ] </w:t>
            </w:r>
          </w:p>
        </w:tc>
        <w:tc>
          <w:tcPr>
            <w:tcW w:w="513" w:type="dxa"/>
          </w:tcPr>
          <w:p w:rsidR="00F27068" w:rsidRDefault="00F27068" w:rsidP="00004A23">
            <w:pPr>
              <w:pStyle w:val="pstyleRadioTb"/>
            </w:pPr>
            <w:r>
              <w:rPr>
                <w:rStyle w:val="styleRad"/>
              </w:rPr>
              <w:t xml:space="preserve"> [ ] </w:t>
            </w:r>
          </w:p>
        </w:tc>
        <w:tc>
          <w:tcPr>
            <w:tcW w:w="506" w:type="dxa"/>
          </w:tcPr>
          <w:p w:rsidR="00F27068" w:rsidRDefault="00F27068" w:rsidP="00004A23">
            <w:pPr>
              <w:pStyle w:val="pstyleRadioTb"/>
            </w:pPr>
            <w:r>
              <w:rPr>
                <w:rStyle w:val="styleRad"/>
              </w:rPr>
              <w:t xml:space="preserve"> [ ] </w:t>
            </w: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F27068" w:rsidRDefault="00F27068" w:rsidP="00004A23">
            <w:pPr>
              <w:pStyle w:val="pstyleRadioTb"/>
            </w:pPr>
            <w:r>
              <w:rPr>
                <w:rStyle w:val="styleRad"/>
              </w:rPr>
              <w:t xml:space="preserve"> [-] </w:t>
            </w:r>
          </w:p>
        </w:tc>
        <w:tc>
          <w:tcPr>
            <w:tcW w:w="924" w:type="dxa"/>
          </w:tcPr>
          <w:p w:rsidR="00F27068" w:rsidRDefault="00F27068" w:rsidP="00004A23">
            <w:pPr>
              <w:pStyle w:val="pstyleRadioTb"/>
            </w:pPr>
            <w:r>
              <w:rPr>
                <w:rStyle w:val="styleRad"/>
              </w:rPr>
              <w:t xml:space="preserve"> [-] </w:t>
            </w:r>
          </w:p>
        </w:tc>
        <w:tc>
          <w:tcPr>
            <w:tcW w:w="755" w:type="dxa"/>
          </w:tcPr>
          <w:p w:rsidR="00F27068" w:rsidRPr="000B65DE" w:rsidRDefault="00F2706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27068" w:rsidRPr="000B65DE" w:rsidRDefault="00F27068" w:rsidP="00916FE0">
            <w:pPr>
              <w:rPr>
                <w:rFonts w:asciiTheme="minorBidi" w:hAnsiTheme="minorBidi" w:cstheme="minorBidi"/>
                <w:sz w:val="24"/>
                <w:szCs w:val="24"/>
              </w:rPr>
            </w:pPr>
          </w:p>
        </w:tc>
      </w:tr>
      <w:tr w:rsidR="00F27068" w:rsidTr="00E6042C">
        <w:trPr>
          <w:trHeight w:val="100"/>
        </w:trPr>
        <w:tc>
          <w:tcPr>
            <w:tcW w:w="823" w:type="dxa"/>
          </w:tcPr>
          <w:p w:rsidR="00F27068" w:rsidRPr="00CC766D" w:rsidRDefault="00F27068" w:rsidP="005372D0">
            <w:pPr>
              <w:rPr>
                <w:sz w:val="16"/>
                <w:szCs w:val="16"/>
              </w:rPr>
            </w:pPr>
            <w:r w:rsidRPr="00CC766D">
              <w:rPr>
                <w:sz w:val="16"/>
                <w:szCs w:val="16"/>
              </w:rPr>
              <w:t>Chordata</w:t>
            </w:r>
          </w:p>
        </w:tc>
        <w:tc>
          <w:tcPr>
            <w:tcW w:w="1264" w:type="dxa"/>
          </w:tcPr>
          <w:p w:rsidR="00F27068" w:rsidRPr="00CC766D" w:rsidRDefault="00F27068" w:rsidP="005372D0">
            <w:pPr>
              <w:rPr>
                <w:sz w:val="16"/>
                <w:szCs w:val="16"/>
              </w:rPr>
            </w:pPr>
            <w:r w:rsidRPr="00CC766D">
              <w:rPr>
                <w:i/>
                <w:iCs/>
                <w:sz w:val="16"/>
                <w:szCs w:val="16"/>
              </w:rPr>
              <w:t>Eutropis macularia</w:t>
            </w:r>
          </w:p>
        </w:tc>
        <w:tc>
          <w:tcPr>
            <w:tcW w:w="1024" w:type="dxa"/>
          </w:tcPr>
          <w:p w:rsidR="00F27068" w:rsidRPr="00CC766D" w:rsidRDefault="00F27068" w:rsidP="005372D0">
            <w:pPr>
              <w:rPr>
                <w:sz w:val="16"/>
                <w:szCs w:val="16"/>
              </w:rPr>
            </w:pPr>
            <w:r w:rsidRPr="00CC766D">
              <w:rPr>
                <w:sz w:val="16"/>
                <w:szCs w:val="16"/>
              </w:rPr>
              <w:t>Variable skink</w:t>
            </w:r>
          </w:p>
        </w:tc>
        <w:tc>
          <w:tcPr>
            <w:tcW w:w="479"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6" w:type="dxa"/>
          </w:tcPr>
          <w:p w:rsidR="00F27068" w:rsidRDefault="00F27068" w:rsidP="00004A23">
            <w:pPr>
              <w:pStyle w:val="pstyleRadioTb"/>
            </w:pPr>
            <w:r>
              <w:rPr>
                <w:rStyle w:val="styleRad"/>
              </w:rPr>
              <w:t xml:space="preserve"> [ ] </w:t>
            </w:r>
          </w:p>
        </w:tc>
        <w:tc>
          <w:tcPr>
            <w:tcW w:w="531" w:type="dxa"/>
          </w:tcPr>
          <w:p w:rsidR="00F27068" w:rsidRDefault="00F2706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27068" w:rsidRDefault="00F27068" w:rsidP="00004A23">
            <w:pPr>
              <w:pStyle w:val="pstyleRadioTb"/>
            </w:pPr>
            <w:r>
              <w:rPr>
                <w:rStyle w:val="styleRad"/>
              </w:rPr>
              <w:t xml:space="preserve"> [ ] </w:t>
            </w:r>
          </w:p>
        </w:tc>
        <w:tc>
          <w:tcPr>
            <w:tcW w:w="513" w:type="dxa"/>
          </w:tcPr>
          <w:p w:rsidR="00F27068" w:rsidRDefault="00F27068" w:rsidP="00004A23">
            <w:pPr>
              <w:pStyle w:val="pstyleRadioTb"/>
            </w:pPr>
            <w:r>
              <w:rPr>
                <w:rStyle w:val="styleRad"/>
              </w:rPr>
              <w:t xml:space="preserve"> [ ] </w:t>
            </w:r>
          </w:p>
        </w:tc>
        <w:tc>
          <w:tcPr>
            <w:tcW w:w="506" w:type="dxa"/>
          </w:tcPr>
          <w:p w:rsidR="00F27068" w:rsidRDefault="00F27068" w:rsidP="00004A23">
            <w:pPr>
              <w:pStyle w:val="pstyleRadioTb"/>
            </w:pPr>
            <w:r>
              <w:rPr>
                <w:rStyle w:val="styleRad"/>
              </w:rPr>
              <w:t xml:space="preserve"> [ ] </w:t>
            </w: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F27068" w:rsidRDefault="00F27068" w:rsidP="00004A23">
            <w:pPr>
              <w:pStyle w:val="pstyleRadioTb"/>
            </w:pPr>
            <w:r>
              <w:rPr>
                <w:rStyle w:val="styleRad"/>
              </w:rPr>
              <w:t xml:space="preserve"> [-] </w:t>
            </w:r>
          </w:p>
        </w:tc>
        <w:tc>
          <w:tcPr>
            <w:tcW w:w="924" w:type="dxa"/>
          </w:tcPr>
          <w:p w:rsidR="00F27068" w:rsidRDefault="00F27068" w:rsidP="00004A23">
            <w:pPr>
              <w:pStyle w:val="pstyleRadioTb"/>
            </w:pPr>
            <w:r>
              <w:rPr>
                <w:rStyle w:val="styleRad"/>
              </w:rPr>
              <w:t xml:space="preserve"> [-] </w:t>
            </w:r>
          </w:p>
        </w:tc>
        <w:tc>
          <w:tcPr>
            <w:tcW w:w="755" w:type="dxa"/>
          </w:tcPr>
          <w:p w:rsidR="00F27068" w:rsidRPr="000B65DE" w:rsidRDefault="00F2706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27068" w:rsidRPr="000B65DE" w:rsidRDefault="00F27068" w:rsidP="00916FE0">
            <w:pPr>
              <w:rPr>
                <w:rFonts w:asciiTheme="minorBidi" w:hAnsiTheme="minorBidi" w:cstheme="minorBidi"/>
                <w:sz w:val="24"/>
                <w:szCs w:val="24"/>
              </w:rPr>
            </w:pPr>
          </w:p>
        </w:tc>
      </w:tr>
      <w:tr w:rsidR="00F27068" w:rsidTr="00E6042C">
        <w:trPr>
          <w:trHeight w:val="100"/>
        </w:trPr>
        <w:tc>
          <w:tcPr>
            <w:tcW w:w="823" w:type="dxa"/>
          </w:tcPr>
          <w:p w:rsidR="00F27068" w:rsidRPr="00CC766D" w:rsidRDefault="00F27068" w:rsidP="005372D0">
            <w:pPr>
              <w:rPr>
                <w:sz w:val="16"/>
                <w:szCs w:val="16"/>
              </w:rPr>
            </w:pPr>
            <w:r w:rsidRPr="00CC766D">
              <w:rPr>
                <w:sz w:val="16"/>
                <w:szCs w:val="16"/>
              </w:rPr>
              <w:t>Chordata</w:t>
            </w:r>
          </w:p>
        </w:tc>
        <w:tc>
          <w:tcPr>
            <w:tcW w:w="1264" w:type="dxa"/>
          </w:tcPr>
          <w:p w:rsidR="00F27068" w:rsidRPr="00CC766D" w:rsidRDefault="00F27068" w:rsidP="005372D0">
            <w:pPr>
              <w:rPr>
                <w:sz w:val="16"/>
                <w:szCs w:val="16"/>
              </w:rPr>
            </w:pPr>
            <w:r w:rsidRPr="00CC766D">
              <w:rPr>
                <w:i/>
                <w:iCs/>
                <w:sz w:val="16"/>
                <w:szCs w:val="16"/>
              </w:rPr>
              <w:t>Eutropis multifasciata</w:t>
            </w:r>
          </w:p>
        </w:tc>
        <w:tc>
          <w:tcPr>
            <w:tcW w:w="1024" w:type="dxa"/>
          </w:tcPr>
          <w:p w:rsidR="00F27068" w:rsidRPr="00CC766D" w:rsidRDefault="00F27068" w:rsidP="005372D0">
            <w:pPr>
              <w:rPr>
                <w:sz w:val="16"/>
                <w:szCs w:val="16"/>
              </w:rPr>
            </w:pPr>
            <w:r w:rsidRPr="00CC766D">
              <w:rPr>
                <w:sz w:val="16"/>
                <w:szCs w:val="16"/>
              </w:rPr>
              <w:t>Common sun skink</w:t>
            </w:r>
          </w:p>
        </w:tc>
        <w:tc>
          <w:tcPr>
            <w:tcW w:w="479"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6" w:type="dxa"/>
          </w:tcPr>
          <w:p w:rsidR="00F27068" w:rsidRDefault="00F27068" w:rsidP="00004A23">
            <w:pPr>
              <w:pStyle w:val="pstyleRadioTb"/>
            </w:pPr>
            <w:r>
              <w:rPr>
                <w:rStyle w:val="styleRad"/>
              </w:rPr>
              <w:t xml:space="preserve"> [ ] </w:t>
            </w:r>
          </w:p>
        </w:tc>
        <w:tc>
          <w:tcPr>
            <w:tcW w:w="531" w:type="dxa"/>
          </w:tcPr>
          <w:p w:rsidR="00F27068" w:rsidRDefault="00F2706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27068" w:rsidRDefault="00F27068" w:rsidP="00004A23">
            <w:pPr>
              <w:pStyle w:val="pstyleRadioTb"/>
            </w:pPr>
            <w:r>
              <w:rPr>
                <w:rStyle w:val="styleRad"/>
              </w:rPr>
              <w:t xml:space="preserve"> [ ] </w:t>
            </w:r>
          </w:p>
        </w:tc>
        <w:tc>
          <w:tcPr>
            <w:tcW w:w="513" w:type="dxa"/>
          </w:tcPr>
          <w:p w:rsidR="00F27068" w:rsidRDefault="00F27068" w:rsidP="00004A23">
            <w:pPr>
              <w:pStyle w:val="pstyleRadioTb"/>
            </w:pPr>
            <w:r>
              <w:rPr>
                <w:rStyle w:val="styleRad"/>
              </w:rPr>
              <w:t xml:space="preserve"> [ ] </w:t>
            </w:r>
          </w:p>
        </w:tc>
        <w:tc>
          <w:tcPr>
            <w:tcW w:w="506" w:type="dxa"/>
          </w:tcPr>
          <w:p w:rsidR="00F27068" w:rsidRDefault="00F27068" w:rsidP="00004A23">
            <w:pPr>
              <w:pStyle w:val="pstyleRadioTb"/>
            </w:pPr>
            <w:r>
              <w:rPr>
                <w:rStyle w:val="styleRad"/>
              </w:rPr>
              <w:t xml:space="preserve"> [ ] </w:t>
            </w: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F27068" w:rsidRDefault="00F27068" w:rsidP="00004A23">
            <w:pPr>
              <w:pStyle w:val="pstyleRadioTb"/>
            </w:pPr>
            <w:r>
              <w:rPr>
                <w:rStyle w:val="styleRad"/>
              </w:rPr>
              <w:t xml:space="preserve"> [-] </w:t>
            </w:r>
          </w:p>
        </w:tc>
        <w:tc>
          <w:tcPr>
            <w:tcW w:w="924" w:type="dxa"/>
          </w:tcPr>
          <w:p w:rsidR="00F27068" w:rsidRDefault="00F27068" w:rsidP="00004A23">
            <w:pPr>
              <w:pStyle w:val="pstyleRadioTb"/>
            </w:pPr>
            <w:r>
              <w:rPr>
                <w:rStyle w:val="styleRad"/>
              </w:rPr>
              <w:t xml:space="preserve"> [-] </w:t>
            </w:r>
          </w:p>
        </w:tc>
        <w:tc>
          <w:tcPr>
            <w:tcW w:w="755" w:type="dxa"/>
          </w:tcPr>
          <w:p w:rsidR="00F27068" w:rsidRPr="000B65DE" w:rsidRDefault="00F2706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27068" w:rsidRPr="000B65DE" w:rsidRDefault="00F27068" w:rsidP="00916FE0">
            <w:pPr>
              <w:rPr>
                <w:rFonts w:asciiTheme="minorBidi" w:hAnsiTheme="minorBidi" w:cstheme="minorBidi"/>
                <w:sz w:val="24"/>
                <w:szCs w:val="24"/>
              </w:rPr>
            </w:pPr>
          </w:p>
        </w:tc>
      </w:tr>
      <w:tr w:rsidR="00F27068" w:rsidTr="00E6042C">
        <w:trPr>
          <w:trHeight w:val="100"/>
        </w:trPr>
        <w:tc>
          <w:tcPr>
            <w:tcW w:w="823" w:type="dxa"/>
          </w:tcPr>
          <w:p w:rsidR="00F27068" w:rsidRPr="00CC766D" w:rsidRDefault="00F27068" w:rsidP="005372D0">
            <w:pPr>
              <w:rPr>
                <w:sz w:val="16"/>
                <w:szCs w:val="16"/>
              </w:rPr>
            </w:pPr>
            <w:r w:rsidRPr="00CC766D">
              <w:rPr>
                <w:sz w:val="16"/>
                <w:szCs w:val="16"/>
              </w:rPr>
              <w:t>Chordata</w:t>
            </w:r>
          </w:p>
        </w:tc>
        <w:tc>
          <w:tcPr>
            <w:tcW w:w="1264" w:type="dxa"/>
          </w:tcPr>
          <w:p w:rsidR="00F27068" w:rsidRPr="00CC766D" w:rsidRDefault="00F27068" w:rsidP="005372D0">
            <w:pPr>
              <w:rPr>
                <w:sz w:val="16"/>
                <w:szCs w:val="16"/>
              </w:rPr>
            </w:pPr>
            <w:r w:rsidRPr="00CC766D">
              <w:rPr>
                <w:i/>
                <w:iCs/>
                <w:sz w:val="16"/>
                <w:szCs w:val="16"/>
              </w:rPr>
              <w:t>Riopa bowringii</w:t>
            </w:r>
          </w:p>
        </w:tc>
        <w:tc>
          <w:tcPr>
            <w:tcW w:w="1024" w:type="dxa"/>
          </w:tcPr>
          <w:p w:rsidR="00F27068" w:rsidRPr="00CC766D" w:rsidRDefault="00F27068" w:rsidP="005372D0">
            <w:pPr>
              <w:rPr>
                <w:sz w:val="16"/>
                <w:szCs w:val="16"/>
              </w:rPr>
            </w:pPr>
            <w:r w:rsidRPr="00CC766D">
              <w:rPr>
                <w:sz w:val="16"/>
                <w:szCs w:val="16"/>
              </w:rPr>
              <w:t>Bowring’s slender skink</w:t>
            </w:r>
          </w:p>
        </w:tc>
        <w:tc>
          <w:tcPr>
            <w:tcW w:w="479"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6" w:type="dxa"/>
          </w:tcPr>
          <w:p w:rsidR="00F27068" w:rsidRDefault="00F27068" w:rsidP="00004A23">
            <w:pPr>
              <w:pStyle w:val="pstyleRadioTb"/>
            </w:pPr>
            <w:r>
              <w:rPr>
                <w:rStyle w:val="styleRad"/>
              </w:rPr>
              <w:t xml:space="preserve"> [ ] </w:t>
            </w:r>
          </w:p>
        </w:tc>
        <w:tc>
          <w:tcPr>
            <w:tcW w:w="531" w:type="dxa"/>
          </w:tcPr>
          <w:p w:rsidR="00F27068" w:rsidRDefault="00F2706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27068" w:rsidRDefault="00F27068" w:rsidP="00004A23">
            <w:pPr>
              <w:pStyle w:val="pstyleRadioTb"/>
            </w:pPr>
            <w:r>
              <w:rPr>
                <w:rStyle w:val="styleRad"/>
              </w:rPr>
              <w:t xml:space="preserve"> [ ] </w:t>
            </w:r>
          </w:p>
        </w:tc>
        <w:tc>
          <w:tcPr>
            <w:tcW w:w="513" w:type="dxa"/>
          </w:tcPr>
          <w:p w:rsidR="00F27068" w:rsidRDefault="00F27068" w:rsidP="00004A23">
            <w:pPr>
              <w:pStyle w:val="pstyleRadioTb"/>
            </w:pPr>
            <w:r>
              <w:rPr>
                <w:rStyle w:val="styleRad"/>
              </w:rPr>
              <w:t xml:space="preserve"> [ ] </w:t>
            </w:r>
          </w:p>
        </w:tc>
        <w:tc>
          <w:tcPr>
            <w:tcW w:w="506" w:type="dxa"/>
          </w:tcPr>
          <w:p w:rsidR="00F27068" w:rsidRDefault="00F27068" w:rsidP="00004A23">
            <w:pPr>
              <w:pStyle w:val="pstyleRadioTb"/>
            </w:pPr>
            <w:r>
              <w:rPr>
                <w:rStyle w:val="styleRad"/>
              </w:rPr>
              <w:t xml:space="preserve"> [ ] </w:t>
            </w: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F27068" w:rsidRDefault="00F27068" w:rsidP="00004A23">
            <w:pPr>
              <w:pStyle w:val="pstyleRadioTb"/>
            </w:pPr>
            <w:r>
              <w:rPr>
                <w:rStyle w:val="styleRad"/>
              </w:rPr>
              <w:t xml:space="preserve"> [-] </w:t>
            </w:r>
          </w:p>
        </w:tc>
        <w:tc>
          <w:tcPr>
            <w:tcW w:w="924" w:type="dxa"/>
          </w:tcPr>
          <w:p w:rsidR="00F27068" w:rsidRDefault="00F27068" w:rsidP="00004A23">
            <w:pPr>
              <w:pStyle w:val="pstyleRadioTb"/>
            </w:pPr>
            <w:r>
              <w:rPr>
                <w:rStyle w:val="styleRad"/>
              </w:rPr>
              <w:t xml:space="preserve"> [-] </w:t>
            </w:r>
          </w:p>
        </w:tc>
        <w:tc>
          <w:tcPr>
            <w:tcW w:w="755" w:type="dxa"/>
          </w:tcPr>
          <w:p w:rsidR="00F27068" w:rsidRPr="000B65DE" w:rsidRDefault="00F2706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27068" w:rsidRPr="000B65DE" w:rsidRDefault="00F27068" w:rsidP="00916FE0">
            <w:pPr>
              <w:rPr>
                <w:rFonts w:asciiTheme="minorBidi" w:hAnsiTheme="minorBidi" w:cstheme="minorBidi"/>
                <w:sz w:val="24"/>
                <w:szCs w:val="24"/>
              </w:rPr>
            </w:pPr>
          </w:p>
        </w:tc>
      </w:tr>
      <w:tr w:rsidR="00F27068" w:rsidTr="00E6042C">
        <w:trPr>
          <w:trHeight w:val="100"/>
        </w:trPr>
        <w:tc>
          <w:tcPr>
            <w:tcW w:w="823" w:type="dxa"/>
          </w:tcPr>
          <w:p w:rsidR="00F27068" w:rsidRPr="00CC766D" w:rsidRDefault="00F27068" w:rsidP="005372D0">
            <w:pPr>
              <w:rPr>
                <w:sz w:val="16"/>
                <w:szCs w:val="16"/>
              </w:rPr>
            </w:pPr>
            <w:r w:rsidRPr="00CC766D">
              <w:rPr>
                <w:sz w:val="16"/>
                <w:szCs w:val="16"/>
              </w:rPr>
              <w:t>Chordata</w:t>
            </w:r>
          </w:p>
        </w:tc>
        <w:tc>
          <w:tcPr>
            <w:tcW w:w="1264" w:type="dxa"/>
          </w:tcPr>
          <w:p w:rsidR="00F27068" w:rsidRPr="00CC766D" w:rsidRDefault="00F27068" w:rsidP="005372D0">
            <w:pPr>
              <w:rPr>
                <w:sz w:val="16"/>
                <w:szCs w:val="16"/>
              </w:rPr>
            </w:pPr>
            <w:r w:rsidRPr="00CC766D">
              <w:rPr>
                <w:i/>
                <w:iCs/>
                <w:sz w:val="16"/>
                <w:szCs w:val="16"/>
              </w:rPr>
              <w:t>Scincella melanosticta</w:t>
            </w:r>
          </w:p>
        </w:tc>
        <w:tc>
          <w:tcPr>
            <w:tcW w:w="1024" w:type="dxa"/>
          </w:tcPr>
          <w:p w:rsidR="00F27068" w:rsidRPr="00CC766D" w:rsidRDefault="00F27068" w:rsidP="005372D0">
            <w:pPr>
              <w:rPr>
                <w:sz w:val="16"/>
                <w:szCs w:val="16"/>
              </w:rPr>
            </w:pPr>
            <w:r w:rsidRPr="00CC766D">
              <w:rPr>
                <w:sz w:val="16"/>
                <w:szCs w:val="16"/>
              </w:rPr>
              <w:t>Black-spotted ground skink</w:t>
            </w:r>
          </w:p>
        </w:tc>
        <w:tc>
          <w:tcPr>
            <w:tcW w:w="479"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6" w:type="dxa"/>
          </w:tcPr>
          <w:p w:rsidR="00F27068" w:rsidRDefault="00F27068" w:rsidP="00004A23">
            <w:pPr>
              <w:pStyle w:val="pstyleRadioTb"/>
            </w:pPr>
            <w:r>
              <w:rPr>
                <w:rStyle w:val="styleRad"/>
              </w:rPr>
              <w:t xml:space="preserve"> [ ] </w:t>
            </w:r>
          </w:p>
        </w:tc>
        <w:tc>
          <w:tcPr>
            <w:tcW w:w="531" w:type="dxa"/>
          </w:tcPr>
          <w:p w:rsidR="00F27068" w:rsidRDefault="00F2706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27068" w:rsidRDefault="00F27068" w:rsidP="00004A23">
            <w:pPr>
              <w:pStyle w:val="pstyleRadioTb"/>
            </w:pPr>
            <w:r>
              <w:rPr>
                <w:rStyle w:val="styleRad"/>
              </w:rPr>
              <w:t xml:space="preserve"> [ ] </w:t>
            </w:r>
          </w:p>
        </w:tc>
        <w:tc>
          <w:tcPr>
            <w:tcW w:w="513" w:type="dxa"/>
          </w:tcPr>
          <w:p w:rsidR="00F27068" w:rsidRDefault="00F27068" w:rsidP="00004A23">
            <w:pPr>
              <w:pStyle w:val="pstyleRadioTb"/>
            </w:pPr>
            <w:r>
              <w:rPr>
                <w:rStyle w:val="styleRad"/>
              </w:rPr>
              <w:t xml:space="preserve"> [ ] </w:t>
            </w:r>
          </w:p>
        </w:tc>
        <w:tc>
          <w:tcPr>
            <w:tcW w:w="506" w:type="dxa"/>
          </w:tcPr>
          <w:p w:rsidR="00F27068" w:rsidRDefault="00F27068" w:rsidP="00004A23">
            <w:pPr>
              <w:pStyle w:val="pstyleRadioTb"/>
            </w:pPr>
            <w:r>
              <w:rPr>
                <w:rStyle w:val="styleRad"/>
              </w:rPr>
              <w:t xml:space="preserve"> [ ] </w:t>
            </w: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F27068" w:rsidRDefault="00F27068" w:rsidP="00004A23">
            <w:pPr>
              <w:pStyle w:val="pstyleRadioTb"/>
            </w:pPr>
            <w:r>
              <w:rPr>
                <w:rStyle w:val="styleRad"/>
              </w:rPr>
              <w:t xml:space="preserve"> [-] </w:t>
            </w:r>
          </w:p>
        </w:tc>
        <w:tc>
          <w:tcPr>
            <w:tcW w:w="924" w:type="dxa"/>
          </w:tcPr>
          <w:p w:rsidR="00F27068" w:rsidRDefault="00F27068" w:rsidP="00004A23">
            <w:pPr>
              <w:pStyle w:val="pstyleRadioTb"/>
            </w:pPr>
            <w:r>
              <w:rPr>
                <w:rStyle w:val="styleRad"/>
              </w:rPr>
              <w:t xml:space="preserve"> [-] </w:t>
            </w:r>
          </w:p>
        </w:tc>
        <w:tc>
          <w:tcPr>
            <w:tcW w:w="755" w:type="dxa"/>
          </w:tcPr>
          <w:p w:rsidR="00F27068" w:rsidRPr="000B65DE" w:rsidRDefault="00F2706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27068" w:rsidRPr="000B65DE" w:rsidRDefault="00F27068" w:rsidP="00916FE0">
            <w:pPr>
              <w:rPr>
                <w:rFonts w:asciiTheme="minorBidi" w:hAnsiTheme="minorBidi" w:cstheme="minorBidi"/>
                <w:sz w:val="24"/>
                <w:szCs w:val="24"/>
              </w:rPr>
            </w:pPr>
          </w:p>
        </w:tc>
      </w:tr>
      <w:tr w:rsidR="00F27068" w:rsidTr="00AA3C71">
        <w:trPr>
          <w:trHeight w:val="425"/>
        </w:trPr>
        <w:tc>
          <w:tcPr>
            <w:tcW w:w="823" w:type="dxa"/>
          </w:tcPr>
          <w:p w:rsidR="00F27068" w:rsidRPr="00CC766D" w:rsidRDefault="00F27068" w:rsidP="005372D0">
            <w:pPr>
              <w:rPr>
                <w:sz w:val="16"/>
                <w:szCs w:val="16"/>
              </w:rPr>
            </w:pPr>
            <w:r w:rsidRPr="00CC766D">
              <w:rPr>
                <w:sz w:val="16"/>
                <w:szCs w:val="16"/>
              </w:rPr>
              <w:t>Chordata</w:t>
            </w:r>
          </w:p>
        </w:tc>
        <w:tc>
          <w:tcPr>
            <w:tcW w:w="1264" w:type="dxa"/>
          </w:tcPr>
          <w:p w:rsidR="00F27068" w:rsidRPr="00CC766D" w:rsidRDefault="00F27068" w:rsidP="005372D0">
            <w:pPr>
              <w:rPr>
                <w:sz w:val="16"/>
                <w:szCs w:val="16"/>
              </w:rPr>
            </w:pPr>
            <w:r w:rsidRPr="00CC766D">
              <w:rPr>
                <w:i/>
                <w:iCs/>
                <w:sz w:val="16"/>
                <w:szCs w:val="16"/>
              </w:rPr>
              <w:t>Sphenomorphus maculatus</w:t>
            </w:r>
          </w:p>
        </w:tc>
        <w:tc>
          <w:tcPr>
            <w:tcW w:w="1024" w:type="dxa"/>
          </w:tcPr>
          <w:p w:rsidR="00F27068" w:rsidRPr="00CC766D" w:rsidRDefault="00F27068" w:rsidP="005372D0">
            <w:pPr>
              <w:rPr>
                <w:sz w:val="16"/>
                <w:szCs w:val="16"/>
              </w:rPr>
            </w:pPr>
            <w:r w:rsidRPr="00CC766D">
              <w:rPr>
                <w:sz w:val="16"/>
                <w:szCs w:val="16"/>
              </w:rPr>
              <w:t>Common forest skink</w:t>
            </w:r>
          </w:p>
        </w:tc>
        <w:tc>
          <w:tcPr>
            <w:tcW w:w="479"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7" w:type="dxa"/>
          </w:tcPr>
          <w:p w:rsidR="00F27068" w:rsidRDefault="00F27068" w:rsidP="00004A23">
            <w:pPr>
              <w:pStyle w:val="pstyleRadioTb"/>
            </w:pPr>
            <w:r>
              <w:rPr>
                <w:rStyle w:val="styleRad"/>
              </w:rPr>
              <w:t xml:space="preserve"> [ ] </w:t>
            </w:r>
          </w:p>
        </w:tc>
        <w:tc>
          <w:tcPr>
            <w:tcW w:w="476" w:type="dxa"/>
          </w:tcPr>
          <w:p w:rsidR="00F27068" w:rsidRDefault="00F27068" w:rsidP="00004A23">
            <w:pPr>
              <w:pStyle w:val="pstyleRadioTb"/>
            </w:pPr>
            <w:r>
              <w:rPr>
                <w:rStyle w:val="styleRad"/>
              </w:rPr>
              <w:t xml:space="preserve"> [ ] </w:t>
            </w:r>
          </w:p>
        </w:tc>
        <w:tc>
          <w:tcPr>
            <w:tcW w:w="531" w:type="dxa"/>
          </w:tcPr>
          <w:p w:rsidR="00F27068" w:rsidRDefault="00F27068"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F27068" w:rsidRDefault="00F27068" w:rsidP="00004A23">
            <w:pPr>
              <w:pStyle w:val="pstyleRadioTb"/>
            </w:pPr>
            <w:r>
              <w:rPr>
                <w:rStyle w:val="styleRad"/>
              </w:rPr>
              <w:t xml:space="preserve"> [ ] </w:t>
            </w:r>
          </w:p>
        </w:tc>
        <w:tc>
          <w:tcPr>
            <w:tcW w:w="513" w:type="dxa"/>
          </w:tcPr>
          <w:p w:rsidR="00F27068" w:rsidRDefault="00F27068" w:rsidP="00004A23">
            <w:pPr>
              <w:pStyle w:val="pstyleRadioTb"/>
            </w:pPr>
            <w:r>
              <w:rPr>
                <w:rStyle w:val="styleRad"/>
              </w:rPr>
              <w:t xml:space="preserve"> [ ] </w:t>
            </w:r>
          </w:p>
        </w:tc>
        <w:tc>
          <w:tcPr>
            <w:tcW w:w="506" w:type="dxa"/>
          </w:tcPr>
          <w:p w:rsidR="00F27068" w:rsidRDefault="00F27068" w:rsidP="00004A23">
            <w:pPr>
              <w:pStyle w:val="pstyleRadioTb"/>
            </w:pPr>
            <w:r>
              <w:rPr>
                <w:rStyle w:val="styleRad"/>
              </w:rPr>
              <w:t xml:space="preserve"> [ ] </w:t>
            </w: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F27068" w:rsidRDefault="00F27068" w:rsidP="00004A23">
            <w:pPr>
              <w:pStyle w:val="pstyleRadioTb"/>
            </w:pPr>
            <w:r>
              <w:rPr>
                <w:rStyle w:val="styleRad"/>
              </w:rPr>
              <w:t xml:space="preserve"> [-] </w:t>
            </w:r>
          </w:p>
        </w:tc>
        <w:tc>
          <w:tcPr>
            <w:tcW w:w="924" w:type="dxa"/>
          </w:tcPr>
          <w:p w:rsidR="00F27068" w:rsidRDefault="00F27068" w:rsidP="00004A23">
            <w:pPr>
              <w:pStyle w:val="pstyleRadioTb"/>
            </w:pPr>
            <w:r>
              <w:rPr>
                <w:rStyle w:val="styleRad"/>
              </w:rPr>
              <w:t xml:space="preserve"> [-] </w:t>
            </w:r>
          </w:p>
        </w:tc>
        <w:tc>
          <w:tcPr>
            <w:tcW w:w="755" w:type="dxa"/>
          </w:tcPr>
          <w:p w:rsidR="00F27068" w:rsidRPr="000B65DE" w:rsidRDefault="00F27068"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F27068" w:rsidRPr="000B65DE" w:rsidRDefault="00F27068" w:rsidP="00916FE0">
            <w:pPr>
              <w:rPr>
                <w:rFonts w:asciiTheme="minorBidi" w:hAnsiTheme="minorBidi" w:cstheme="minorBidi"/>
                <w:sz w:val="24"/>
                <w:szCs w:val="24"/>
              </w:rPr>
            </w:pPr>
          </w:p>
        </w:tc>
      </w:tr>
      <w:tr w:rsidR="00F27068" w:rsidTr="00E6042C">
        <w:trPr>
          <w:trHeight w:val="100"/>
        </w:trPr>
        <w:tc>
          <w:tcPr>
            <w:tcW w:w="823" w:type="dxa"/>
          </w:tcPr>
          <w:p w:rsidR="00F27068" w:rsidRPr="00CC766D" w:rsidRDefault="00F27068" w:rsidP="005372D0">
            <w:pPr>
              <w:rPr>
                <w:sz w:val="16"/>
                <w:szCs w:val="16"/>
              </w:rPr>
            </w:pPr>
          </w:p>
        </w:tc>
        <w:tc>
          <w:tcPr>
            <w:tcW w:w="1264" w:type="dxa"/>
          </w:tcPr>
          <w:p w:rsidR="00F27068" w:rsidRPr="00CC766D" w:rsidRDefault="00F27068" w:rsidP="005372D0">
            <w:pPr>
              <w:rPr>
                <w:sz w:val="16"/>
                <w:szCs w:val="16"/>
              </w:rPr>
            </w:pPr>
            <w:r w:rsidRPr="00CC766D">
              <w:rPr>
                <w:b/>
                <w:bCs/>
                <w:sz w:val="16"/>
                <w:szCs w:val="16"/>
              </w:rPr>
              <w:t>Family Varanidae</w:t>
            </w:r>
          </w:p>
        </w:tc>
        <w:tc>
          <w:tcPr>
            <w:tcW w:w="1024" w:type="dxa"/>
          </w:tcPr>
          <w:p w:rsidR="00F27068" w:rsidRPr="00CC766D" w:rsidRDefault="00F27068" w:rsidP="005372D0">
            <w:pPr>
              <w:rPr>
                <w:sz w:val="16"/>
                <w:szCs w:val="16"/>
              </w:rPr>
            </w:pPr>
          </w:p>
        </w:tc>
        <w:tc>
          <w:tcPr>
            <w:tcW w:w="479" w:type="dxa"/>
          </w:tcPr>
          <w:p w:rsidR="00F27068" w:rsidRPr="000B65DE" w:rsidRDefault="00F27068" w:rsidP="00916FE0">
            <w:pPr>
              <w:pStyle w:val="pstyleRadioTb"/>
              <w:rPr>
                <w:rStyle w:val="styleRad"/>
                <w:rFonts w:asciiTheme="minorBidi" w:hAnsiTheme="minorBidi" w:cstheme="minorBidi"/>
                <w:sz w:val="24"/>
                <w:szCs w:val="24"/>
              </w:rPr>
            </w:pPr>
          </w:p>
        </w:tc>
        <w:tc>
          <w:tcPr>
            <w:tcW w:w="477" w:type="dxa"/>
          </w:tcPr>
          <w:p w:rsidR="00F27068" w:rsidRPr="000B65DE" w:rsidRDefault="00F27068" w:rsidP="00916FE0">
            <w:pPr>
              <w:pStyle w:val="pstyleRadioTb"/>
              <w:rPr>
                <w:rStyle w:val="styleRad"/>
                <w:rFonts w:asciiTheme="minorBidi" w:hAnsiTheme="minorBidi" w:cstheme="minorBidi"/>
                <w:sz w:val="24"/>
                <w:szCs w:val="24"/>
              </w:rPr>
            </w:pPr>
          </w:p>
        </w:tc>
        <w:tc>
          <w:tcPr>
            <w:tcW w:w="477" w:type="dxa"/>
          </w:tcPr>
          <w:p w:rsidR="00F27068" w:rsidRPr="000B65DE" w:rsidRDefault="00F27068" w:rsidP="00916FE0">
            <w:pPr>
              <w:pStyle w:val="pstyleRadioTb"/>
              <w:rPr>
                <w:rStyle w:val="styleRad"/>
                <w:rFonts w:asciiTheme="minorBidi" w:hAnsiTheme="minorBidi" w:cstheme="minorBidi"/>
                <w:sz w:val="24"/>
                <w:szCs w:val="24"/>
              </w:rPr>
            </w:pPr>
          </w:p>
        </w:tc>
        <w:tc>
          <w:tcPr>
            <w:tcW w:w="476" w:type="dxa"/>
          </w:tcPr>
          <w:p w:rsidR="00F27068" w:rsidRPr="000B65DE" w:rsidRDefault="00F27068" w:rsidP="00916FE0">
            <w:pPr>
              <w:pStyle w:val="pstyleRadioTb"/>
              <w:rPr>
                <w:rStyle w:val="styleRad"/>
                <w:rFonts w:asciiTheme="minorBidi" w:hAnsiTheme="minorBidi" w:cstheme="minorBidi"/>
                <w:sz w:val="24"/>
                <w:szCs w:val="24"/>
              </w:rPr>
            </w:pPr>
          </w:p>
        </w:tc>
        <w:tc>
          <w:tcPr>
            <w:tcW w:w="531" w:type="dxa"/>
          </w:tcPr>
          <w:p w:rsidR="00F27068" w:rsidRPr="000B65DE" w:rsidRDefault="00F27068" w:rsidP="00916FE0">
            <w:pPr>
              <w:pStyle w:val="pstyleRadioTb"/>
              <w:rPr>
                <w:rStyle w:val="styleRad"/>
                <w:rFonts w:asciiTheme="minorBidi" w:hAnsiTheme="minorBidi" w:cstheme="minorBidi"/>
                <w:sz w:val="24"/>
                <w:szCs w:val="24"/>
              </w:rPr>
            </w:pPr>
          </w:p>
        </w:tc>
        <w:tc>
          <w:tcPr>
            <w:tcW w:w="520" w:type="dxa"/>
          </w:tcPr>
          <w:p w:rsidR="00F27068" w:rsidRPr="000B65DE" w:rsidRDefault="00F27068" w:rsidP="00916FE0">
            <w:pPr>
              <w:pStyle w:val="pstyleRadioTb"/>
              <w:rPr>
                <w:rStyle w:val="styleRad"/>
                <w:rFonts w:asciiTheme="minorBidi" w:hAnsiTheme="minorBidi" w:cstheme="minorBidi"/>
                <w:sz w:val="24"/>
                <w:szCs w:val="24"/>
              </w:rPr>
            </w:pPr>
          </w:p>
        </w:tc>
        <w:tc>
          <w:tcPr>
            <w:tcW w:w="513" w:type="dxa"/>
          </w:tcPr>
          <w:p w:rsidR="00F27068" w:rsidRPr="000B65DE" w:rsidRDefault="00F27068" w:rsidP="00916FE0">
            <w:pPr>
              <w:pStyle w:val="pstyleRadioTb"/>
              <w:rPr>
                <w:rStyle w:val="styleRad"/>
                <w:rFonts w:asciiTheme="minorBidi" w:hAnsiTheme="minorBidi" w:cstheme="minorBidi"/>
                <w:sz w:val="24"/>
                <w:szCs w:val="24"/>
              </w:rPr>
            </w:pPr>
          </w:p>
        </w:tc>
        <w:tc>
          <w:tcPr>
            <w:tcW w:w="506" w:type="dxa"/>
          </w:tcPr>
          <w:p w:rsidR="00F27068" w:rsidRPr="000B65DE" w:rsidRDefault="00F27068" w:rsidP="00916FE0">
            <w:pPr>
              <w:pStyle w:val="pstyleRadioTb"/>
              <w:rPr>
                <w:rStyle w:val="styleRad"/>
                <w:rFonts w:asciiTheme="minorBidi" w:hAnsiTheme="minorBidi" w:cstheme="minorBidi"/>
                <w:sz w:val="24"/>
                <w:szCs w:val="24"/>
              </w:rPr>
            </w:pPr>
          </w:p>
        </w:tc>
        <w:tc>
          <w:tcPr>
            <w:tcW w:w="695" w:type="dxa"/>
          </w:tcPr>
          <w:p w:rsidR="00F27068" w:rsidRPr="000B65DE" w:rsidRDefault="00F27068" w:rsidP="00916FE0">
            <w:pPr>
              <w:rPr>
                <w:rFonts w:asciiTheme="minorBidi" w:hAnsiTheme="minorBidi" w:cstheme="minorBidi"/>
                <w:sz w:val="24"/>
                <w:szCs w:val="24"/>
              </w:rPr>
            </w:pPr>
          </w:p>
        </w:tc>
        <w:tc>
          <w:tcPr>
            <w:tcW w:w="762" w:type="dxa"/>
          </w:tcPr>
          <w:p w:rsidR="00F27068" w:rsidRPr="000B65DE" w:rsidRDefault="00F27068" w:rsidP="00916FE0">
            <w:pPr>
              <w:rPr>
                <w:rFonts w:asciiTheme="minorBidi" w:hAnsiTheme="minorBidi" w:cstheme="minorBidi"/>
                <w:sz w:val="24"/>
                <w:szCs w:val="24"/>
              </w:rPr>
            </w:pPr>
          </w:p>
        </w:tc>
        <w:tc>
          <w:tcPr>
            <w:tcW w:w="1076" w:type="dxa"/>
          </w:tcPr>
          <w:p w:rsidR="00F27068" w:rsidRPr="000B65DE" w:rsidRDefault="00F27068" w:rsidP="00916FE0">
            <w:pPr>
              <w:rPr>
                <w:rFonts w:asciiTheme="minorBidi" w:hAnsiTheme="minorBidi" w:cstheme="minorBidi"/>
                <w:sz w:val="24"/>
                <w:szCs w:val="24"/>
              </w:rPr>
            </w:pPr>
          </w:p>
        </w:tc>
        <w:tc>
          <w:tcPr>
            <w:tcW w:w="687" w:type="dxa"/>
          </w:tcPr>
          <w:p w:rsidR="00F27068" w:rsidRPr="000B65DE" w:rsidRDefault="00F27068" w:rsidP="00916FE0">
            <w:pPr>
              <w:jc w:val="center"/>
              <w:rPr>
                <w:rFonts w:asciiTheme="minorBidi" w:hAnsiTheme="minorBidi" w:cstheme="minorBidi"/>
                <w:sz w:val="24"/>
                <w:szCs w:val="24"/>
              </w:rPr>
            </w:pPr>
          </w:p>
        </w:tc>
        <w:tc>
          <w:tcPr>
            <w:tcW w:w="924" w:type="dxa"/>
          </w:tcPr>
          <w:p w:rsidR="00F27068" w:rsidRPr="00A5582E" w:rsidRDefault="00F27068" w:rsidP="00916FE0">
            <w:pPr>
              <w:pStyle w:val="pstyleRadioTb"/>
              <w:rPr>
                <w:rStyle w:val="styleRad"/>
                <w:rFonts w:asciiTheme="minorBidi" w:hAnsiTheme="minorBidi" w:cstheme="minorBidi"/>
                <w:color w:val="auto"/>
                <w:sz w:val="24"/>
                <w:szCs w:val="24"/>
              </w:rPr>
            </w:pPr>
          </w:p>
        </w:tc>
        <w:tc>
          <w:tcPr>
            <w:tcW w:w="924" w:type="dxa"/>
          </w:tcPr>
          <w:p w:rsidR="00F27068" w:rsidRPr="000B65DE" w:rsidRDefault="00F27068" w:rsidP="00916FE0">
            <w:pPr>
              <w:pStyle w:val="pstyleRadioTb"/>
              <w:rPr>
                <w:rStyle w:val="styleRad"/>
                <w:rFonts w:asciiTheme="minorBidi" w:hAnsiTheme="minorBidi" w:cstheme="minorBidi"/>
                <w:sz w:val="24"/>
                <w:szCs w:val="24"/>
              </w:rPr>
            </w:pPr>
          </w:p>
        </w:tc>
        <w:tc>
          <w:tcPr>
            <w:tcW w:w="755" w:type="dxa"/>
          </w:tcPr>
          <w:p w:rsidR="00F27068" w:rsidRPr="000B65DE" w:rsidRDefault="00F27068" w:rsidP="00916FE0">
            <w:pPr>
              <w:jc w:val="center"/>
              <w:rPr>
                <w:rFonts w:asciiTheme="minorBidi" w:hAnsiTheme="minorBidi" w:cstheme="minorBidi"/>
                <w:sz w:val="24"/>
                <w:szCs w:val="24"/>
              </w:rPr>
            </w:pPr>
          </w:p>
        </w:tc>
        <w:tc>
          <w:tcPr>
            <w:tcW w:w="1074" w:type="dxa"/>
          </w:tcPr>
          <w:p w:rsidR="00F27068" w:rsidRPr="000B65DE" w:rsidRDefault="00F27068" w:rsidP="00916FE0">
            <w:pPr>
              <w:rPr>
                <w:rFonts w:asciiTheme="minorBidi" w:hAnsiTheme="minorBidi" w:cstheme="minorBidi"/>
                <w:sz w:val="24"/>
                <w:szCs w:val="24"/>
              </w:rPr>
            </w:pPr>
          </w:p>
        </w:tc>
      </w:tr>
      <w:tr w:rsidR="00606CEC" w:rsidTr="00E6042C">
        <w:trPr>
          <w:trHeight w:val="100"/>
        </w:trPr>
        <w:tc>
          <w:tcPr>
            <w:tcW w:w="823" w:type="dxa"/>
          </w:tcPr>
          <w:p w:rsidR="00606CEC" w:rsidRPr="00CC766D" w:rsidRDefault="00606CEC" w:rsidP="005372D0">
            <w:pPr>
              <w:rPr>
                <w:sz w:val="16"/>
                <w:szCs w:val="16"/>
              </w:rPr>
            </w:pPr>
            <w:r w:rsidRPr="00CC766D">
              <w:rPr>
                <w:sz w:val="16"/>
                <w:szCs w:val="16"/>
              </w:rPr>
              <w:lastRenderedPageBreak/>
              <w:t>Chordata</w:t>
            </w:r>
          </w:p>
        </w:tc>
        <w:tc>
          <w:tcPr>
            <w:tcW w:w="1264" w:type="dxa"/>
          </w:tcPr>
          <w:p w:rsidR="00606CEC" w:rsidRPr="00CC766D" w:rsidRDefault="00606CEC" w:rsidP="005372D0">
            <w:pPr>
              <w:rPr>
                <w:sz w:val="16"/>
                <w:szCs w:val="16"/>
              </w:rPr>
            </w:pPr>
            <w:r w:rsidRPr="00CC766D">
              <w:rPr>
                <w:i/>
                <w:iCs/>
                <w:sz w:val="16"/>
                <w:szCs w:val="16"/>
              </w:rPr>
              <w:t>Varanus bengalensis</w:t>
            </w:r>
          </w:p>
        </w:tc>
        <w:tc>
          <w:tcPr>
            <w:tcW w:w="1024" w:type="dxa"/>
          </w:tcPr>
          <w:p w:rsidR="00606CEC" w:rsidRPr="00CC766D" w:rsidRDefault="00606CEC" w:rsidP="005372D0">
            <w:pPr>
              <w:rPr>
                <w:sz w:val="16"/>
                <w:szCs w:val="16"/>
              </w:rPr>
            </w:pPr>
            <w:r w:rsidRPr="00CC766D">
              <w:rPr>
                <w:sz w:val="16"/>
                <w:szCs w:val="16"/>
              </w:rPr>
              <w:t>Clouded monitor</w:t>
            </w:r>
          </w:p>
        </w:tc>
        <w:tc>
          <w:tcPr>
            <w:tcW w:w="479" w:type="dxa"/>
          </w:tcPr>
          <w:p w:rsidR="00606CEC" w:rsidRDefault="00606CEC" w:rsidP="00004A23">
            <w:pPr>
              <w:pStyle w:val="pstyleRadioTb"/>
            </w:pPr>
            <w:r>
              <w:rPr>
                <w:rStyle w:val="styleRad"/>
              </w:rPr>
              <w:t xml:space="preserve"> [ ] </w:t>
            </w:r>
          </w:p>
        </w:tc>
        <w:tc>
          <w:tcPr>
            <w:tcW w:w="477" w:type="dxa"/>
          </w:tcPr>
          <w:p w:rsidR="00606CEC" w:rsidRDefault="00606CEC" w:rsidP="00004A23">
            <w:pPr>
              <w:pStyle w:val="pstyleRadioTb"/>
            </w:pPr>
            <w:r>
              <w:rPr>
                <w:rStyle w:val="styleRad"/>
              </w:rPr>
              <w:t xml:space="preserve"> [ ] </w:t>
            </w:r>
          </w:p>
        </w:tc>
        <w:tc>
          <w:tcPr>
            <w:tcW w:w="477" w:type="dxa"/>
          </w:tcPr>
          <w:p w:rsidR="00606CEC" w:rsidRDefault="00606CEC" w:rsidP="00004A23">
            <w:pPr>
              <w:pStyle w:val="pstyleRadioTb"/>
            </w:pPr>
            <w:r>
              <w:rPr>
                <w:rStyle w:val="styleRad"/>
              </w:rPr>
              <w:t xml:space="preserve"> [ ] </w:t>
            </w:r>
          </w:p>
        </w:tc>
        <w:tc>
          <w:tcPr>
            <w:tcW w:w="476" w:type="dxa"/>
          </w:tcPr>
          <w:p w:rsidR="00606CEC" w:rsidRDefault="00606CEC" w:rsidP="00004A23">
            <w:pPr>
              <w:pStyle w:val="pstyleRadioTb"/>
            </w:pPr>
            <w:r>
              <w:rPr>
                <w:rStyle w:val="styleRad"/>
              </w:rPr>
              <w:t xml:space="preserve"> [ ] </w:t>
            </w:r>
          </w:p>
        </w:tc>
        <w:tc>
          <w:tcPr>
            <w:tcW w:w="531" w:type="dxa"/>
          </w:tcPr>
          <w:p w:rsidR="00606CEC" w:rsidRDefault="00606CE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606CEC" w:rsidRDefault="00606CEC" w:rsidP="00004A23">
            <w:pPr>
              <w:pStyle w:val="pstyleRadioTb"/>
            </w:pPr>
            <w:r>
              <w:rPr>
                <w:rStyle w:val="styleRad"/>
              </w:rPr>
              <w:t xml:space="preserve"> [ ] </w:t>
            </w:r>
          </w:p>
        </w:tc>
        <w:tc>
          <w:tcPr>
            <w:tcW w:w="513" w:type="dxa"/>
          </w:tcPr>
          <w:p w:rsidR="00606CEC" w:rsidRDefault="00606CEC" w:rsidP="00004A23">
            <w:pPr>
              <w:pStyle w:val="pstyleRadioTb"/>
            </w:pPr>
            <w:r>
              <w:rPr>
                <w:rStyle w:val="styleRad"/>
              </w:rPr>
              <w:t xml:space="preserve"> [ ] </w:t>
            </w:r>
          </w:p>
        </w:tc>
        <w:tc>
          <w:tcPr>
            <w:tcW w:w="506" w:type="dxa"/>
          </w:tcPr>
          <w:p w:rsidR="00606CEC" w:rsidRDefault="00606CEC" w:rsidP="00004A23">
            <w:pPr>
              <w:pStyle w:val="pstyleRadioTb"/>
            </w:pPr>
            <w:r>
              <w:rPr>
                <w:rStyle w:val="styleRad"/>
              </w:rPr>
              <w:t xml:space="preserve"> [ ] </w:t>
            </w:r>
          </w:p>
        </w:tc>
        <w:tc>
          <w:tcPr>
            <w:tcW w:w="695" w:type="dxa"/>
          </w:tcPr>
          <w:p w:rsidR="00606CEC" w:rsidRPr="000B65DE" w:rsidRDefault="00606CEC" w:rsidP="00916FE0">
            <w:pPr>
              <w:rPr>
                <w:rFonts w:asciiTheme="minorBidi" w:hAnsiTheme="minorBidi" w:cstheme="minorBidi"/>
                <w:sz w:val="24"/>
                <w:szCs w:val="24"/>
              </w:rPr>
            </w:pPr>
          </w:p>
        </w:tc>
        <w:tc>
          <w:tcPr>
            <w:tcW w:w="762" w:type="dxa"/>
          </w:tcPr>
          <w:p w:rsidR="00606CEC" w:rsidRPr="000B65DE" w:rsidRDefault="00606CEC" w:rsidP="00916FE0">
            <w:pPr>
              <w:rPr>
                <w:rFonts w:asciiTheme="minorBidi" w:hAnsiTheme="minorBidi" w:cstheme="minorBidi"/>
                <w:sz w:val="24"/>
                <w:szCs w:val="24"/>
              </w:rPr>
            </w:pPr>
          </w:p>
        </w:tc>
        <w:tc>
          <w:tcPr>
            <w:tcW w:w="1076" w:type="dxa"/>
          </w:tcPr>
          <w:p w:rsidR="00606CEC" w:rsidRPr="000B65DE" w:rsidRDefault="00606CEC" w:rsidP="00916FE0">
            <w:pPr>
              <w:rPr>
                <w:rFonts w:asciiTheme="minorBidi" w:hAnsiTheme="minorBidi" w:cstheme="minorBidi"/>
                <w:sz w:val="24"/>
                <w:szCs w:val="24"/>
              </w:rPr>
            </w:pPr>
          </w:p>
        </w:tc>
        <w:tc>
          <w:tcPr>
            <w:tcW w:w="687" w:type="dxa"/>
          </w:tcPr>
          <w:p w:rsidR="00606CEC" w:rsidRPr="000B65DE" w:rsidRDefault="00606CEC"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606CEC" w:rsidRPr="00A5582E" w:rsidRDefault="00606CEC" w:rsidP="00916FE0">
            <w:pPr>
              <w:pStyle w:val="pstyleRadioTb"/>
              <w:rPr>
                <w:rStyle w:val="styleRad"/>
                <w:rFonts w:asciiTheme="minorBidi" w:hAnsiTheme="minorBidi" w:cstheme="minorBidi"/>
                <w:color w:val="auto"/>
                <w:sz w:val="24"/>
                <w:szCs w:val="24"/>
              </w:rPr>
            </w:pPr>
            <w:r w:rsidRPr="00A5582E">
              <w:rPr>
                <w:rStyle w:val="styleRad"/>
                <w:rFonts w:asciiTheme="minorBidi" w:hAnsiTheme="minorBidi" w:cstheme="minorBidi"/>
                <w:color w:val="auto"/>
                <w:sz w:val="24"/>
                <w:szCs w:val="24"/>
              </w:rPr>
              <w:t>I</w:t>
            </w:r>
          </w:p>
        </w:tc>
        <w:tc>
          <w:tcPr>
            <w:tcW w:w="924" w:type="dxa"/>
          </w:tcPr>
          <w:p w:rsidR="00606CEC" w:rsidRPr="000B65DE" w:rsidRDefault="00606CEC" w:rsidP="00916FE0">
            <w:pPr>
              <w:pStyle w:val="pstyleRadioTb"/>
              <w:rPr>
                <w:rStyle w:val="styleRad"/>
                <w:rFonts w:asciiTheme="minorBidi" w:hAnsiTheme="minorBidi" w:cstheme="minorBidi"/>
                <w:sz w:val="24"/>
                <w:szCs w:val="24"/>
              </w:rPr>
            </w:pPr>
            <w:r>
              <w:rPr>
                <w:rStyle w:val="styleRad"/>
              </w:rPr>
              <w:t>[-]</w:t>
            </w:r>
          </w:p>
        </w:tc>
        <w:tc>
          <w:tcPr>
            <w:tcW w:w="755" w:type="dxa"/>
          </w:tcPr>
          <w:p w:rsidR="00606CEC" w:rsidRPr="000B65DE" w:rsidRDefault="00606CEC" w:rsidP="00916FE0">
            <w:pPr>
              <w:jc w:val="center"/>
              <w:rPr>
                <w:rFonts w:asciiTheme="minorBidi" w:hAnsiTheme="minorBidi" w:cstheme="minorBidi"/>
                <w:sz w:val="24"/>
                <w:szCs w:val="24"/>
                <w:lang w:val="en-US"/>
              </w:rPr>
            </w:pPr>
            <w:r w:rsidRPr="000B65DE">
              <w:rPr>
                <w:rFonts w:asciiTheme="minorBidi" w:hAnsiTheme="minorBidi" w:cstheme="minorBidi"/>
                <w:sz w:val="24"/>
                <w:szCs w:val="24"/>
              </w:rPr>
              <w:t>PA</w:t>
            </w:r>
          </w:p>
        </w:tc>
        <w:tc>
          <w:tcPr>
            <w:tcW w:w="1074" w:type="dxa"/>
          </w:tcPr>
          <w:p w:rsidR="00606CEC" w:rsidRPr="000B65DE" w:rsidRDefault="00606CEC" w:rsidP="00916FE0">
            <w:pPr>
              <w:rPr>
                <w:rFonts w:asciiTheme="minorBidi" w:hAnsiTheme="minorBidi" w:cstheme="minorBidi"/>
                <w:sz w:val="24"/>
                <w:szCs w:val="24"/>
              </w:rPr>
            </w:pPr>
          </w:p>
        </w:tc>
      </w:tr>
      <w:tr w:rsidR="00606CEC" w:rsidTr="00E6042C">
        <w:trPr>
          <w:trHeight w:val="100"/>
        </w:trPr>
        <w:tc>
          <w:tcPr>
            <w:tcW w:w="823" w:type="dxa"/>
          </w:tcPr>
          <w:p w:rsidR="00606CEC" w:rsidRPr="00CC766D" w:rsidRDefault="00606CEC" w:rsidP="005372D0">
            <w:pPr>
              <w:rPr>
                <w:sz w:val="16"/>
                <w:szCs w:val="16"/>
              </w:rPr>
            </w:pPr>
          </w:p>
        </w:tc>
        <w:tc>
          <w:tcPr>
            <w:tcW w:w="1264" w:type="dxa"/>
          </w:tcPr>
          <w:p w:rsidR="00606CEC" w:rsidRPr="00CC766D" w:rsidRDefault="00606CEC" w:rsidP="005372D0">
            <w:pPr>
              <w:rPr>
                <w:sz w:val="16"/>
                <w:szCs w:val="16"/>
              </w:rPr>
            </w:pPr>
            <w:r w:rsidRPr="00CC766D">
              <w:rPr>
                <w:b/>
                <w:bCs/>
                <w:sz w:val="16"/>
                <w:szCs w:val="16"/>
              </w:rPr>
              <w:t>Suborder Serpentes</w:t>
            </w:r>
          </w:p>
        </w:tc>
        <w:tc>
          <w:tcPr>
            <w:tcW w:w="1024" w:type="dxa"/>
          </w:tcPr>
          <w:p w:rsidR="00606CEC" w:rsidRPr="00CC766D" w:rsidRDefault="00606CEC" w:rsidP="005372D0">
            <w:pPr>
              <w:rPr>
                <w:sz w:val="16"/>
                <w:szCs w:val="16"/>
              </w:rPr>
            </w:pPr>
          </w:p>
        </w:tc>
        <w:tc>
          <w:tcPr>
            <w:tcW w:w="479"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6" w:type="dxa"/>
          </w:tcPr>
          <w:p w:rsidR="00606CEC" w:rsidRPr="000B65DE" w:rsidRDefault="00606CEC" w:rsidP="00916FE0">
            <w:pPr>
              <w:pStyle w:val="pstyleRadioTb"/>
              <w:rPr>
                <w:rStyle w:val="styleRad"/>
                <w:rFonts w:asciiTheme="minorBidi" w:hAnsiTheme="minorBidi" w:cstheme="minorBidi"/>
                <w:sz w:val="24"/>
                <w:szCs w:val="24"/>
              </w:rPr>
            </w:pPr>
          </w:p>
        </w:tc>
        <w:tc>
          <w:tcPr>
            <w:tcW w:w="531" w:type="dxa"/>
          </w:tcPr>
          <w:p w:rsidR="00606CEC" w:rsidRPr="000B65DE" w:rsidRDefault="00606CEC" w:rsidP="00916FE0">
            <w:pPr>
              <w:pStyle w:val="pstyleRadioTb"/>
              <w:rPr>
                <w:rStyle w:val="styleRad"/>
                <w:rFonts w:asciiTheme="minorBidi" w:hAnsiTheme="minorBidi" w:cstheme="minorBidi"/>
                <w:sz w:val="24"/>
                <w:szCs w:val="24"/>
              </w:rPr>
            </w:pPr>
          </w:p>
        </w:tc>
        <w:tc>
          <w:tcPr>
            <w:tcW w:w="520" w:type="dxa"/>
          </w:tcPr>
          <w:p w:rsidR="00606CEC" w:rsidRPr="000B65DE" w:rsidRDefault="00606CEC" w:rsidP="00916FE0">
            <w:pPr>
              <w:pStyle w:val="pstyleRadioTb"/>
              <w:rPr>
                <w:rStyle w:val="styleRad"/>
                <w:rFonts w:asciiTheme="minorBidi" w:hAnsiTheme="minorBidi" w:cstheme="minorBidi"/>
                <w:sz w:val="24"/>
                <w:szCs w:val="24"/>
              </w:rPr>
            </w:pPr>
          </w:p>
        </w:tc>
        <w:tc>
          <w:tcPr>
            <w:tcW w:w="513" w:type="dxa"/>
          </w:tcPr>
          <w:p w:rsidR="00606CEC" w:rsidRPr="000B65DE" w:rsidRDefault="00606CEC" w:rsidP="00916FE0">
            <w:pPr>
              <w:pStyle w:val="pstyleRadioTb"/>
              <w:rPr>
                <w:rStyle w:val="styleRad"/>
                <w:rFonts w:asciiTheme="minorBidi" w:hAnsiTheme="minorBidi" w:cstheme="minorBidi"/>
                <w:sz w:val="24"/>
                <w:szCs w:val="24"/>
              </w:rPr>
            </w:pPr>
          </w:p>
        </w:tc>
        <w:tc>
          <w:tcPr>
            <w:tcW w:w="506" w:type="dxa"/>
          </w:tcPr>
          <w:p w:rsidR="00606CEC" w:rsidRPr="000B65DE" w:rsidRDefault="00606CEC" w:rsidP="00916FE0">
            <w:pPr>
              <w:pStyle w:val="pstyleRadioTb"/>
              <w:rPr>
                <w:rStyle w:val="styleRad"/>
                <w:rFonts w:asciiTheme="minorBidi" w:hAnsiTheme="minorBidi" w:cstheme="minorBidi"/>
                <w:sz w:val="24"/>
                <w:szCs w:val="24"/>
              </w:rPr>
            </w:pPr>
          </w:p>
        </w:tc>
        <w:tc>
          <w:tcPr>
            <w:tcW w:w="695" w:type="dxa"/>
          </w:tcPr>
          <w:p w:rsidR="00606CEC" w:rsidRPr="000B65DE" w:rsidRDefault="00606CEC" w:rsidP="00916FE0">
            <w:pPr>
              <w:rPr>
                <w:rFonts w:asciiTheme="minorBidi" w:hAnsiTheme="minorBidi" w:cstheme="minorBidi"/>
                <w:sz w:val="24"/>
                <w:szCs w:val="24"/>
              </w:rPr>
            </w:pPr>
          </w:p>
        </w:tc>
        <w:tc>
          <w:tcPr>
            <w:tcW w:w="762" w:type="dxa"/>
          </w:tcPr>
          <w:p w:rsidR="00606CEC" w:rsidRPr="000B65DE" w:rsidRDefault="00606CEC" w:rsidP="00916FE0">
            <w:pPr>
              <w:rPr>
                <w:rFonts w:asciiTheme="minorBidi" w:hAnsiTheme="minorBidi" w:cstheme="minorBidi"/>
                <w:sz w:val="24"/>
                <w:szCs w:val="24"/>
              </w:rPr>
            </w:pPr>
          </w:p>
        </w:tc>
        <w:tc>
          <w:tcPr>
            <w:tcW w:w="1076" w:type="dxa"/>
          </w:tcPr>
          <w:p w:rsidR="00606CEC" w:rsidRPr="000B65DE" w:rsidRDefault="00606CEC" w:rsidP="00916FE0">
            <w:pPr>
              <w:rPr>
                <w:rFonts w:asciiTheme="minorBidi" w:hAnsiTheme="minorBidi" w:cstheme="minorBidi"/>
                <w:sz w:val="24"/>
                <w:szCs w:val="24"/>
              </w:rPr>
            </w:pPr>
          </w:p>
        </w:tc>
        <w:tc>
          <w:tcPr>
            <w:tcW w:w="687" w:type="dxa"/>
          </w:tcPr>
          <w:p w:rsidR="00606CEC" w:rsidRPr="000B65DE" w:rsidRDefault="00606CEC" w:rsidP="00916FE0">
            <w:pPr>
              <w:jc w:val="center"/>
              <w:rPr>
                <w:rFonts w:asciiTheme="minorBidi" w:hAnsiTheme="minorBidi" w:cstheme="minorBidi"/>
                <w:sz w:val="24"/>
                <w:szCs w:val="24"/>
              </w:rPr>
            </w:pPr>
          </w:p>
        </w:tc>
        <w:tc>
          <w:tcPr>
            <w:tcW w:w="924" w:type="dxa"/>
          </w:tcPr>
          <w:p w:rsidR="00606CEC" w:rsidRPr="00A5582E" w:rsidRDefault="00606CEC" w:rsidP="00916FE0">
            <w:pPr>
              <w:pStyle w:val="pstyleRadioTb"/>
              <w:rPr>
                <w:rStyle w:val="styleRad"/>
                <w:rFonts w:asciiTheme="minorBidi" w:hAnsiTheme="minorBidi" w:cstheme="minorBidi"/>
                <w:color w:val="auto"/>
                <w:sz w:val="24"/>
                <w:szCs w:val="24"/>
              </w:rPr>
            </w:pPr>
          </w:p>
        </w:tc>
        <w:tc>
          <w:tcPr>
            <w:tcW w:w="924" w:type="dxa"/>
          </w:tcPr>
          <w:p w:rsidR="00606CEC" w:rsidRPr="000B65DE" w:rsidRDefault="00606CEC" w:rsidP="00916FE0">
            <w:pPr>
              <w:pStyle w:val="pstyleRadioTb"/>
              <w:rPr>
                <w:rStyle w:val="styleRad"/>
                <w:rFonts w:asciiTheme="minorBidi" w:hAnsiTheme="minorBidi" w:cstheme="minorBidi"/>
                <w:sz w:val="24"/>
                <w:szCs w:val="24"/>
              </w:rPr>
            </w:pPr>
          </w:p>
        </w:tc>
        <w:tc>
          <w:tcPr>
            <w:tcW w:w="755" w:type="dxa"/>
          </w:tcPr>
          <w:p w:rsidR="00606CEC" w:rsidRPr="000B65DE" w:rsidRDefault="00606CEC" w:rsidP="00916FE0">
            <w:pPr>
              <w:jc w:val="center"/>
              <w:rPr>
                <w:rFonts w:asciiTheme="minorBidi" w:hAnsiTheme="minorBidi" w:cstheme="minorBidi"/>
                <w:sz w:val="24"/>
                <w:szCs w:val="24"/>
              </w:rPr>
            </w:pPr>
          </w:p>
        </w:tc>
        <w:tc>
          <w:tcPr>
            <w:tcW w:w="1074" w:type="dxa"/>
          </w:tcPr>
          <w:p w:rsidR="00606CEC" w:rsidRPr="000B65DE" w:rsidRDefault="00606CEC" w:rsidP="00916FE0">
            <w:pPr>
              <w:rPr>
                <w:rFonts w:asciiTheme="minorBidi" w:hAnsiTheme="minorBidi" w:cstheme="minorBidi"/>
                <w:sz w:val="24"/>
                <w:szCs w:val="24"/>
              </w:rPr>
            </w:pPr>
          </w:p>
        </w:tc>
      </w:tr>
      <w:tr w:rsidR="00606CEC" w:rsidTr="00E6042C">
        <w:trPr>
          <w:trHeight w:val="100"/>
        </w:trPr>
        <w:tc>
          <w:tcPr>
            <w:tcW w:w="823" w:type="dxa"/>
          </w:tcPr>
          <w:p w:rsidR="00606CEC" w:rsidRPr="00CC766D" w:rsidRDefault="00606CEC" w:rsidP="005372D0">
            <w:pPr>
              <w:rPr>
                <w:sz w:val="16"/>
                <w:szCs w:val="16"/>
              </w:rPr>
            </w:pPr>
          </w:p>
        </w:tc>
        <w:tc>
          <w:tcPr>
            <w:tcW w:w="1264" w:type="dxa"/>
          </w:tcPr>
          <w:p w:rsidR="00606CEC" w:rsidRPr="00CC766D" w:rsidRDefault="00606CEC" w:rsidP="005372D0">
            <w:pPr>
              <w:rPr>
                <w:sz w:val="16"/>
                <w:szCs w:val="16"/>
              </w:rPr>
            </w:pPr>
            <w:r w:rsidRPr="00CC766D">
              <w:rPr>
                <w:b/>
                <w:bCs/>
                <w:sz w:val="16"/>
                <w:szCs w:val="16"/>
              </w:rPr>
              <w:t>Family Typhlopidae</w:t>
            </w:r>
          </w:p>
        </w:tc>
        <w:tc>
          <w:tcPr>
            <w:tcW w:w="1024" w:type="dxa"/>
          </w:tcPr>
          <w:p w:rsidR="00606CEC" w:rsidRPr="00CC766D" w:rsidRDefault="00606CEC" w:rsidP="005372D0">
            <w:pPr>
              <w:rPr>
                <w:sz w:val="16"/>
                <w:szCs w:val="16"/>
              </w:rPr>
            </w:pPr>
          </w:p>
        </w:tc>
        <w:tc>
          <w:tcPr>
            <w:tcW w:w="479"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6" w:type="dxa"/>
          </w:tcPr>
          <w:p w:rsidR="00606CEC" w:rsidRPr="000B65DE" w:rsidRDefault="00606CEC" w:rsidP="00916FE0">
            <w:pPr>
              <w:pStyle w:val="pstyleRadioTb"/>
              <w:rPr>
                <w:rStyle w:val="styleRad"/>
                <w:rFonts w:asciiTheme="minorBidi" w:hAnsiTheme="minorBidi" w:cstheme="minorBidi"/>
                <w:sz w:val="24"/>
                <w:szCs w:val="24"/>
              </w:rPr>
            </w:pPr>
          </w:p>
        </w:tc>
        <w:tc>
          <w:tcPr>
            <w:tcW w:w="531" w:type="dxa"/>
          </w:tcPr>
          <w:p w:rsidR="00606CEC" w:rsidRPr="000B65DE" w:rsidRDefault="00606CEC" w:rsidP="00916FE0">
            <w:pPr>
              <w:pStyle w:val="pstyleRadioTb"/>
              <w:rPr>
                <w:rStyle w:val="styleRad"/>
                <w:rFonts w:asciiTheme="minorBidi" w:hAnsiTheme="minorBidi" w:cstheme="minorBidi"/>
                <w:sz w:val="24"/>
                <w:szCs w:val="24"/>
              </w:rPr>
            </w:pPr>
          </w:p>
        </w:tc>
        <w:tc>
          <w:tcPr>
            <w:tcW w:w="520" w:type="dxa"/>
          </w:tcPr>
          <w:p w:rsidR="00606CEC" w:rsidRPr="000B65DE" w:rsidRDefault="00606CEC" w:rsidP="00916FE0">
            <w:pPr>
              <w:pStyle w:val="pstyleRadioTb"/>
              <w:rPr>
                <w:rStyle w:val="styleRad"/>
                <w:rFonts w:asciiTheme="minorBidi" w:hAnsiTheme="minorBidi" w:cstheme="minorBidi"/>
                <w:sz w:val="24"/>
                <w:szCs w:val="24"/>
              </w:rPr>
            </w:pPr>
          </w:p>
        </w:tc>
        <w:tc>
          <w:tcPr>
            <w:tcW w:w="513" w:type="dxa"/>
          </w:tcPr>
          <w:p w:rsidR="00606CEC" w:rsidRPr="000B65DE" w:rsidRDefault="00606CEC" w:rsidP="00916FE0">
            <w:pPr>
              <w:pStyle w:val="pstyleRadioTb"/>
              <w:rPr>
                <w:rStyle w:val="styleRad"/>
                <w:rFonts w:asciiTheme="minorBidi" w:hAnsiTheme="minorBidi" w:cstheme="minorBidi"/>
                <w:sz w:val="24"/>
                <w:szCs w:val="24"/>
              </w:rPr>
            </w:pPr>
          </w:p>
        </w:tc>
        <w:tc>
          <w:tcPr>
            <w:tcW w:w="506" w:type="dxa"/>
          </w:tcPr>
          <w:p w:rsidR="00606CEC" w:rsidRPr="000B65DE" w:rsidRDefault="00606CEC" w:rsidP="00916FE0">
            <w:pPr>
              <w:pStyle w:val="pstyleRadioTb"/>
              <w:rPr>
                <w:rStyle w:val="styleRad"/>
                <w:rFonts w:asciiTheme="minorBidi" w:hAnsiTheme="minorBidi" w:cstheme="minorBidi"/>
                <w:sz w:val="24"/>
                <w:szCs w:val="24"/>
              </w:rPr>
            </w:pPr>
          </w:p>
        </w:tc>
        <w:tc>
          <w:tcPr>
            <w:tcW w:w="695" w:type="dxa"/>
          </w:tcPr>
          <w:p w:rsidR="00606CEC" w:rsidRPr="000B65DE" w:rsidRDefault="00606CEC" w:rsidP="00916FE0">
            <w:pPr>
              <w:rPr>
                <w:rFonts w:asciiTheme="minorBidi" w:hAnsiTheme="minorBidi" w:cstheme="minorBidi"/>
                <w:sz w:val="24"/>
                <w:szCs w:val="24"/>
              </w:rPr>
            </w:pPr>
          </w:p>
        </w:tc>
        <w:tc>
          <w:tcPr>
            <w:tcW w:w="762" w:type="dxa"/>
          </w:tcPr>
          <w:p w:rsidR="00606CEC" w:rsidRPr="000B65DE" w:rsidRDefault="00606CEC" w:rsidP="00916FE0">
            <w:pPr>
              <w:rPr>
                <w:rFonts w:asciiTheme="minorBidi" w:hAnsiTheme="minorBidi" w:cstheme="minorBidi"/>
                <w:sz w:val="24"/>
                <w:szCs w:val="24"/>
              </w:rPr>
            </w:pPr>
          </w:p>
        </w:tc>
        <w:tc>
          <w:tcPr>
            <w:tcW w:w="1076" w:type="dxa"/>
          </w:tcPr>
          <w:p w:rsidR="00606CEC" w:rsidRPr="000B65DE" w:rsidRDefault="00606CEC" w:rsidP="00916FE0">
            <w:pPr>
              <w:rPr>
                <w:rFonts w:asciiTheme="minorBidi" w:hAnsiTheme="minorBidi" w:cstheme="minorBidi"/>
                <w:sz w:val="24"/>
                <w:szCs w:val="24"/>
              </w:rPr>
            </w:pPr>
          </w:p>
        </w:tc>
        <w:tc>
          <w:tcPr>
            <w:tcW w:w="687" w:type="dxa"/>
          </w:tcPr>
          <w:p w:rsidR="00606CEC" w:rsidRPr="000B65DE" w:rsidRDefault="00606CEC" w:rsidP="00916FE0">
            <w:pPr>
              <w:jc w:val="center"/>
              <w:rPr>
                <w:rFonts w:asciiTheme="minorBidi" w:hAnsiTheme="minorBidi" w:cstheme="minorBidi"/>
                <w:sz w:val="24"/>
                <w:szCs w:val="24"/>
              </w:rPr>
            </w:pPr>
          </w:p>
        </w:tc>
        <w:tc>
          <w:tcPr>
            <w:tcW w:w="924" w:type="dxa"/>
          </w:tcPr>
          <w:p w:rsidR="00606CEC" w:rsidRPr="00A5582E" w:rsidRDefault="00606CEC" w:rsidP="00916FE0">
            <w:pPr>
              <w:pStyle w:val="pstyleRadioTb"/>
              <w:rPr>
                <w:rStyle w:val="styleRad"/>
                <w:rFonts w:asciiTheme="minorBidi" w:hAnsiTheme="minorBidi" w:cstheme="minorBidi"/>
                <w:color w:val="auto"/>
                <w:sz w:val="24"/>
                <w:szCs w:val="24"/>
              </w:rPr>
            </w:pPr>
          </w:p>
        </w:tc>
        <w:tc>
          <w:tcPr>
            <w:tcW w:w="924" w:type="dxa"/>
          </w:tcPr>
          <w:p w:rsidR="00606CEC" w:rsidRPr="000B65DE" w:rsidRDefault="00606CEC" w:rsidP="00916FE0">
            <w:pPr>
              <w:pStyle w:val="pstyleRadioTb"/>
              <w:rPr>
                <w:rStyle w:val="styleRad"/>
                <w:rFonts w:asciiTheme="minorBidi" w:hAnsiTheme="minorBidi" w:cstheme="minorBidi"/>
                <w:sz w:val="24"/>
                <w:szCs w:val="24"/>
              </w:rPr>
            </w:pPr>
          </w:p>
        </w:tc>
        <w:tc>
          <w:tcPr>
            <w:tcW w:w="755" w:type="dxa"/>
          </w:tcPr>
          <w:p w:rsidR="00606CEC" w:rsidRPr="000B65DE" w:rsidRDefault="00606CEC" w:rsidP="00916FE0">
            <w:pPr>
              <w:jc w:val="center"/>
              <w:rPr>
                <w:rFonts w:asciiTheme="minorBidi" w:hAnsiTheme="minorBidi" w:cstheme="minorBidi"/>
                <w:sz w:val="24"/>
                <w:szCs w:val="24"/>
              </w:rPr>
            </w:pPr>
          </w:p>
        </w:tc>
        <w:tc>
          <w:tcPr>
            <w:tcW w:w="1074" w:type="dxa"/>
          </w:tcPr>
          <w:p w:rsidR="00606CEC" w:rsidRPr="000B65DE" w:rsidRDefault="00606CEC" w:rsidP="00916FE0">
            <w:pPr>
              <w:rPr>
                <w:rFonts w:asciiTheme="minorBidi" w:hAnsiTheme="minorBidi" w:cstheme="minorBidi"/>
                <w:sz w:val="24"/>
                <w:szCs w:val="24"/>
              </w:rPr>
            </w:pPr>
          </w:p>
        </w:tc>
      </w:tr>
      <w:tr w:rsidR="00606CEC" w:rsidTr="00E6042C">
        <w:trPr>
          <w:trHeight w:val="100"/>
        </w:trPr>
        <w:tc>
          <w:tcPr>
            <w:tcW w:w="823" w:type="dxa"/>
          </w:tcPr>
          <w:p w:rsidR="00606CEC" w:rsidRPr="00CC766D" w:rsidRDefault="00606CEC" w:rsidP="005372D0">
            <w:pPr>
              <w:rPr>
                <w:sz w:val="16"/>
                <w:szCs w:val="16"/>
              </w:rPr>
            </w:pPr>
          </w:p>
        </w:tc>
        <w:tc>
          <w:tcPr>
            <w:tcW w:w="1264" w:type="dxa"/>
          </w:tcPr>
          <w:p w:rsidR="00606CEC" w:rsidRPr="00CC766D" w:rsidRDefault="00606CEC" w:rsidP="005372D0">
            <w:pPr>
              <w:rPr>
                <w:sz w:val="16"/>
                <w:szCs w:val="16"/>
              </w:rPr>
            </w:pPr>
            <w:r w:rsidRPr="00CC766D">
              <w:rPr>
                <w:b/>
                <w:bCs/>
                <w:sz w:val="16"/>
                <w:szCs w:val="16"/>
              </w:rPr>
              <w:t>Suborder Serpentes</w:t>
            </w:r>
          </w:p>
        </w:tc>
        <w:tc>
          <w:tcPr>
            <w:tcW w:w="1024" w:type="dxa"/>
          </w:tcPr>
          <w:p w:rsidR="00606CEC" w:rsidRPr="00CC766D" w:rsidRDefault="00606CEC" w:rsidP="005372D0">
            <w:pPr>
              <w:rPr>
                <w:sz w:val="16"/>
                <w:szCs w:val="16"/>
              </w:rPr>
            </w:pPr>
          </w:p>
        </w:tc>
        <w:tc>
          <w:tcPr>
            <w:tcW w:w="479"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6" w:type="dxa"/>
          </w:tcPr>
          <w:p w:rsidR="00606CEC" w:rsidRPr="000B65DE" w:rsidRDefault="00606CEC" w:rsidP="00916FE0">
            <w:pPr>
              <w:pStyle w:val="pstyleRadioTb"/>
              <w:rPr>
                <w:rStyle w:val="styleRad"/>
                <w:rFonts w:asciiTheme="minorBidi" w:hAnsiTheme="minorBidi" w:cstheme="minorBidi"/>
                <w:sz w:val="24"/>
                <w:szCs w:val="24"/>
              </w:rPr>
            </w:pPr>
          </w:p>
        </w:tc>
        <w:tc>
          <w:tcPr>
            <w:tcW w:w="531" w:type="dxa"/>
          </w:tcPr>
          <w:p w:rsidR="00606CEC" w:rsidRPr="000B65DE" w:rsidRDefault="00606CEC" w:rsidP="00916FE0">
            <w:pPr>
              <w:pStyle w:val="pstyleRadioTb"/>
              <w:rPr>
                <w:rStyle w:val="styleRad"/>
                <w:rFonts w:asciiTheme="minorBidi" w:hAnsiTheme="minorBidi" w:cstheme="minorBidi"/>
                <w:sz w:val="24"/>
                <w:szCs w:val="24"/>
              </w:rPr>
            </w:pPr>
          </w:p>
        </w:tc>
        <w:tc>
          <w:tcPr>
            <w:tcW w:w="520" w:type="dxa"/>
          </w:tcPr>
          <w:p w:rsidR="00606CEC" w:rsidRPr="000B65DE" w:rsidRDefault="00606CEC" w:rsidP="00916FE0">
            <w:pPr>
              <w:pStyle w:val="pstyleRadioTb"/>
              <w:rPr>
                <w:rStyle w:val="styleRad"/>
                <w:rFonts w:asciiTheme="minorBidi" w:hAnsiTheme="minorBidi" w:cstheme="minorBidi"/>
                <w:sz w:val="24"/>
                <w:szCs w:val="24"/>
              </w:rPr>
            </w:pPr>
          </w:p>
        </w:tc>
        <w:tc>
          <w:tcPr>
            <w:tcW w:w="513" w:type="dxa"/>
          </w:tcPr>
          <w:p w:rsidR="00606CEC" w:rsidRPr="000B65DE" w:rsidRDefault="00606CEC" w:rsidP="00916FE0">
            <w:pPr>
              <w:pStyle w:val="pstyleRadioTb"/>
              <w:rPr>
                <w:rStyle w:val="styleRad"/>
                <w:rFonts w:asciiTheme="minorBidi" w:hAnsiTheme="minorBidi" w:cstheme="minorBidi"/>
                <w:sz w:val="24"/>
                <w:szCs w:val="24"/>
              </w:rPr>
            </w:pPr>
          </w:p>
        </w:tc>
        <w:tc>
          <w:tcPr>
            <w:tcW w:w="506" w:type="dxa"/>
          </w:tcPr>
          <w:p w:rsidR="00606CEC" w:rsidRPr="000B65DE" w:rsidRDefault="00606CEC" w:rsidP="00916FE0">
            <w:pPr>
              <w:pStyle w:val="pstyleRadioTb"/>
              <w:rPr>
                <w:rStyle w:val="styleRad"/>
                <w:rFonts w:asciiTheme="minorBidi" w:hAnsiTheme="minorBidi" w:cstheme="minorBidi"/>
                <w:sz w:val="24"/>
                <w:szCs w:val="24"/>
              </w:rPr>
            </w:pPr>
          </w:p>
        </w:tc>
        <w:tc>
          <w:tcPr>
            <w:tcW w:w="695" w:type="dxa"/>
          </w:tcPr>
          <w:p w:rsidR="00606CEC" w:rsidRPr="000B65DE" w:rsidRDefault="00606CEC" w:rsidP="00916FE0">
            <w:pPr>
              <w:rPr>
                <w:rFonts w:asciiTheme="minorBidi" w:hAnsiTheme="minorBidi" w:cstheme="minorBidi"/>
                <w:sz w:val="24"/>
                <w:szCs w:val="24"/>
              </w:rPr>
            </w:pPr>
          </w:p>
        </w:tc>
        <w:tc>
          <w:tcPr>
            <w:tcW w:w="762" w:type="dxa"/>
          </w:tcPr>
          <w:p w:rsidR="00606CEC" w:rsidRPr="000B65DE" w:rsidRDefault="00606CEC" w:rsidP="00916FE0">
            <w:pPr>
              <w:rPr>
                <w:rFonts w:asciiTheme="minorBidi" w:hAnsiTheme="minorBidi" w:cstheme="minorBidi"/>
                <w:sz w:val="24"/>
                <w:szCs w:val="24"/>
              </w:rPr>
            </w:pPr>
          </w:p>
        </w:tc>
        <w:tc>
          <w:tcPr>
            <w:tcW w:w="1076" w:type="dxa"/>
          </w:tcPr>
          <w:p w:rsidR="00606CEC" w:rsidRPr="000B65DE" w:rsidRDefault="00606CEC" w:rsidP="00916FE0">
            <w:pPr>
              <w:rPr>
                <w:rFonts w:asciiTheme="minorBidi" w:hAnsiTheme="minorBidi" w:cstheme="minorBidi"/>
                <w:sz w:val="24"/>
                <w:szCs w:val="24"/>
              </w:rPr>
            </w:pPr>
          </w:p>
        </w:tc>
        <w:tc>
          <w:tcPr>
            <w:tcW w:w="687" w:type="dxa"/>
          </w:tcPr>
          <w:p w:rsidR="00606CEC" w:rsidRPr="000B65DE" w:rsidRDefault="00606CEC" w:rsidP="00916FE0">
            <w:pPr>
              <w:jc w:val="center"/>
              <w:rPr>
                <w:rFonts w:asciiTheme="minorBidi" w:hAnsiTheme="minorBidi" w:cstheme="minorBidi"/>
                <w:sz w:val="24"/>
                <w:szCs w:val="24"/>
              </w:rPr>
            </w:pPr>
          </w:p>
        </w:tc>
        <w:tc>
          <w:tcPr>
            <w:tcW w:w="924" w:type="dxa"/>
          </w:tcPr>
          <w:p w:rsidR="00606CEC" w:rsidRPr="00A5582E" w:rsidRDefault="00606CEC" w:rsidP="00916FE0">
            <w:pPr>
              <w:pStyle w:val="pstyleRadioTb"/>
              <w:rPr>
                <w:rStyle w:val="styleRad"/>
                <w:rFonts w:asciiTheme="minorBidi" w:hAnsiTheme="minorBidi" w:cstheme="minorBidi"/>
                <w:color w:val="auto"/>
                <w:sz w:val="24"/>
                <w:szCs w:val="24"/>
              </w:rPr>
            </w:pPr>
          </w:p>
        </w:tc>
        <w:tc>
          <w:tcPr>
            <w:tcW w:w="924" w:type="dxa"/>
          </w:tcPr>
          <w:p w:rsidR="00606CEC" w:rsidRPr="000B65DE" w:rsidRDefault="00606CEC" w:rsidP="00916FE0">
            <w:pPr>
              <w:pStyle w:val="pstyleRadioTb"/>
              <w:rPr>
                <w:rStyle w:val="styleRad"/>
                <w:rFonts w:asciiTheme="minorBidi" w:hAnsiTheme="minorBidi" w:cstheme="minorBidi"/>
                <w:sz w:val="24"/>
                <w:szCs w:val="24"/>
              </w:rPr>
            </w:pPr>
          </w:p>
        </w:tc>
        <w:tc>
          <w:tcPr>
            <w:tcW w:w="755" w:type="dxa"/>
          </w:tcPr>
          <w:p w:rsidR="00606CEC" w:rsidRPr="000B65DE" w:rsidRDefault="00606CEC" w:rsidP="00916FE0">
            <w:pPr>
              <w:jc w:val="center"/>
              <w:rPr>
                <w:rFonts w:asciiTheme="minorBidi" w:hAnsiTheme="minorBidi" w:cstheme="minorBidi"/>
                <w:sz w:val="24"/>
                <w:szCs w:val="24"/>
              </w:rPr>
            </w:pPr>
          </w:p>
        </w:tc>
        <w:tc>
          <w:tcPr>
            <w:tcW w:w="1074" w:type="dxa"/>
          </w:tcPr>
          <w:p w:rsidR="00606CEC" w:rsidRPr="000B65DE" w:rsidRDefault="00606CEC" w:rsidP="00916FE0">
            <w:pPr>
              <w:rPr>
                <w:rFonts w:asciiTheme="minorBidi" w:hAnsiTheme="minorBidi" w:cstheme="minorBidi"/>
                <w:sz w:val="24"/>
                <w:szCs w:val="24"/>
              </w:rPr>
            </w:pPr>
          </w:p>
        </w:tc>
      </w:tr>
      <w:tr w:rsidR="00606CEC" w:rsidTr="00E6042C">
        <w:trPr>
          <w:trHeight w:val="100"/>
        </w:trPr>
        <w:tc>
          <w:tcPr>
            <w:tcW w:w="823" w:type="dxa"/>
          </w:tcPr>
          <w:p w:rsidR="00606CEC" w:rsidRPr="00CC766D" w:rsidRDefault="00606CEC" w:rsidP="005372D0">
            <w:pPr>
              <w:rPr>
                <w:sz w:val="16"/>
                <w:szCs w:val="16"/>
              </w:rPr>
            </w:pPr>
          </w:p>
        </w:tc>
        <w:tc>
          <w:tcPr>
            <w:tcW w:w="1264" w:type="dxa"/>
          </w:tcPr>
          <w:p w:rsidR="00606CEC" w:rsidRPr="00CC766D" w:rsidRDefault="00606CEC" w:rsidP="005372D0">
            <w:pPr>
              <w:rPr>
                <w:sz w:val="16"/>
                <w:szCs w:val="16"/>
              </w:rPr>
            </w:pPr>
            <w:r w:rsidRPr="00CC766D">
              <w:rPr>
                <w:b/>
                <w:bCs/>
                <w:sz w:val="16"/>
                <w:szCs w:val="16"/>
              </w:rPr>
              <w:t>Family Typhlopidae</w:t>
            </w:r>
          </w:p>
        </w:tc>
        <w:tc>
          <w:tcPr>
            <w:tcW w:w="1024" w:type="dxa"/>
          </w:tcPr>
          <w:p w:rsidR="00606CEC" w:rsidRPr="00CC766D" w:rsidRDefault="00606CEC" w:rsidP="005372D0">
            <w:pPr>
              <w:rPr>
                <w:sz w:val="16"/>
                <w:szCs w:val="16"/>
              </w:rPr>
            </w:pPr>
          </w:p>
        </w:tc>
        <w:tc>
          <w:tcPr>
            <w:tcW w:w="479"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7" w:type="dxa"/>
          </w:tcPr>
          <w:p w:rsidR="00606CEC" w:rsidRPr="000B65DE" w:rsidRDefault="00606CEC" w:rsidP="00916FE0">
            <w:pPr>
              <w:pStyle w:val="pstyleRadioTb"/>
              <w:rPr>
                <w:rStyle w:val="styleRad"/>
                <w:rFonts w:asciiTheme="minorBidi" w:hAnsiTheme="minorBidi" w:cstheme="minorBidi"/>
                <w:sz w:val="24"/>
                <w:szCs w:val="24"/>
              </w:rPr>
            </w:pPr>
          </w:p>
        </w:tc>
        <w:tc>
          <w:tcPr>
            <w:tcW w:w="476" w:type="dxa"/>
          </w:tcPr>
          <w:p w:rsidR="00606CEC" w:rsidRPr="000B65DE" w:rsidRDefault="00606CEC" w:rsidP="00916FE0">
            <w:pPr>
              <w:pStyle w:val="pstyleRadioTb"/>
              <w:rPr>
                <w:rStyle w:val="styleRad"/>
                <w:rFonts w:asciiTheme="minorBidi" w:hAnsiTheme="minorBidi" w:cstheme="minorBidi"/>
                <w:sz w:val="24"/>
                <w:szCs w:val="24"/>
              </w:rPr>
            </w:pPr>
          </w:p>
        </w:tc>
        <w:tc>
          <w:tcPr>
            <w:tcW w:w="531" w:type="dxa"/>
          </w:tcPr>
          <w:p w:rsidR="00606CEC" w:rsidRPr="000B65DE" w:rsidRDefault="00606CEC" w:rsidP="00916FE0">
            <w:pPr>
              <w:pStyle w:val="pstyleRadioTb"/>
              <w:rPr>
                <w:rStyle w:val="styleRad"/>
                <w:rFonts w:asciiTheme="minorBidi" w:hAnsiTheme="minorBidi" w:cstheme="minorBidi"/>
                <w:sz w:val="24"/>
                <w:szCs w:val="24"/>
              </w:rPr>
            </w:pPr>
          </w:p>
        </w:tc>
        <w:tc>
          <w:tcPr>
            <w:tcW w:w="520" w:type="dxa"/>
          </w:tcPr>
          <w:p w:rsidR="00606CEC" w:rsidRPr="000B65DE" w:rsidRDefault="00606CEC" w:rsidP="00916FE0">
            <w:pPr>
              <w:pStyle w:val="pstyleRadioTb"/>
              <w:rPr>
                <w:rStyle w:val="styleRad"/>
                <w:rFonts w:asciiTheme="minorBidi" w:hAnsiTheme="minorBidi" w:cstheme="minorBidi"/>
                <w:sz w:val="24"/>
                <w:szCs w:val="24"/>
              </w:rPr>
            </w:pPr>
          </w:p>
        </w:tc>
        <w:tc>
          <w:tcPr>
            <w:tcW w:w="513" w:type="dxa"/>
          </w:tcPr>
          <w:p w:rsidR="00606CEC" w:rsidRPr="000B65DE" w:rsidRDefault="00606CEC" w:rsidP="00916FE0">
            <w:pPr>
              <w:pStyle w:val="pstyleRadioTb"/>
              <w:rPr>
                <w:rStyle w:val="styleRad"/>
                <w:rFonts w:asciiTheme="minorBidi" w:hAnsiTheme="minorBidi" w:cstheme="minorBidi"/>
                <w:sz w:val="24"/>
                <w:szCs w:val="24"/>
              </w:rPr>
            </w:pPr>
          </w:p>
        </w:tc>
        <w:tc>
          <w:tcPr>
            <w:tcW w:w="506" w:type="dxa"/>
          </w:tcPr>
          <w:p w:rsidR="00606CEC" w:rsidRPr="000B65DE" w:rsidRDefault="00606CEC" w:rsidP="00916FE0">
            <w:pPr>
              <w:pStyle w:val="pstyleRadioTb"/>
              <w:rPr>
                <w:rStyle w:val="styleRad"/>
                <w:rFonts w:asciiTheme="minorBidi" w:hAnsiTheme="minorBidi" w:cstheme="minorBidi"/>
                <w:sz w:val="24"/>
                <w:szCs w:val="24"/>
              </w:rPr>
            </w:pPr>
          </w:p>
        </w:tc>
        <w:tc>
          <w:tcPr>
            <w:tcW w:w="695" w:type="dxa"/>
          </w:tcPr>
          <w:p w:rsidR="00606CEC" w:rsidRPr="000B65DE" w:rsidRDefault="00606CEC" w:rsidP="00916FE0">
            <w:pPr>
              <w:rPr>
                <w:rFonts w:asciiTheme="minorBidi" w:hAnsiTheme="minorBidi" w:cstheme="minorBidi"/>
                <w:sz w:val="24"/>
                <w:szCs w:val="24"/>
              </w:rPr>
            </w:pPr>
          </w:p>
        </w:tc>
        <w:tc>
          <w:tcPr>
            <w:tcW w:w="762" w:type="dxa"/>
          </w:tcPr>
          <w:p w:rsidR="00606CEC" w:rsidRPr="000B65DE" w:rsidRDefault="00606CEC" w:rsidP="00916FE0">
            <w:pPr>
              <w:rPr>
                <w:rFonts w:asciiTheme="minorBidi" w:hAnsiTheme="minorBidi" w:cstheme="minorBidi"/>
                <w:sz w:val="24"/>
                <w:szCs w:val="24"/>
              </w:rPr>
            </w:pPr>
          </w:p>
        </w:tc>
        <w:tc>
          <w:tcPr>
            <w:tcW w:w="1076" w:type="dxa"/>
          </w:tcPr>
          <w:p w:rsidR="00606CEC" w:rsidRPr="000B65DE" w:rsidRDefault="00606CEC" w:rsidP="00916FE0">
            <w:pPr>
              <w:rPr>
                <w:rFonts w:asciiTheme="minorBidi" w:hAnsiTheme="minorBidi" w:cstheme="minorBidi"/>
                <w:sz w:val="24"/>
                <w:szCs w:val="24"/>
              </w:rPr>
            </w:pPr>
          </w:p>
        </w:tc>
        <w:tc>
          <w:tcPr>
            <w:tcW w:w="687" w:type="dxa"/>
          </w:tcPr>
          <w:p w:rsidR="00606CEC" w:rsidRPr="000B65DE" w:rsidRDefault="00606CEC" w:rsidP="00916FE0">
            <w:pPr>
              <w:jc w:val="center"/>
              <w:rPr>
                <w:rFonts w:asciiTheme="minorBidi" w:hAnsiTheme="minorBidi" w:cstheme="minorBidi"/>
                <w:sz w:val="24"/>
                <w:szCs w:val="24"/>
              </w:rPr>
            </w:pPr>
          </w:p>
        </w:tc>
        <w:tc>
          <w:tcPr>
            <w:tcW w:w="924" w:type="dxa"/>
          </w:tcPr>
          <w:p w:rsidR="00606CEC" w:rsidRPr="00A5582E" w:rsidRDefault="00606CEC" w:rsidP="00916FE0">
            <w:pPr>
              <w:pStyle w:val="pstyleRadioTb"/>
              <w:rPr>
                <w:rStyle w:val="styleRad"/>
                <w:rFonts w:asciiTheme="minorBidi" w:hAnsiTheme="minorBidi" w:cstheme="minorBidi"/>
                <w:color w:val="auto"/>
                <w:sz w:val="24"/>
                <w:szCs w:val="24"/>
              </w:rPr>
            </w:pPr>
          </w:p>
        </w:tc>
        <w:tc>
          <w:tcPr>
            <w:tcW w:w="924" w:type="dxa"/>
          </w:tcPr>
          <w:p w:rsidR="00606CEC" w:rsidRPr="000B65DE" w:rsidRDefault="00606CEC" w:rsidP="00916FE0">
            <w:pPr>
              <w:pStyle w:val="pstyleRadioTb"/>
              <w:rPr>
                <w:rStyle w:val="styleRad"/>
                <w:rFonts w:asciiTheme="minorBidi" w:hAnsiTheme="minorBidi" w:cstheme="minorBidi"/>
                <w:sz w:val="24"/>
                <w:szCs w:val="24"/>
              </w:rPr>
            </w:pPr>
          </w:p>
        </w:tc>
        <w:tc>
          <w:tcPr>
            <w:tcW w:w="755" w:type="dxa"/>
          </w:tcPr>
          <w:p w:rsidR="00606CEC" w:rsidRPr="000B65DE" w:rsidRDefault="00606CEC" w:rsidP="00916FE0">
            <w:pPr>
              <w:jc w:val="center"/>
              <w:rPr>
                <w:rFonts w:asciiTheme="minorBidi" w:hAnsiTheme="minorBidi" w:cstheme="minorBidi"/>
                <w:sz w:val="24"/>
                <w:szCs w:val="24"/>
              </w:rPr>
            </w:pPr>
          </w:p>
        </w:tc>
        <w:tc>
          <w:tcPr>
            <w:tcW w:w="1074" w:type="dxa"/>
          </w:tcPr>
          <w:p w:rsidR="00606CEC" w:rsidRPr="000B65DE" w:rsidRDefault="00606CEC" w:rsidP="00916FE0">
            <w:pPr>
              <w:rPr>
                <w:rFonts w:asciiTheme="minorBidi" w:hAnsiTheme="minorBidi" w:cstheme="minorBidi"/>
                <w:sz w:val="24"/>
                <w:szCs w:val="24"/>
              </w:rPr>
            </w:pPr>
          </w:p>
        </w:tc>
      </w:tr>
      <w:tr w:rsidR="003B0C4B" w:rsidTr="00E6042C">
        <w:trPr>
          <w:trHeight w:val="100"/>
        </w:trPr>
        <w:tc>
          <w:tcPr>
            <w:tcW w:w="823" w:type="dxa"/>
          </w:tcPr>
          <w:p w:rsidR="003B0C4B" w:rsidRPr="00CC766D" w:rsidRDefault="003B0C4B" w:rsidP="005372D0">
            <w:pPr>
              <w:rPr>
                <w:sz w:val="16"/>
                <w:szCs w:val="16"/>
              </w:rPr>
            </w:pPr>
            <w:r w:rsidRPr="00CC766D">
              <w:rPr>
                <w:sz w:val="16"/>
                <w:szCs w:val="16"/>
              </w:rPr>
              <w:t>Chordata</w:t>
            </w:r>
          </w:p>
        </w:tc>
        <w:tc>
          <w:tcPr>
            <w:tcW w:w="1264" w:type="dxa"/>
          </w:tcPr>
          <w:p w:rsidR="003B0C4B" w:rsidRPr="00CC766D" w:rsidRDefault="003B0C4B" w:rsidP="005372D0">
            <w:pPr>
              <w:rPr>
                <w:sz w:val="16"/>
                <w:szCs w:val="16"/>
              </w:rPr>
            </w:pPr>
            <w:r w:rsidRPr="00CC766D">
              <w:rPr>
                <w:i/>
                <w:iCs/>
                <w:sz w:val="16"/>
                <w:szCs w:val="16"/>
              </w:rPr>
              <w:t>Typhlops diardi</w:t>
            </w:r>
          </w:p>
        </w:tc>
        <w:tc>
          <w:tcPr>
            <w:tcW w:w="1024" w:type="dxa"/>
          </w:tcPr>
          <w:p w:rsidR="003B0C4B" w:rsidRPr="00CC766D" w:rsidRDefault="003B0C4B" w:rsidP="005372D0">
            <w:pPr>
              <w:rPr>
                <w:sz w:val="16"/>
                <w:szCs w:val="16"/>
              </w:rPr>
            </w:pPr>
            <w:r w:rsidRPr="00CC766D">
              <w:rPr>
                <w:sz w:val="16"/>
                <w:szCs w:val="16"/>
              </w:rPr>
              <w:t>Diard’s blind snake</w:t>
            </w:r>
          </w:p>
        </w:tc>
        <w:tc>
          <w:tcPr>
            <w:tcW w:w="479" w:type="dxa"/>
          </w:tcPr>
          <w:p w:rsidR="003B0C4B" w:rsidRDefault="003B0C4B" w:rsidP="00004A23">
            <w:pPr>
              <w:pStyle w:val="pstyleRadioTb"/>
            </w:pPr>
            <w:r>
              <w:rPr>
                <w:rStyle w:val="styleRad"/>
              </w:rPr>
              <w:t xml:space="preserve"> [ ] </w:t>
            </w:r>
          </w:p>
        </w:tc>
        <w:tc>
          <w:tcPr>
            <w:tcW w:w="477" w:type="dxa"/>
          </w:tcPr>
          <w:p w:rsidR="003B0C4B" w:rsidRDefault="003B0C4B" w:rsidP="00004A23">
            <w:pPr>
              <w:pStyle w:val="pstyleRadioTb"/>
            </w:pPr>
            <w:r>
              <w:rPr>
                <w:rStyle w:val="styleRad"/>
              </w:rPr>
              <w:t xml:space="preserve"> [ ] </w:t>
            </w:r>
          </w:p>
        </w:tc>
        <w:tc>
          <w:tcPr>
            <w:tcW w:w="477" w:type="dxa"/>
          </w:tcPr>
          <w:p w:rsidR="003B0C4B" w:rsidRDefault="003B0C4B" w:rsidP="00004A23">
            <w:pPr>
              <w:pStyle w:val="pstyleRadioTb"/>
            </w:pPr>
            <w:r>
              <w:rPr>
                <w:rStyle w:val="styleRad"/>
              </w:rPr>
              <w:t xml:space="preserve"> [ ] </w:t>
            </w:r>
          </w:p>
        </w:tc>
        <w:tc>
          <w:tcPr>
            <w:tcW w:w="476" w:type="dxa"/>
          </w:tcPr>
          <w:p w:rsidR="003B0C4B" w:rsidRDefault="003B0C4B" w:rsidP="00004A23">
            <w:pPr>
              <w:pStyle w:val="pstyleRadioTb"/>
            </w:pPr>
            <w:r>
              <w:rPr>
                <w:rStyle w:val="styleRad"/>
              </w:rPr>
              <w:t xml:space="preserve"> [ ] </w:t>
            </w:r>
          </w:p>
        </w:tc>
        <w:tc>
          <w:tcPr>
            <w:tcW w:w="531" w:type="dxa"/>
          </w:tcPr>
          <w:p w:rsidR="003B0C4B" w:rsidRDefault="003B0C4B"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3B0C4B" w:rsidRDefault="003B0C4B" w:rsidP="00004A23">
            <w:pPr>
              <w:pStyle w:val="pstyleRadioTb"/>
            </w:pPr>
            <w:r>
              <w:rPr>
                <w:rStyle w:val="styleRad"/>
              </w:rPr>
              <w:t xml:space="preserve"> [ ] </w:t>
            </w:r>
          </w:p>
        </w:tc>
        <w:tc>
          <w:tcPr>
            <w:tcW w:w="513" w:type="dxa"/>
          </w:tcPr>
          <w:p w:rsidR="003B0C4B" w:rsidRDefault="003B0C4B" w:rsidP="00004A23">
            <w:pPr>
              <w:pStyle w:val="pstyleRadioTb"/>
            </w:pPr>
            <w:r>
              <w:rPr>
                <w:rStyle w:val="styleRad"/>
              </w:rPr>
              <w:t xml:space="preserve"> [ ] </w:t>
            </w:r>
          </w:p>
        </w:tc>
        <w:tc>
          <w:tcPr>
            <w:tcW w:w="506" w:type="dxa"/>
          </w:tcPr>
          <w:p w:rsidR="003B0C4B" w:rsidRDefault="003B0C4B" w:rsidP="00004A23">
            <w:pPr>
              <w:pStyle w:val="pstyleRadioTb"/>
            </w:pPr>
            <w:r>
              <w:rPr>
                <w:rStyle w:val="styleRad"/>
              </w:rPr>
              <w:t xml:space="preserve"> [ ] </w:t>
            </w:r>
          </w:p>
        </w:tc>
        <w:tc>
          <w:tcPr>
            <w:tcW w:w="695" w:type="dxa"/>
          </w:tcPr>
          <w:p w:rsidR="003B0C4B" w:rsidRPr="000B65DE" w:rsidRDefault="003B0C4B" w:rsidP="00916FE0">
            <w:pPr>
              <w:rPr>
                <w:rFonts w:asciiTheme="minorBidi" w:hAnsiTheme="minorBidi" w:cstheme="minorBidi"/>
                <w:sz w:val="24"/>
                <w:szCs w:val="24"/>
              </w:rPr>
            </w:pPr>
          </w:p>
        </w:tc>
        <w:tc>
          <w:tcPr>
            <w:tcW w:w="762" w:type="dxa"/>
          </w:tcPr>
          <w:p w:rsidR="003B0C4B" w:rsidRPr="000B65DE" w:rsidRDefault="003B0C4B" w:rsidP="00916FE0">
            <w:pPr>
              <w:rPr>
                <w:rFonts w:asciiTheme="minorBidi" w:hAnsiTheme="minorBidi" w:cstheme="minorBidi"/>
                <w:sz w:val="24"/>
                <w:szCs w:val="24"/>
              </w:rPr>
            </w:pPr>
          </w:p>
        </w:tc>
        <w:tc>
          <w:tcPr>
            <w:tcW w:w="1076" w:type="dxa"/>
          </w:tcPr>
          <w:p w:rsidR="003B0C4B" w:rsidRPr="000B65DE" w:rsidRDefault="003B0C4B" w:rsidP="00916FE0">
            <w:pPr>
              <w:rPr>
                <w:rFonts w:asciiTheme="minorBidi" w:hAnsiTheme="minorBidi" w:cstheme="minorBidi"/>
                <w:sz w:val="24"/>
                <w:szCs w:val="24"/>
              </w:rPr>
            </w:pPr>
          </w:p>
        </w:tc>
        <w:tc>
          <w:tcPr>
            <w:tcW w:w="687" w:type="dxa"/>
          </w:tcPr>
          <w:p w:rsidR="003B0C4B" w:rsidRPr="000B65DE" w:rsidRDefault="003B0C4B"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3B0C4B" w:rsidRDefault="003B0C4B" w:rsidP="00004A23">
            <w:pPr>
              <w:pStyle w:val="pstyleRadioTb"/>
            </w:pPr>
            <w:r>
              <w:rPr>
                <w:rStyle w:val="styleRad"/>
              </w:rPr>
              <w:t xml:space="preserve"> [-] </w:t>
            </w:r>
          </w:p>
        </w:tc>
        <w:tc>
          <w:tcPr>
            <w:tcW w:w="924" w:type="dxa"/>
          </w:tcPr>
          <w:p w:rsidR="003B0C4B" w:rsidRDefault="003B0C4B" w:rsidP="00004A23">
            <w:pPr>
              <w:pStyle w:val="pstyleRadioTb"/>
            </w:pPr>
            <w:r>
              <w:rPr>
                <w:rStyle w:val="styleRad"/>
              </w:rPr>
              <w:t xml:space="preserve"> [-] </w:t>
            </w:r>
          </w:p>
        </w:tc>
        <w:tc>
          <w:tcPr>
            <w:tcW w:w="755" w:type="dxa"/>
          </w:tcPr>
          <w:p w:rsidR="003B0C4B" w:rsidRPr="000B65DE" w:rsidRDefault="003B0C4B"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3B0C4B" w:rsidRPr="000B65DE" w:rsidRDefault="003B0C4B" w:rsidP="00916FE0">
            <w:pPr>
              <w:rPr>
                <w:rFonts w:asciiTheme="minorBidi" w:hAnsiTheme="minorBidi" w:cstheme="minorBidi"/>
                <w:sz w:val="24"/>
                <w:szCs w:val="24"/>
              </w:rPr>
            </w:pPr>
          </w:p>
        </w:tc>
      </w:tr>
      <w:tr w:rsidR="003B0C4B" w:rsidTr="00E6042C">
        <w:trPr>
          <w:trHeight w:val="100"/>
        </w:trPr>
        <w:tc>
          <w:tcPr>
            <w:tcW w:w="823" w:type="dxa"/>
          </w:tcPr>
          <w:p w:rsidR="003B0C4B" w:rsidRPr="00CC766D" w:rsidRDefault="003B0C4B" w:rsidP="005372D0">
            <w:pPr>
              <w:rPr>
                <w:sz w:val="16"/>
                <w:szCs w:val="16"/>
              </w:rPr>
            </w:pPr>
          </w:p>
        </w:tc>
        <w:tc>
          <w:tcPr>
            <w:tcW w:w="1264" w:type="dxa"/>
          </w:tcPr>
          <w:p w:rsidR="003B0C4B" w:rsidRPr="00CC766D" w:rsidRDefault="003B0C4B" w:rsidP="005372D0">
            <w:pPr>
              <w:rPr>
                <w:sz w:val="16"/>
                <w:szCs w:val="16"/>
              </w:rPr>
            </w:pPr>
            <w:r w:rsidRPr="00CC766D">
              <w:rPr>
                <w:b/>
                <w:bCs/>
                <w:sz w:val="16"/>
                <w:szCs w:val="16"/>
              </w:rPr>
              <w:t>Family Pythonidae</w:t>
            </w:r>
          </w:p>
        </w:tc>
        <w:tc>
          <w:tcPr>
            <w:tcW w:w="1024" w:type="dxa"/>
          </w:tcPr>
          <w:p w:rsidR="003B0C4B" w:rsidRPr="00CC766D" w:rsidRDefault="003B0C4B" w:rsidP="005372D0">
            <w:pPr>
              <w:rPr>
                <w:sz w:val="16"/>
                <w:szCs w:val="16"/>
              </w:rPr>
            </w:pPr>
          </w:p>
        </w:tc>
        <w:tc>
          <w:tcPr>
            <w:tcW w:w="479" w:type="dxa"/>
          </w:tcPr>
          <w:p w:rsidR="003B0C4B" w:rsidRPr="000B65DE" w:rsidRDefault="003B0C4B" w:rsidP="00916FE0">
            <w:pPr>
              <w:pStyle w:val="pstyleRadioTb"/>
              <w:rPr>
                <w:rStyle w:val="styleRad"/>
                <w:rFonts w:asciiTheme="minorBidi" w:hAnsiTheme="minorBidi" w:cstheme="minorBidi"/>
                <w:sz w:val="24"/>
                <w:szCs w:val="24"/>
              </w:rPr>
            </w:pPr>
          </w:p>
        </w:tc>
        <w:tc>
          <w:tcPr>
            <w:tcW w:w="477" w:type="dxa"/>
          </w:tcPr>
          <w:p w:rsidR="003B0C4B" w:rsidRPr="000B65DE" w:rsidRDefault="003B0C4B" w:rsidP="00916FE0">
            <w:pPr>
              <w:pStyle w:val="pstyleRadioTb"/>
              <w:rPr>
                <w:rStyle w:val="styleRad"/>
                <w:rFonts w:asciiTheme="minorBidi" w:hAnsiTheme="minorBidi" w:cstheme="minorBidi"/>
                <w:sz w:val="24"/>
                <w:szCs w:val="24"/>
              </w:rPr>
            </w:pPr>
          </w:p>
        </w:tc>
        <w:tc>
          <w:tcPr>
            <w:tcW w:w="477" w:type="dxa"/>
          </w:tcPr>
          <w:p w:rsidR="003B0C4B" w:rsidRPr="000B65DE" w:rsidRDefault="003B0C4B" w:rsidP="00916FE0">
            <w:pPr>
              <w:pStyle w:val="pstyleRadioTb"/>
              <w:rPr>
                <w:rStyle w:val="styleRad"/>
                <w:rFonts w:asciiTheme="minorBidi" w:hAnsiTheme="minorBidi" w:cstheme="minorBidi"/>
                <w:sz w:val="24"/>
                <w:szCs w:val="24"/>
              </w:rPr>
            </w:pPr>
          </w:p>
        </w:tc>
        <w:tc>
          <w:tcPr>
            <w:tcW w:w="476" w:type="dxa"/>
          </w:tcPr>
          <w:p w:rsidR="003B0C4B" w:rsidRPr="000B65DE" w:rsidRDefault="003B0C4B" w:rsidP="00916FE0">
            <w:pPr>
              <w:pStyle w:val="pstyleRadioTb"/>
              <w:rPr>
                <w:rStyle w:val="styleRad"/>
                <w:rFonts w:asciiTheme="minorBidi" w:hAnsiTheme="minorBidi" w:cstheme="minorBidi"/>
                <w:sz w:val="24"/>
                <w:szCs w:val="24"/>
              </w:rPr>
            </w:pPr>
          </w:p>
        </w:tc>
        <w:tc>
          <w:tcPr>
            <w:tcW w:w="531" w:type="dxa"/>
          </w:tcPr>
          <w:p w:rsidR="003B0C4B" w:rsidRPr="000B65DE" w:rsidRDefault="003B0C4B" w:rsidP="00916FE0">
            <w:pPr>
              <w:pStyle w:val="pstyleRadioTb"/>
              <w:rPr>
                <w:rStyle w:val="styleRad"/>
                <w:rFonts w:asciiTheme="minorBidi" w:hAnsiTheme="minorBidi" w:cstheme="minorBidi"/>
                <w:sz w:val="24"/>
                <w:szCs w:val="24"/>
              </w:rPr>
            </w:pPr>
          </w:p>
        </w:tc>
        <w:tc>
          <w:tcPr>
            <w:tcW w:w="520" w:type="dxa"/>
          </w:tcPr>
          <w:p w:rsidR="003B0C4B" w:rsidRPr="000B65DE" w:rsidRDefault="003B0C4B" w:rsidP="00916FE0">
            <w:pPr>
              <w:pStyle w:val="pstyleRadioTb"/>
              <w:rPr>
                <w:rStyle w:val="styleRad"/>
                <w:rFonts w:asciiTheme="minorBidi" w:hAnsiTheme="minorBidi" w:cstheme="minorBidi"/>
                <w:sz w:val="24"/>
                <w:szCs w:val="24"/>
              </w:rPr>
            </w:pPr>
          </w:p>
        </w:tc>
        <w:tc>
          <w:tcPr>
            <w:tcW w:w="513" w:type="dxa"/>
          </w:tcPr>
          <w:p w:rsidR="003B0C4B" w:rsidRPr="000B65DE" w:rsidRDefault="003B0C4B" w:rsidP="00916FE0">
            <w:pPr>
              <w:pStyle w:val="pstyleRadioTb"/>
              <w:rPr>
                <w:rStyle w:val="styleRad"/>
                <w:rFonts w:asciiTheme="minorBidi" w:hAnsiTheme="minorBidi" w:cstheme="minorBidi"/>
                <w:sz w:val="24"/>
                <w:szCs w:val="24"/>
              </w:rPr>
            </w:pPr>
          </w:p>
        </w:tc>
        <w:tc>
          <w:tcPr>
            <w:tcW w:w="506" w:type="dxa"/>
          </w:tcPr>
          <w:p w:rsidR="003B0C4B" w:rsidRPr="000B65DE" w:rsidRDefault="003B0C4B" w:rsidP="00916FE0">
            <w:pPr>
              <w:pStyle w:val="pstyleRadioTb"/>
              <w:rPr>
                <w:rStyle w:val="styleRad"/>
                <w:rFonts w:asciiTheme="minorBidi" w:hAnsiTheme="minorBidi" w:cstheme="minorBidi"/>
                <w:sz w:val="24"/>
                <w:szCs w:val="24"/>
              </w:rPr>
            </w:pPr>
          </w:p>
        </w:tc>
        <w:tc>
          <w:tcPr>
            <w:tcW w:w="695" w:type="dxa"/>
          </w:tcPr>
          <w:p w:rsidR="003B0C4B" w:rsidRPr="000B65DE" w:rsidRDefault="003B0C4B" w:rsidP="00916FE0">
            <w:pPr>
              <w:rPr>
                <w:rFonts w:asciiTheme="minorBidi" w:hAnsiTheme="minorBidi" w:cstheme="minorBidi"/>
                <w:sz w:val="24"/>
                <w:szCs w:val="24"/>
              </w:rPr>
            </w:pPr>
          </w:p>
        </w:tc>
        <w:tc>
          <w:tcPr>
            <w:tcW w:w="762" w:type="dxa"/>
          </w:tcPr>
          <w:p w:rsidR="003B0C4B" w:rsidRPr="000B65DE" w:rsidRDefault="003B0C4B" w:rsidP="00916FE0">
            <w:pPr>
              <w:rPr>
                <w:rFonts w:asciiTheme="minorBidi" w:hAnsiTheme="minorBidi" w:cstheme="minorBidi"/>
                <w:sz w:val="24"/>
                <w:szCs w:val="24"/>
              </w:rPr>
            </w:pPr>
          </w:p>
        </w:tc>
        <w:tc>
          <w:tcPr>
            <w:tcW w:w="1076" w:type="dxa"/>
          </w:tcPr>
          <w:p w:rsidR="003B0C4B" w:rsidRPr="000B65DE" w:rsidRDefault="003B0C4B" w:rsidP="00916FE0">
            <w:pPr>
              <w:rPr>
                <w:rFonts w:asciiTheme="minorBidi" w:hAnsiTheme="minorBidi" w:cstheme="minorBidi"/>
                <w:sz w:val="24"/>
                <w:szCs w:val="24"/>
              </w:rPr>
            </w:pPr>
          </w:p>
        </w:tc>
        <w:tc>
          <w:tcPr>
            <w:tcW w:w="687" w:type="dxa"/>
          </w:tcPr>
          <w:p w:rsidR="003B0C4B" w:rsidRPr="000B65DE" w:rsidRDefault="003B0C4B" w:rsidP="00916FE0">
            <w:pPr>
              <w:jc w:val="center"/>
              <w:rPr>
                <w:rFonts w:asciiTheme="minorBidi" w:hAnsiTheme="minorBidi" w:cstheme="minorBidi"/>
                <w:sz w:val="24"/>
                <w:szCs w:val="24"/>
              </w:rPr>
            </w:pPr>
          </w:p>
        </w:tc>
        <w:tc>
          <w:tcPr>
            <w:tcW w:w="924" w:type="dxa"/>
          </w:tcPr>
          <w:p w:rsidR="003B0C4B" w:rsidRPr="00A5582E" w:rsidRDefault="003B0C4B" w:rsidP="00916FE0">
            <w:pPr>
              <w:pStyle w:val="pstyleRadioTb"/>
              <w:rPr>
                <w:rStyle w:val="styleRad"/>
                <w:rFonts w:asciiTheme="minorBidi" w:hAnsiTheme="minorBidi" w:cstheme="minorBidi"/>
                <w:color w:val="auto"/>
                <w:sz w:val="24"/>
                <w:szCs w:val="24"/>
              </w:rPr>
            </w:pPr>
          </w:p>
        </w:tc>
        <w:tc>
          <w:tcPr>
            <w:tcW w:w="924" w:type="dxa"/>
          </w:tcPr>
          <w:p w:rsidR="003B0C4B" w:rsidRPr="000B65DE" w:rsidRDefault="003B0C4B" w:rsidP="00916FE0">
            <w:pPr>
              <w:pStyle w:val="pstyleRadioTb"/>
              <w:rPr>
                <w:rStyle w:val="styleRad"/>
                <w:rFonts w:asciiTheme="minorBidi" w:hAnsiTheme="minorBidi" w:cstheme="minorBidi"/>
                <w:sz w:val="24"/>
                <w:szCs w:val="24"/>
              </w:rPr>
            </w:pPr>
          </w:p>
        </w:tc>
        <w:tc>
          <w:tcPr>
            <w:tcW w:w="755" w:type="dxa"/>
          </w:tcPr>
          <w:p w:rsidR="003B0C4B" w:rsidRPr="000B65DE" w:rsidRDefault="003B0C4B" w:rsidP="00916FE0">
            <w:pPr>
              <w:jc w:val="center"/>
              <w:rPr>
                <w:rFonts w:asciiTheme="minorBidi" w:hAnsiTheme="minorBidi" w:cstheme="minorBidi"/>
                <w:sz w:val="24"/>
                <w:szCs w:val="24"/>
              </w:rPr>
            </w:pPr>
          </w:p>
        </w:tc>
        <w:tc>
          <w:tcPr>
            <w:tcW w:w="1074" w:type="dxa"/>
          </w:tcPr>
          <w:p w:rsidR="003B0C4B" w:rsidRPr="000B65DE" w:rsidRDefault="003B0C4B" w:rsidP="00916FE0">
            <w:pPr>
              <w:rPr>
                <w:rFonts w:asciiTheme="minorBidi" w:hAnsiTheme="minorBidi" w:cstheme="minorBidi"/>
                <w:sz w:val="24"/>
                <w:szCs w:val="24"/>
              </w:rPr>
            </w:pPr>
          </w:p>
        </w:tc>
      </w:tr>
      <w:tr w:rsidR="003B0C4B" w:rsidTr="00E6042C">
        <w:trPr>
          <w:trHeight w:val="100"/>
        </w:trPr>
        <w:tc>
          <w:tcPr>
            <w:tcW w:w="823" w:type="dxa"/>
          </w:tcPr>
          <w:p w:rsidR="003B0C4B" w:rsidRPr="00CC766D" w:rsidRDefault="003B0C4B" w:rsidP="005372D0">
            <w:pPr>
              <w:rPr>
                <w:sz w:val="16"/>
                <w:szCs w:val="16"/>
              </w:rPr>
            </w:pPr>
            <w:r w:rsidRPr="00CC766D">
              <w:rPr>
                <w:sz w:val="16"/>
                <w:szCs w:val="16"/>
              </w:rPr>
              <w:t>Chordata</w:t>
            </w:r>
          </w:p>
        </w:tc>
        <w:tc>
          <w:tcPr>
            <w:tcW w:w="1264" w:type="dxa"/>
          </w:tcPr>
          <w:p w:rsidR="003B0C4B" w:rsidRPr="00CC766D" w:rsidRDefault="003B0C4B" w:rsidP="005372D0">
            <w:pPr>
              <w:rPr>
                <w:sz w:val="16"/>
                <w:szCs w:val="16"/>
              </w:rPr>
            </w:pPr>
            <w:r w:rsidRPr="00CC766D">
              <w:rPr>
                <w:i/>
                <w:iCs/>
                <w:sz w:val="16"/>
                <w:szCs w:val="16"/>
              </w:rPr>
              <w:t>Broghammerus reticulatus</w:t>
            </w:r>
          </w:p>
        </w:tc>
        <w:tc>
          <w:tcPr>
            <w:tcW w:w="1024" w:type="dxa"/>
          </w:tcPr>
          <w:p w:rsidR="003B0C4B" w:rsidRPr="00CC766D" w:rsidRDefault="003B0C4B" w:rsidP="005372D0">
            <w:pPr>
              <w:rPr>
                <w:sz w:val="16"/>
                <w:szCs w:val="16"/>
              </w:rPr>
            </w:pPr>
            <w:r w:rsidRPr="00CC766D">
              <w:rPr>
                <w:sz w:val="16"/>
                <w:szCs w:val="16"/>
              </w:rPr>
              <w:t>Reticulated python</w:t>
            </w:r>
          </w:p>
        </w:tc>
        <w:tc>
          <w:tcPr>
            <w:tcW w:w="479" w:type="dxa"/>
          </w:tcPr>
          <w:p w:rsidR="003B0C4B" w:rsidRDefault="003B0C4B" w:rsidP="00004A23">
            <w:pPr>
              <w:pStyle w:val="pstyleRadioTb"/>
            </w:pPr>
            <w:r>
              <w:rPr>
                <w:rStyle w:val="styleRad"/>
              </w:rPr>
              <w:t xml:space="preserve"> [ ] </w:t>
            </w:r>
          </w:p>
        </w:tc>
        <w:tc>
          <w:tcPr>
            <w:tcW w:w="477" w:type="dxa"/>
          </w:tcPr>
          <w:p w:rsidR="003B0C4B" w:rsidRDefault="003B0C4B" w:rsidP="00004A23">
            <w:pPr>
              <w:pStyle w:val="pstyleRadioTb"/>
            </w:pPr>
            <w:r>
              <w:rPr>
                <w:rStyle w:val="styleRad"/>
              </w:rPr>
              <w:t xml:space="preserve"> [ ] </w:t>
            </w:r>
          </w:p>
        </w:tc>
        <w:tc>
          <w:tcPr>
            <w:tcW w:w="477" w:type="dxa"/>
          </w:tcPr>
          <w:p w:rsidR="003B0C4B" w:rsidRDefault="003B0C4B" w:rsidP="00004A23">
            <w:pPr>
              <w:pStyle w:val="pstyleRadioTb"/>
            </w:pPr>
            <w:r>
              <w:rPr>
                <w:rStyle w:val="styleRad"/>
              </w:rPr>
              <w:t xml:space="preserve"> [ ] </w:t>
            </w:r>
          </w:p>
        </w:tc>
        <w:tc>
          <w:tcPr>
            <w:tcW w:w="476" w:type="dxa"/>
          </w:tcPr>
          <w:p w:rsidR="003B0C4B" w:rsidRDefault="003B0C4B" w:rsidP="00004A23">
            <w:pPr>
              <w:pStyle w:val="pstyleRadioTb"/>
            </w:pPr>
            <w:r>
              <w:rPr>
                <w:rStyle w:val="styleRad"/>
              </w:rPr>
              <w:t xml:space="preserve"> [ ] </w:t>
            </w:r>
          </w:p>
        </w:tc>
        <w:tc>
          <w:tcPr>
            <w:tcW w:w="531" w:type="dxa"/>
          </w:tcPr>
          <w:p w:rsidR="003B0C4B" w:rsidRDefault="003B0C4B"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3B0C4B" w:rsidRDefault="003B0C4B" w:rsidP="00004A23">
            <w:pPr>
              <w:pStyle w:val="pstyleRadioTb"/>
            </w:pPr>
            <w:r>
              <w:rPr>
                <w:rStyle w:val="styleRad"/>
              </w:rPr>
              <w:t xml:space="preserve"> [ ] </w:t>
            </w:r>
          </w:p>
        </w:tc>
        <w:tc>
          <w:tcPr>
            <w:tcW w:w="513" w:type="dxa"/>
          </w:tcPr>
          <w:p w:rsidR="003B0C4B" w:rsidRDefault="003B0C4B" w:rsidP="00004A23">
            <w:pPr>
              <w:pStyle w:val="pstyleRadioTb"/>
            </w:pPr>
            <w:r>
              <w:rPr>
                <w:rStyle w:val="styleRad"/>
              </w:rPr>
              <w:t xml:space="preserve"> [ ] </w:t>
            </w:r>
          </w:p>
        </w:tc>
        <w:tc>
          <w:tcPr>
            <w:tcW w:w="506" w:type="dxa"/>
          </w:tcPr>
          <w:p w:rsidR="003B0C4B" w:rsidRDefault="003B0C4B" w:rsidP="00004A23">
            <w:pPr>
              <w:pStyle w:val="pstyleRadioTb"/>
            </w:pPr>
            <w:r>
              <w:rPr>
                <w:rStyle w:val="styleRad"/>
              </w:rPr>
              <w:t xml:space="preserve"> [ ] </w:t>
            </w:r>
          </w:p>
        </w:tc>
        <w:tc>
          <w:tcPr>
            <w:tcW w:w="695" w:type="dxa"/>
          </w:tcPr>
          <w:p w:rsidR="003B0C4B" w:rsidRPr="000B65DE" w:rsidRDefault="003B0C4B" w:rsidP="00916FE0">
            <w:pPr>
              <w:rPr>
                <w:rFonts w:asciiTheme="minorBidi" w:hAnsiTheme="minorBidi" w:cstheme="minorBidi"/>
                <w:sz w:val="24"/>
                <w:szCs w:val="24"/>
              </w:rPr>
            </w:pPr>
          </w:p>
        </w:tc>
        <w:tc>
          <w:tcPr>
            <w:tcW w:w="762" w:type="dxa"/>
          </w:tcPr>
          <w:p w:rsidR="003B0C4B" w:rsidRPr="000B65DE" w:rsidRDefault="003B0C4B" w:rsidP="00916FE0">
            <w:pPr>
              <w:rPr>
                <w:rFonts w:asciiTheme="minorBidi" w:hAnsiTheme="minorBidi" w:cstheme="minorBidi"/>
                <w:sz w:val="24"/>
                <w:szCs w:val="24"/>
              </w:rPr>
            </w:pPr>
          </w:p>
        </w:tc>
        <w:tc>
          <w:tcPr>
            <w:tcW w:w="1076" w:type="dxa"/>
          </w:tcPr>
          <w:p w:rsidR="003B0C4B" w:rsidRPr="000B65DE" w:rsidRDefault="003B0C4B" w:rsidP="00916FE0">
            <w:pPr>
              <w:rPr>
                <w:rFonts w:asciiTheme="minorBidi" w:hAnsiTheme="minorBidi" w:cstheme="minorBidi"/>
                <w:sz w:val="24"/>
                <w:szCs w:val="24"/>
              </w:rPr>
            </w:pPr>
          </w:p>
        </w:tc>
        <w:tc>
          <w:tcPr>
            <w:tcW w:w="687" w:type="dxa"/>
          </w:tcPr>
          <w:p w:rsidR="003B0C4B" w:rsidRPr="000B65DE" w:rsidRDefault="003B0C4B"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3B0C4B" w:rsidRPr="00A5582E" w:rsidRDefault="003B0C4B" w:rsidP="00916FE0">
            <w:pPr>
              <w:pStyle w:val="pstyleRadioTb"/>
              <w:rPr>
                <w:rStyle w:val="styleRad"/>
                <w:rFonts w:asciiTheme="minorBidi" w:hAnsiTheme="minorBidi" w:cstheme="minorBidi"/>
                <w:color w:val="auto"/>
                <w:sz w:val="24"/>
                <w:szCs w:val="24"/>
              </w:rPr>
            </w:pPr>
            <w:r w:rsidRPr="00A5582E">
              <w:rPr>
                <w:rStyle w:val="styleRad"/>
                <w:rFonts w:asciiTheme="minorBidi" w:hAnsiTheme="minorBidi" w:cstheme="minorBidi"/>
                <w:color w:val="auto"/>
                <w:sz w:val="24"/>
                <w:szCs w:val="24"/>
              </w:rPr>
              <w:t>II</w:t>
            </w:r>
          </w:p>
        </w:tc>
        <w:tc>
          <w:tcPr>
            <w:tcW w:w="924" w:type="dxa"/>
          </w:tcPr>
          <w:p w:rsidR="003B0C4B" w:rsidRPr="000B65DE" w:rsidRDefault="003B0C4B" w:rsidP="00916FE0">
            <w:pPr>
              <w:pStyle w:val="pstyleRadioTb"/>
              <w:rPr>
                <w:rStyle w:val="styleRad"/>
                <w:rFonts w:asciiTheme="minorBidi" w:hAnsiTheme="minorBidi" w:cstheme="minorBidi"/>
                <w:sz w:val="24"/>
                <w:szCs w:val="24"/>
              </w:rPr>
            </w:pPr>
            <w:r>
              <w:rPr>
                <w:rStyle w:val="styleRad"/>
              </w:rPr>
              <w:t>[-]</w:t>
            </w:r>
          </w:p>
        </w:tc>
        <w:tc>
          <w:tcPr>
            <w:tcW w:w="755" w:type="dxa"/>
          </w:tcPr>
          <w:p w:rsidR="003B0C4B" w:rsidRPr="000B65DE" w:rsidRDefault="003B0C4B"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3B0C4B" w:rsidRPr="000B65DE" w:rsidRDefault="003B0C4B" w:rsidP="00916FE0">
            <w:pPr>
              <w:rPr>
                <w:rFonts w:asciiTheme="minorBidi" w:hAnsiTheme="minorBidi" w:cstheme="minorBidi"/>
                <w:sz w:val="24"/>
                <w:szCs w:val="24"/>
              </w:rPr>
            </w:pPr>
          </w:p>
        </w:tc>
      </w:tr>
      <w:tr w:rsidR="003B0C4B" w:rsidTr="00E6042C">
        <w:trPr>
          <w:trHeight w:val="100"/>
        </w:trPr>
        <w:tc>
          <w:tcPr>
            <w:tcW w:w="823" w:type="dxa"/>
          </w:tcPr>
          <w:p w:rsidR="003B0C4B" w:rsidRPr="00CC766D" w:rsidRDefault="003B0C4B" w:rsidP="005372D0">
            <w:pPr>
              <w:rPr>
                <w:sz w:val="16"/>
                <w:szCs w:val="16"/>
              </w:rPr>
            </w:pPr>
          </w:p>
        </w:tc>
        <w:tc>
          <w:tcPr>
            <w:tcW w:w="1264" w:type="dxa"/>
          </w:tcPr>
          <w:p w:rsidR="003B0C4B" w:rsidRPr="00CC766D" w:rsidRDefault="003B0C4B" w:rsidP="005372D0">
            <w:pPr>
              <w:rPr>
                <w:sz w:val="16"/>
                <w:szCs w:val="16"/>
              </w:rPr>
            </w:pPr>
            <w:r w:rsidRPr="00CC766D">
              <w:rPr>
                <w:b/>
                <w:bCs/>
                <w:sz w:val="16"/>
                <w:szCs w:val="16"/>
              </w:rPr>
              <w:t>Family Homalopsidae</w:t>
            </w:r>
          </w:p>
        </w:tc>
        <w:tc>
          <w:tcPr>
            <w:tcW w:w="1024" w:type="dxa"/>
          </w:tcPr>
          <w:p w:rsidR="003B0C4B" w:rsidRPr="00CC766D" w:rsidRDefault="003B0C4B" w:rsidP="005372D0">
            <w:pPr>
              <w:rPr>
                <w:sz w:val="16"/>
                <w:szCs w:val="16"/>
              </w:rPr>
            </w:pPr>
          </w:p>
        </w:tc>
        <w:tc>
          <w:tcPr>
            <w:tcW w:w="479" w:type="dxa"/>
          </w:tcPr>
          <w:p w:rsidR="003B0C4B" w:rsidRPr="000B65DE" w:rsidRDefault="003B0C4B" w:rsidP="00916FE0">
            <w:pPr>
              <w:pStyle w:val="pstyleRadioTb"/>
              <w:rPr>
                <w:rStyle w:val="styleRad"/>
                <w:rFonts w:asciiTheme="minorBidi" w:hAnsiTheme="minorBidi" w:cstheme="minorBidi"/>
                <w:sz w:val="24"/>
                <w:szCs w:val="24"/>
              </w:rPr>
            </w:pPr>
          </w:p>
        </w:tc>
        <w:tc>
          <w:tcPr>
            <w:tcW w:w="477" w:type="dxa"/>
          </w:tcPr>
          <w:p w:rsidR="003B0C4B" w:rsidRPr="000B65DE" w:rsidRDefault="003B0C4B" w:rsidP="00916FE0">
            <w:pPr>
              <w:pStyle w:val="pstyleRadioTb"/>
              <w:rPr>
                <w:rStyle w:val="styleRad"/>
                <w:rFonts w:asciiTheme="minorBidi" w:hAnsiTheme="minorBidi" w:cstheme="minorBidi"/>
                <w:sz w:val="24"/>
                <w:szCs w:val="24"/>
              </w:rPr>
            </w:pPr>
          </w:p>
        </w:tc>
        <w:tc>
          <w:tcPr>
            <w:tcW w:w="477" w:type="dxa"/>
          </w:tcPr>
          <w:p w:rsidR="003B0C4B" w:rsidRPr="000B65DE" w:rsidRDefault="003B0C4B" w:rsidP="00916FE0">
            <w:pPr>
              <w:pStyle w:val="pstyleRadioTb"/>
              <w:rPr>
                <w:rStyle w:val="styleRad"/>
                <w:rFonts w:asciiTheme="minorBidi" w:hAnsiTheme="minorBidi" w:cstheme="minorBidi"/>
                <w:sz w:val="24"/>
                <w:szCs w:val="24"/>
              </w:rPr>
            </w:pPr>
          </w:p>
        </w:tc>
        <w:tc>
          <w:tcPr>
            <w:tcW w:w="476" w:type="dxa"/>
          </w:tcPr>
          <w:p w:rsidR="003B0C4B" w:rsidRPr="000B65DE" w:rsidRDefault="003B0C4B" w:rsidP="00916FE0">
            <w:pPr>
              <w:pStyle w:val="pstyleRadioTb"/>
              <w:rPr>
                <w:rStyle w:val="styleRad"/>
                <w:rFonts w:asciiTheme="minorBidi" w:hAnsiTheme="minorBidi" w:cstheme="minorBidi"/>
                <w:sz w:val="24"/>
                <w:szCs w:val="24"/>
              </w:rPr>
            </w:pPr>
          </w:p>
        </w:tc>
        <w:tc>
          <w:tcPr>
            <w:tcW w:w="531" w:type="dxa"/>
          </w:tcPr>
          <w:p w:rsidR="003B0C4B" w:rsidRPr="000B65DE" w:rsidRDefault="003B0C4B" w:rsidP="00916FE0">
            <w:pPr>
              <w:pStyle w:val="pstyleRadioTb"/>
              <w:rPr>
                <w:rStyle w:val="styleRad"/>
                <w:rFonts w:asciiTheme="minorBidi" w:hAnsiTheme="minorBidi" w:cstheme="minorBidi"/>
                <w:sz w:val="24"/>
                <w:szCs w:val="24"/>
              </w:rPr>
            </w:pPr>
          </w:p>
        </w:tc>
        <w:tc>
          <w:tcPr>
            <w:tcW w:w="520" w:type="dxa"/>
          </w:tcPr>
          <w:p w:rsidR="003B0C4B" w:rsidRPr="000B65DE" w:rsidRDefault="003B0C4B" w:rsidP="00916FE0">
            <w:pPr>
              <w:pStyle w:val="pstyleRadioTb"/>
              <w:rPr>
                <w:rStyle w:val="styleRad"/>
                <w:rFonts w:asciiTheme="minorBidi" w:hAnsiTheme="minorBidi" w:cstheme="minorBidi"/>
                <w:sz w:val="24"/>
                <w:szCs w:val="24"/>
              </w:rPr>
            </w:pPr>
          </w:p>
        </w:tc>
        <w:tc>
          <w:tcPr>
            <w:tcW w:w="513" w:type="dxa"/>
          </w:tcPr>
          <w:p w:rsidR="003B0C4B" w:rsidRPr="000B65DE" w:rsidRDefault="003B0C4B" w:rsidP="00916FE0">
            <w:pPr>
              <w:pStyle w:val="pstyleRadioTb"/>
              <w:rPr>
                <w:rStyle w:val="styleRad"/>
                <w:rFonts w:asciiTheme="minorBidi" w:hAnsiTheme="minorBidi" w:cstheme="minorBidi"/>
                <w:sz w:val="24"/>
                <w:szCs w:val="24"/>
              </w:rPr>
            </w:pPr>
          </w:p>
        </w:tc>
        <w:tc>
          <w:tcPr>
            <w:tcW w:w="506" w:type="dxa"/>
          </w:tcPr>
          <w:p w:rsidR="003B0C4B" w:rsidRPr="000B65DE" w:rsidRDefault="003B0C4B" w:rsidP="00916FE0">
            <w:pPr>
              <w:pStyle w:val="pstyleRadioTb"/>
              <w:rPr>
                <w:rStyle w:val="styleRad"/>
                <w:rFonts w:asciiTheme="minorBidi" w:hAnsiTheme="minorBidi" w:cstheme="minorBidi"/>
                <w:sz w:val="24"/>
                <w:szCs w:val="24"/>
              </w:rPr>
            </w:pPr>
          </w:p>
        </w:tc>
        <w:tc>
          <w:tcPr>
            <w:tcW w:w="695" w:type="dxa"/>
          </w:tcPr>
          <w:p w:rsidR="003B0C4B" w:rsidRPr="000B65DE" w:rsidRDefault="003B0C4B" w:rsidP="00916FE0">
            <w:pPr>
              <w:rPr>
                <w:rFonts w:asciiTheme="minorBidi" w:hAnsiTheme="minorBidi" w:cstheme="minorBidi"/>
                <w:sz w:val="24"/>
                <w:szCs w:val="24"/>
              </w:rPr>
            </w:pPr>
          </w:p>
        </w:tc>
        <w:tc>
          <w:tcPr>
            <w:tcW w:w="762" w:type="dxa"/>
          </w:tcPr>
          <w:p w:rsidR="003B0C4B" w:rsidRPr="000B65DE" w:rsidRDefault="003B0C4B" w:rsidP="00916FE0">
            <w:pPr>
              <w:rPr>
                <w:rFonts w:asciiTheme="minorBidi" w:hAnsiTheme="minorBidi" w:cstheme="minorBidi"/>
                <w:sz w:val="24"/>
                <w:szCs w:val="24"/>
              </w:rPr>
            </w:pPr>
          </w:p>
        </w:tc>
        <w:tc>
          <w:tcPr>
            <w:tcW w:w="1076" w:type="dxa"/>
          </w:tcPr>
          <w:p w:rsidR="003B0C4B" w:rsidRPr="000B65DE" w:rsidRDefault="003B0C4B" w:rsidP="00916FE0">
            <w:pPr>
              <w:rPr>
                <w:rFonts w:asciiTheme="minorBidi" w:hAnsiTheme="minorBidi" w:cstheme="minorBidi"/>
                <w:sz w:val="24"/>
                <w:szCs w:val="24"/>
              </w:rPr>
            </w:pPr>
          </w:p>
        </w:tc>
        <w:tc>
          <w:tcPr>
            <w:tcW w:w="687" w:type="dxa"/>
          </w:tcPr>
          <w:p w:rsidR="003B0C4B" w:rsidRPr="000B65DE" w:rsidRDefault="003B0C4B" w:rsidP="00916FE0">
            <w:pPr>
              <w:jc w:val="center"/>
              <w:rPr>
                <w:rFonts w:asciiTheme="minorBidi" w:hAnsiTheme="minorBidi" w:cstheme="minorBidi"/>
                <w:sz w:val="24"/>
                <w:szCs w:val="24"/>
              </w:rPr>
            </w:pPr>
          </w:p>
        </w:tc>
        <w:tc>
          <w:tcPr>
            <w:tcW w:w="924" w:type="dxa"/>
          </w:tcPr>
          <w:p w:rsidR="003B0C4B" w:rsidRPr="00A5582E" w:rsidRDefault="003B0C4B" w:rsidP="00916FE0">
            <w:pPr>
              <w:pStyle w:val="pstyleRadioTb"/>
              <w:rPr>
                <w:rStyle w:val="styleRad"/>
                <w:rFonts w:asciiTheme="minorBidi" w:hAnsiTheme="minorBidi" w:cstheme="minorBidi"/>
                <w:color w:val="auto"/>
                <w:sz w:val="24"/>
                <w:szCs w:val="24"/>
              </w:rPr>
            </w:pPr>
          </w:p>
        </w:tc>
        <w:tc>
          <w:tcPr>
            <w:tcW w:w="924" w:type="dxa"/>
          </w:tcPr>
          <w:p w:rsidR="003B0C4B" w:rsidRPr="000B65DE" w:rsidRDefault="003B0C4B" w:rsidP="00916FE0">
            <w:pPr>
              <w:pStyle w:val="pstyleRadioTb"/>
              <w:rPr>
                <w:rStyle w:val="styleRad"/>
                <w:rFonts w:asciiTheme="minorBidi" w:hAnsiTheme="minorBidi" w:cstheme="minorBidi"/>
                <w:sz w:val="24"/>
                <w:szCs w:val="24"/>
              </w:rPr>
            </w:pPr>
          </w:p>
        </w:tc>
        <w:tc>
          <w:tcPr>
            <w:tcW w:w="755" w:type="dxa"/>
          </w:tcPr>
          <w:p w:rsidR="003B0C4B" w:rsidRPr="000B65DE" w:rsidRDefault="003B0C4B" w:rsidP="00916FE0">
            <w:pPr>
              <w:jc w:val="center"/>
              <w:rPr>
                <w:rFonts w:asciiTheme="minorBidi" w:hAnsiTheme="minorBidi" w:cstheme="minorBidi"/>
                <w:sz w:val="24"/>
                <w:szCs w:val="24"/>
              </w:rPr>
            </w:pPr>
          </w:p>
        </w:tc>
        <w:tc>
          <w:tcPr>
            <w:tcW w:w="1074" w:type="dxa"/>
          </w:tcPr>
          <w:p w:rsidR="003B0C4B" w:rsidRPr="000B65DE" w:rsidRDefault="003B0C4B" w:rsidP="00916FE0">
            <w:pPr>
              <w:rPr>
                <w:rFonts w:asciiTheme="minorBidi" w:hAnsiTheme="minorBidi" w:cstheme="minorBidi"/>
                <w:sz w:val="24"/>
                <w:szCs w:val="24"/>
              </w:rPr>
            </w:pPr>
          </w:p>
        </w:tc>
      </w:tr>
      <w:tr w:rsidR="00AF5485" w:rsidTr="00E6042C">
        <w:trPr>
          <w:trHeight w:val="100"/>
        </w:trPr>
        <w:tc>
          <w:tcPr>
            <w:tcW w:w="823" w:type="dxa"/>
          </w:tcPr>
          <w:p w:rsidR="00AF5485" w:rsidRPr="00CC766D" w:rsidRDefault="00AF5485" w:rsidP="005372D0">
            <w:pPr>
              <w:rPr>
                <w:sz w:val="16"/>
                <w:szCs w:val="16"/>
              </w:rPr>
            </w:pPr>
            <w:r w:rsidRPr="00CC766D">
              <w:rPr>
                <w:sz w:val="16"/>
                <w:szCs w:val="16"/>
              </w:rPr>
              <w:t>Chordata</w:t>
            </w:r>
          </w:p>
        </w:tc>
        <w:tc>
          <w:tcPr>
            <w:tcW w:w="1264" w:type="dxa"/>
          </w:tcPr>
          <w:p w:rsidR="00AF5485" w:rsidRPr="00CC766D" w:rsidRDefault="00AF5485" w:rsidP="005372D0">
            <w:pPr>
              <w:rPr>
                <w:sz w:val="16"/>
                <w:szCs w:val="16"/>
              </w:rPr>
            </w:pPr>
            <w:r w:rsidRPr="00CC766D">
              <w:rPr>
                <w:i/>
                <w:iCs/>
                <w:sz w:val="16"/>
                <w:szCs w:val="16"/>
              </w:rPr>
              <w:t>Enhydris enhydris</w:t>
            </w:r>
          </w:p>
        </w:tc>
        <w:tc>
          <w:tcPr>
            <w:tcW w:w="1024" w:type="dxa"/>
          </w:tcPr>
          <w:p w:rsidR="00AF5485" w:rsidRPr="00CC766D" w:rsidRDefault="00AF5485" w:rsidP="005372D0">
            <w:pPr>
              <w:rPr>
                <w:sz w:val="16"/>
                <w:szCs w:val="16"/>
              </w:rPr>
            </w:pPr>
            <w:r w:rsidRPr="00CC766D">
              <w:rPr>
                <w:sz w:val="16"/>
                <w:szCs w:val="16"/>
              </w:rPr>
              <w:t>Rainbow water snake</w:t>
            </w:r>
          </w:p>
        </w:tc>
        <w:tc>
          <w:tcPr>
            <w:tcW w:w="479" w:type="dxa"/>
          </w:tcPr>
          <w:p w:rsidR="00AF5485" w:rsidRDefault="00AF5485" w:rsidP="00004A23">
            <w:pPr>
              <w:pStyle w:val="pstyleRadioTb"/>
            </w:pPr>
            <w:r>
              <w:rPr>
                <w:rStyle w:val="styleRad"/>
              </w:rPr>
              <w:t xml:space="preserve"> [ ] </w:t>
            </w:r>
          </w:p>
        </w:tc>
        <w:tc>
          <w:tcPr>
            <w:tcW w:w="477" w:type="dxa"/>
          </w:tcPr>
          <w:p w:rsidR="00AF5485" w:rsidRDefault="00AF5485" w:rsidP="00004A23">
            <w:pPr>
              <w:pStyle w:val="pstyleRadioTb"/>
            </w:pPr>
            <w:r>
              <w:rPr>
                <w:rStyle w:val="styleRad"/>
              </w:rPr>
              <w:t xml:space="preserve"> [ ] </w:t>
            </w:r>
          </w:p>
        </w:tc>
        <w:tc>
          <w:tcPr>
            <w:tcW w:w="477" w:type="dxa"/>
          </w:tcPr>
          <w:p w:rsidR="00AF5485" w:rsidRDefault="00AF5485" w:rsidP="00004A23">
            <w:pPr>
              <w:pStyle w:val="pstyleRadioTb"/>
            </w:pPr>
            <w:r>
              <w:rPr>
                <w:rStyle w:val="styleRad"/>
              </w:rPr>
              <w:t xml:space="preserve"> [ ] </w:t>
            </w:r>
          </w:p>
        </w:tc>
        <w:tc>
          <w:tcPr>
            <w:tcW w:w="476" w:type="dxa"/>
          </w:tcPr>
          <w:p w:rsidR="00AF5485" w:rsidRDefault="00AF5485" w:rsidP="00004A23">
            <w:pPr>
              <w:pStyle w:val="pstyleRadioTb"/>
            </w:pPr>
            <w:r>
              <w:rPr>
                <w:rStyle w:val="styleRad"/>
              </w:rPr>
              <w:t xml:space="preserve"> [ ] </w:t>
            </w:r>
          </w:p>
        </w:tc>
        <w:tc>
          <w:tcPr>
            <w:tcW w:w="531" w:type="dxa"/>
          </w:tcPr>
          <w:p w:rsidR="00AF5485" w:rsidRDefault="00AF5485"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AF5485" w:rsidRDefault="00AF5485" w:rsidP="00004A23">
            <w:pPr>
              <w:pStyle w:val="pstyleRadioTb"/>
            </w:pPr>
            <w:r>
              <w:rPr>
                <w:rStyle w:val="styleRad"/>
              </w:rPr>
              <w:t xml:space="preserve"> [ ] </w:t>
            </w:r>
          </w:p>
        </w:tc>
        <w:tc>
          <w:tcPr>
            <w:tcW w:w="513" w:type="dxa"/>
          </w:tcPr>
          <w:p w:rsidR="00AF5485" w:rsidRDefault="00AF5485" w:rsidP="00004A23">
            <w:pPr>
              <w:pStyle w:val="pstyleRadioTb"/>
            </w:pPr>
            <w:r>
              <w:rPr>
                <w:rStyle w:val="styleRad"/>
              </w:rPr>
              <w:t xml:space="preserve"> [ ] </w:t>
            </w:r>
          </w:p>
        </w:tc>
        <w:tc>
          <w:tcPr>
            <w:tcW w:w="506" w:type="dxa"/>
          </w:tcPr>
          <w:p w:rsidR="00AF5485" w:rsidRDefault="00AF5485" w:rsidP="00004A23">
            <w:pPr>
              <w:pStyle w:val="pstyleRadioTb"/>
            </w:pPr>
            <w:r>
              <w:rPr>
                <w:rStyle w:val="styleRad"/>
              </w:rPr>
              <w:t xml:space="preserve"> [ ] </w:t>
            </w:r>
          </w:p>
        </w:tc>
        <w:tc>
          <w:tcPr>
            <w:tcW w:w="695" w:type="dxa"/>
          </w:tcPr>
          <w:p w:rsidR="00AF5485" w:rsidRPr="000B65DE" w:rsidRDefault="00AF5485" w:rsidP="00916FE0">
            <w:pPr>
              <w:rPr>
                <w:rFonts w:asciiTheme="minorBidi" w:hAnsiTheme="minorBidi" w:cstheme="minorBidi"/>
                <w:sz w:val="24"/>
                <w:szCs w:val="24"/>
              </w:rPr>
            </w:pPr>
          </w:p>
        </w:tc>
        <w:tc>
          <w:tcPr>
            <w:tcW w:w="762" w:type="dxa"/>
          </w:tcPr>
          <w:p w:rsidR="00AF5485" w:rsidRPr="000B65DE" w:rsidRDefault="00AF5485" w:rsidP="00916FE0">
            <w:pPr>
              <w:rPr>
                <w:rFonts w:asciiTheme="minorBidi" w:hAnsiTheme="minorBidi" w:cstheme="minorBidi"/>
                <w:sz w:val="24"/>
                <w:szCs w:val="24"/>
              </w:rPr>
            </w:pPr>
          </w:p>
        </w:tc>
        <w:tc>
          <w:tcPr>
            <w:tcW w:w="1076" w:type="dxa"/>
          </w:tcPr>
          <w:p w:rsidR="00AF5485" w:rsidRPr="000B65DE" w:rsidRDefault="00AF5485" w:rsidP="00916FE0">
            <w:pPr>
              <w:rPr>
                <w:rFonts w:asciiTheme="minorBidi" w:hAnsiTheme="minorBidi" w:cstheme="minorBidi"/>
                <w:sz w:val="24"/>
                <w:szCs w:val="24"/>
              </w:rPr>
            </w:pPr>
          </w:p>
        </w:tc>
        <w:tc>
          <w:tcPr>
            <w:tcW w:w="687" w:type="dxa"/>
          </w:tcPr>
          <w:p w:rsidR="00AF5485" w:rsidRPr="000B65DE" w:rsidRDefault="00AF5485"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AF5485" w:rsidRDefault="00AF5485" w:rsidP="00004A23">
            <w:pPr>
              <w:pStyle w:val="pstyleRadioTb"/>
            </w:pPr>
            <w:r>
              <w:rPr>
                <w:rStyle w:val="styleRad"/>
              </w:rPr>
              <w:t xml:space="preserve"> [-] </w:t>
            </w:r>
          </w:p>
        </w:tc>
        <w:tc>
          <w:tcPr>
            <w:tcW w:w="924" w:type="dxa"/>
          </w:tcPr>
          <w:p w:rsidR="00AF5485" w:rsidRDefault="00AF5485" w:rsidP="00004A23">
            <w:pPr>
              <w:pStyle w:val="pstyleRadioTb"/>
            </w:pPr>
            <w:r>
              <w:rPr>
                <w:rStyle w:val="styleRad"/>
              </w:rPr>
              <w:t xml:space="preserve"> [-] </w:t>
            </w:r>
          </w:p>
        </w:tc>
        <w:tc>
          <w:tcPr>
            <w:tcW w:w="755" w:type="dxa"/>
          </w:tcPr>
          <w:p w:rsidR="00AF5485" w:rsidRPr="000B65DE" w:rsidRDefault="00AF548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AF5485" w:rsidRPr="000B65DE" w:rsidRDefault="00AF5485" w:rsidP="00916FE0">
            <w:pPr>
              <w:rPr>
                <w:rFonts w:asciiTheme="minorBidi" w:hAnsiTheme="minorBidi" w:cstheme="minorBidi"/>
                <w:sz w:val="24"/>
                <w:szCs w:val="24"/>
              </w:rPr>
            </w:pPr>
          </w:p>
        </w:tc>
      </w:tr>
      <w:tr w:rsidR="00AF5485" w:rsidTr="00E6042C">
        <w:trPr>
          <w:trHeight w:val="100"/>
        </w:trPr>
        <w:tc>
          <w:tcPr>
            <w:tcW w:w="823" w:type="dxa"/>
          </w:tcPr>
          <w:p w:rsidR="00AF5485" w:rsidRPr="00CC766D" w:rsidRDefault="00AF5485" w:rsidP="005372D0">
            <w:pPr>
              <w:rPr>
                <w:sz w:val="16"/>
                <w:szCs w:val="16"/>
              </w:rPr>
            </w:pPr>
            <w:r w:rsidRPr="00CC766D">
              <w:rPr>
                <w:sz w:val="16"/>
                <w:szCs w:val="16"/>
              </w:rPr>
              <w:t>Chordata</w:t>
            </w:r>
          </w:p>
        </w:tc>
        <w:tc>
          <w:tcPr>
            <w:tcW w:w="1264" w:type="dxa"/>
          </w:tcPr>
          <w:p w:rsidR="00AF5485" w:rsidRPr="00CC766D" w:rsidRDefault="00AF5485" w:rsidP="005372D0">
            <w:pPr>
              <w:rPr>
                <w:sz w:val="16"/>
                <w:szCs w:val="16"/>
              </w:rPr>
            </w:pPr>
            <w:r w:rsidRPr="00CC766D">
              <w:rPr>
                <w:i/>
                <w:iCs/>
                <w:sz w:val="16"/>
                <w:szCs w:val="16"/>
              </w:rPr>
              <w:t>Enhydris plumbea</w:t>
            </w:r>
          </w:p>
        </w:tc>
        <w:tc>
          <w:tcPr>
            <w:tcW w:w="1024" w:type="dxa"/>
          </w:tcPr>
          <w:p w:rsidR="00AF5485" w:rsidRPr="00CC766D" w:rsidRDefault="00AF5485" w:rsidP="005372D0">
            <w:pPr>
              <w:rPr>
                <w:sz w:val="16"/>
                <w:szCs w:val="16"/>
              </w:rPr>
            </w:pPr>
            <w:r w:rsidRPr="00CC766D">
              <w:rPr>
                <w:sz w:val="16"/>
                <w:szCs w:val="16"/>
              </w:rPr>
              <w:t>Plumbeous water snake</w:t>
            </w:r>
          </w:p>
        </w:tc>
        <w:tc>
          <w:tcPr>
            <w:tcW w:w="479" w:type="dxa"/>
          </w:tcPr>
          <w:p w:rsidR="00AF5485" w:rsidRDefault="00AF5485" w:rsidP="00004A23">
            <w:pPr>
              <w:pStyle w:val="pstyleRadioTb"/>
            </w:pPr>
            <w:r>
              <w:rPr>
                <w:rStyle w:val="styleRad"/>
              </w:rPr>
              <w:t xml:space="preserve"> [ ] </w:t>
            </w:r>
          </w:p>
        </w:tc>
        <w:tc>
          <w:tcPr>
            <w:tcW w:w="477" w:type="dxa"/>
          </w:tcPr>
          <w:p w:rsidR="00AF5485" w:rsidRDefault="00AF5485" w:rsidP="00004A23">
            <w:pPr>
              <w:pStyle w:val="pstyleRadioTb"/>
            </w:pPr>
            <w:r>
              <w:rPr>
                <w:rStyle w:val="styleRad"/>
              </w:rPr>
              <w:t xml:space="preserve"> [ ] </w:t>
            </w:r>
          </w:p>
        </w:tc>
        <w:tc>
          <w:tcPr>
            <w:tcW w:w="477" w:type="dxa"/>
          </w:tcPr>
          <w:p w:rsidR="00AF5485" w:rsidRDefault="00AF5485" w:rsidP="00004A23">
            <w:pPr>
              <w:pStyle w:val="pstyleRadioTb"/>
            </w:pPr>
            <w:r>
              <w:rPr>
                <w:rStyle w:val="styleRad"/>
              </w:rPr>
              <w:t xml:space="preserve"> [ ] </w:t>
            </w:r>
          </w:p>
        </w:tc>
        <w:tc>
          <w:tcPr>
            <w:tcW w:w="476" w:type="dxa"/>
          </w:tcPr>
          <w:p w:rsidR="00AF5485" w:rsidRDefault="00AF5485" w:rsidP="00004A23">
            <w:pPr>
              <w:pStyle w:val="pstyleRadioTb"/>
            </w:pPr>
            <w:r>
              <w:rPr>
                <w:rStyle w:val="styleRad"/>
              </w:rPr>
              <w:t xml:space="preserve"> [ ] </w:t>
            </w:r>
          </w:p>
        </w:tc>
        <w:tc>
          <w:tcPr>
            <w:tcW w:w="531" w:type="dxa"/>
          </w:tcPr>
          <w:p w:rsidR="00AF5485" w:rsidRDefault="00AF5485"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AF5485" w:rsidRDefault="00AF5485" w:rsidP="00004A23">
            <w:pPr>
              <w:pStyle w:val="pstyleRadioTb"/>
            </w:pPr>
            <w:r>
              <w:rPr>
                <w:rStyle w:val="styleRad"/>
              </w:rPr>
              <w:t xml:space="preserve"> [ ] </w:t>
            </w:r>
          </w:p>
        </w:tc>
        <w:tc>
          <w:tcPr>
            <w:tcW w:w="513" w:type="dxa"/>
          </w:tcPr>
          <w:p w:rsidR="00AF5485" w:rsidRDefault="00AF5485" w:rsidP="00004A23">
            <w:pPr>
              <w:pStyle w:val="pstyleRadioTb"/>
            </w:pPr>
            <w:r>
              <w:rPr>
                <w:rStyle w:val="styleRad"/>
              </w:rPr>
              <w:t xml:space="preserve"> [ ] </w:t>
            </w:r>
          </w:p>
        </w:tc>
        <w:tc>
          <w:tcPr>
            <w:tcW w:w="506" w:type="dxa"/>
          </w:tcPr>
          <w:p w:rsidR="00AF5485" w:rsidRDefault="00AF5485" w:rsidP="00004A23">
            <w:pPr>
              <w:pStyle w:val="pstyleRadioTb"/>
            </w:pPr>
            <w:r>
              <w:rPr>
                <w:rStyle w:val="styleRad"/>
              </w:rPr>
              <w:t xml:space="preserve"> [ ] </w:t>
            </w:r>
          </w:p>
        </w:tc>
        <w:tc>
          <w:tcPr>
            <w:tcW w:w="695" w:type="dxa"/>
          </w:tcPr>
          <w:p w:rsidR="00AF5485" w:rsidRPr="000B65DE" w:rsidRDefault="00AF5485" w:rsidP="00916FE0">
            <w:pPr>
              <w:rPr>
                <w:rFonts w:asciiTheme="minorBidi" w:hAnsiTheme="minorBidi" w:cstheme="minorBidi"/>
                <w:sz w:val="24"/>
                <w:szCs w:val="24"/>
              </w:rPr>
            </w:pPr>
          </w:p>
        </w:tc>
        <w:tc>
          <w:tcPr>
            <w:tcW w:w="762" w:type="dxa"/>
          </w:tcPr>
          <w:p w:rsidR="00AF5485" w:rsidRPr="000B65DE" w:rsidRDefault="00AF5485" w:rsidP="00916FE0">
            <w:pPr>
              <w:rPr>
                <w:rFonts w:asciiTheme="minorBidi" w:hAnsiTheme="minorBidi" w:cstheme="minorBidi"/>
                <w:sz w:val="24"/>
                <w:szCs w:val="24"/>
              </w:rPr>
            </w:pPr>
          </w:p>
        </w:tc>
        <w:tc>
          <w:tcPr>
            <w:tcW w:w="1076" w:type="dxa"/>
          </w:tcPr>
          <w:p w:rsidR="00AF5485" w:rsidRPr="000B65DE" w:rsidRDefault="00AF5485" w:rsidP="00916FE0">
            <w:pPr>
              <w:rPr>
                <w:rFonts w:asciiTheme="minorBidi" w:hAnsiTheme="minorBidi" w:cstheme="minorBidi"/>
                <w:sz w:val="24"/>
                <w:szCs w:val="24"/>
              </w:rPr>
            </w:pPr>
          </w:p>
        </w:tc>
        <w:tc>
          <w:tcPr>
            <w:tcW w:w="687" w:type="dxa"/>
          </w:tcPr>
          <w:p w:rsidR="00AF5485" w:rsidRPr="000B65DE" w:rsidRDefault="00AF5485"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AF5485" w:rsidRDefault="00AF5485" w:rsidP="00004A23">
            <w:pPr>
              <w:pStyle w:val="pstyleRadioTb"/>
            </w:pPr>
            <w:r>
              <w:rPr>
                <w:rStyle w:val="styleRad"/>
              </w:rPr>
              <w:t xml:space="preserve"> [-] </w:t>
            </w:r>
          </w:p>
        </w:tc>
        <w:tc>
          <w:tcPr>
            <w:tcW w:w="924" w:type="dxa"/>
          </w:tcPr>
          <w:p w:rsidR="00AF5485" w:rsidRDefault="00AF5485" w:rsidP="00004A23">
            <w:pPr>
              <w:pStyle w:val="pstyleRadioTb"/>
            </w:pPr>
            <w:r>
              <w:rPr>
                <w:rStyle w:val="styleRad"/>
              </w:rPr>
              <w:t xml:space="preserve"> [-] </w:t>
            </w:r>
          </w:p>
        </w:tc>
        <w:tc>
          <w:tcPr>
            <w:tcW w:w="755" w:type="dxa"/>
          </w:tcPr>
          <w:p w:rsidR="00AF5485" w:rsidRPr="000B65DE" w:rsidRDefault="00AF5485"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AF5485" w:rsidRPr="000B65DE" w:rsidRDefault="00AF5485" w:rsidP="00916FE0">
            <w:pPr>
              <w:rPr>
                <w:rFonts w:asciiTheme="minorBidi" w:hAnsiTheme="minorBidi" w:cstheme="minorBidi"/>
                <w:sz w:val="24"/>
                <w:szCs w:val="24"/>
              </w:rPr>
            </w:pPr>
          </w:p>
        </w:tc>
      </w:tr>
      <w:tr w:rsidR="00AF5485" w:rsidTr="00E6042C">
        <w:trPr>
          <w:trHeight w:val="100"/>
        </w:trPr>
        <w:tc>
          <w:tcPr>
            <w:tcW w:w="823" w:type="dxa"/>
          </w:tcPr>
          <w:p w:rsidR="00AF5485" w:rsidRPr="00CC766D" w:rsidRDefault="00AF5485" w:rsidP="005372D0">
            <w:pPr>
              <w:rPr>
                <w:sz w:val="16"/>
                <w:szCs w:val="16"/>
              </w:rPr>
            </w:pPr>
          </w:p>
        </w:tc>
        <w:tc>
          <w:tcPr>
            <w:tcW w:w="1264" w:type="dxa"/>
          </w:tcPr>
          <w:p w:rsidR="00AF5485" w:rsidRPr="00CC766D" w:rsidRDefault="00AF5485" w:rsidP="005372D0">
            <w:pPr>
              <w:rPr>
                <w:sz w:val="16"/>
                <w:szCs w:val="16"/>
              </w:rPr>
            </w:pPr>
            <w:r w:rsidRPr="00CC766D">
              <w:rPr>
                <w:b/>
                <w:bCs/>
                <w:sz w:val="16"/>
                <w:szCs w:val="16"/>
              </w:rPr>
              <w:t>Family Colubridae</w:t>
            </w:r>
          </w:p>
        </w:tc>
        <w:tc>
          <w:tcPr>
            <w:tcW w:w="1024" w:type="dxa"/>
          </w:tcPr>
          <w:p w:rsidR="00AF5485" w:rsidRPr="00CC766D" w:rsidRDefault="00AF5485" w:rsidP="005372D0">
            <w:pPr>
              <w:rPr>
                <w:sz w:val="16"/>
                <w:szCs w:val="16"/>
              </w:rPr>
            </w:pPr>
          </w:p>
        </w:tc>
        <w:tc>
          <w:tcPr>
            <w:tcW w:w="479" w:type="dxa"/>
          </w:tcPr>
          <w:p w:rsidR="00AF5485" w:rsidRPr="000B65DE" w:rsidRDefault="00AF5485" w:rsidP="00916FE0">
            <w:pPr>
              <w:pStyle w:val="pstyleRadioTb"/>
              <w:rPr>
                <w:rStyle w:val="styleRad"/>
                <w:rFonts w:asciiTheme="minorBidi" w:hAnsiTheme="minorBidi" w:cstheme="minorBidi"/>
                <w:sz w:val="24"/>
                <w:szCs w:val="24"/>
              </w:rPr>
            </w:pPr>
          </w:p>
        </w:tc>
        <w:tc>
          <w:tcPr>
            <w:tcW w:w="477" w:type="dxa"/>
          </w:tcPr>
          <w:p w:rsidR="00AF5485" w:rsidRPr="000B65DE" w:rsidRDefault="00AF5485" w:rsidP="00916FE0">
            <w:pPr>
              <w:pStyle w:val="pstyleRadioTb"/>
              <w:rPr>
                <w:rStyle w:val="styleRad"/>
                <w:rFonts w:asciiTheme="minorBidi" w:hAnsiTheme="minorBidi" w:cstheme="minorBidi"/>
                <w:sz w:val="24"/>
                <w:szCs w:val="24"/>
              </w:rPr>
            </w:pPr>
          </w:p>
        </w:tc>
        <w:tc>
          <w:tcPr>
            <w:tcW w:w="477" w:type="dxa"/>
          </w:tcPr>
          <w:p w:rsidR="00AF5485" w:rsidRPr="000B65DE" w:rsidRDefault="00AF5485" w:rsidP="00916FE0">
            <w:pPr>
              <w:pStyle w:val="pstyleRadioTb"/>
              <w:rPr>
                <w:rStyle w:val="styleRad"/>
                <w:rFonts w:asciiTheme="minorBidi" w:hAnsiTheme="minorBidi" w:cstheme="minorBidi"/>
                <w:sz w:val="24"/>
                <w:szCs w:val="24"/>
              </w:rPr>
            </w:pPr>
          </w:p>
        </w:tc>
        <w:tc>
          <w:tcPr>
            <w:tcW w:w="476" w:type="dxa"/>
          </w:tcPr>
          <w:p w:rsidR="00AF5485" w:rsidRPr="000B65DE" w:rsidRDefault="00AF5485" w:rsidP="00916FE0">
            <w:pPr>
              <w:pStyle w:val="pstyleRadioTb"/>
              <w:rPr>
                <w:rStyle w:val="styleRad"/>
                <w:rFonts w:asciiTheme="minorBidi" w:hAnsiTheme="minorBidi" w:cstheme="minorBidi"/>
                <w:sz w:val="24"/>
                <w:szCs w:val="24"/>
              </w:rPr>
            </w:pPr>
          </w:p>
        </w:tc>
        <w:tc>
          <w:tcPr>
            <w:tcW w:w="531" w:type="dxa"/>
          </w:tcPr>
          <w:p w:rsidR="00AF5485" w:rsidRPr="000B65DE" w:rsidRDefault="00AF5485" w:rsidP="00916FE0">
            <w:pPr>
              <w:pStyle w:val="pstyleRadioTb"/>
              <w:rPr>
                <w:rStyle w:val="styleRad"/>
                <w:rFonts w:asciiTheme="minorBidi" w:hAnsiTheme="minorBidi" w:cstheme="minorBidi"/>
                <w:sz w:val="24"/>
                <w:szCs w:val="24"/>
              </w:rPr>
            </w:pPr>
          </w:p>
        </w:tc>
        <w:tc>
          <w:tcPr>
            <w:tcW w:w="520" w:type="dxa"/>
          </w:tcPr>
          <w:p w:rsidR="00AF5485" w:rsidRPr="000B65DE" w:rsidRDefault="00AF5485" w:rsidP="00916FE0">
            <w:pPr>
              <w:pStyle w:val="pstyleRadioTb"/>
              <w:rPr>
                <w:rStyle w:val="styleRad"/>
                <w:rFonts w:asciiTheme="minorBidi" w:hAnsiTheme="minorBidi" w:cstheme="minorBidi"/>
                <w:sz w:val="24"/>
                <w:szCs w:val="24"/>
              </w:rPr>
            </w:pPr>
          </w:p>
        </w:tc>
        <w:tc>
          <w:tcPr>
            <w:tcW w:w="513" w:type="dxa"/>
          </w:tcPr>
          <w:p w:rsidR="00AF5485" w:rsidRPr="000B65DE" w:rsidRDefault="00AF5485" w:rsidP="00916FE0">
            <w:pPr>
              <w:pStyle w:val="pstyleRadioTb"/>
              <w:rPr>
                <w:rStyle w:val="styleRad"/>
                <w:rFonts w:asciiTheme="minorBidi" w:hAnsiTheme="minorBidi" w:cstheme="minorBidi"/>
                <w:sz w:val="24"/>
                <w:szCs w:val="24"/>
              </w:rPr>
            </w:pPr>
          </w:p>
        </w:tc>
        <w:tc>
          <w:tcPr>
            <w:tcW w:w="506" w:type="dxa"/>
          </w:tcPr>
          <w:p w:rsidR="00AF5485" w:rsidRPr="000B65DE" w:rsidRDefault="00AF5485" w:rsidP="00916FE0">
            <w:pPr>
              <w:pStyle w:val="pstyleRadioTb"/>
              <w:rPr>
                <w:rStyle w:val="styleRad"/>
                <w:rFonts w:asciiTheme="minorBidi" w:hAnsiTheme="minorBidi" w:cstheme="minorBidi"/>
                <w:sz w:val="24"/>
                <w:szCs w:val="24"/>
              </w:rPr>
            </w:pPr>
          </w:p>
        </w:tc>
        <w:tc>
          <w:tcPr>
            <w:tcW w:w="695" w:type="dxa"/>
          </w:tcPr>
          <w:p w:rsidR="00AF5485" w:rsidRPr="000B65DE" w:rsidRDefault="00AF5485" w:rsidP="00916FE0">
            <w:pPr>
              <w:rPr>
                <w:rFonts w:asciiTheme="minorBidi" w:hAnsiTheme="minorBidi" w:cstheme="minorBidi"/>
                <w:sz w:val="24"/>
                <w:szCs w:val="24"/>
              </w:rPr>
            </w:pPr>
          </w:p>
        </w:tc>
        <w:tc>
          <w:tcPr>
            <w:tcW w:w="762" w:type="dxa"/>
          </w:tcPr>
          <w:p w:rsidR="00AF5485" w:rsidRPr="000B65DE" w:rsidRDefault="00AF5485" w:rsidP="00916FE0">
            <w:pPr>
              <w:rPr>
                <w:rFonts w:asciiTheme="minorBidi" w:hAnsiTheme="minorBidi" w:cstheme="minorBidi"/>
                <w:sz w:val="24"/>
                <w:szCs w:val="24"/>
              </w:rPr>
            </w:pPr>
          </w:p>
        </w:tc>
        <w:tc>
          <w:tcPr>
            <w:tcW w:w="1076" w:type="dxa"/>
          </w:tcPr>
          <w:p w:rsidR="00AF5485" w:rsidRPr="000B65DE" w:rsidRDefault="00AF5485" w:rsidP="00916FE0">
            <w:pPr>
              <w:rPr>
                <w:rFonts w:asciiTheme="minorBidi" w:hAnsiTheme="minorBidi" w:cstheme="minorBidi"/>
                <w:sz w:val="24"/>
                <w:szCs w:val="24"/>
              </w:rPr>
            </w:pPr>
          </w:p>
        </w:tc>
        <w:tc>
          <w:tcPr>
            <w:tcW w:w="687" w:type="dxa"/>
          </w:tcPr>
          <w:p w:rsidR="00AF5485" w:rsidRPr="000B65DE" w:rsidRDefault="00AF5485" w:rsidP="00916FE0">
            <w:pPr>
              <w:jc w:val="center"/>
              <w:rPr>
                <w:rFonts w:asciiTheme="minorBidi" w:hAnsiTheme="minorBidi" w:cstheme="minorBidi"/>
                <w:sz w:val="24"/>
                <w:szCs w:val="24"/>
              </w:rPr>
            </w:pPr>
          </w:p>
        </w:tc>
        <w:tc>
          <w:tcPr>
            <w:tcW w:w="924" w:type="dxa"/>
          </w:tcPr>
          <w:p w:rsidR="00AF5485" w:rsidRPr="00A5582E" w:rsidRDefault="00AF5485" w:rsidP="00916FE0">
            <w:pPr>
              <w:pStyle w:val="pstyleRadioTb"/>
              <w:rPr>
                <w:rStyle w:val="styleRad"/>
                <w:rFonts w:asciiTheme="minorBidi" w:hAnsiTheme="minorBidi" w:cstheme="minorBidi"/>
                <w:color w:val="auto"/>
                <w:sz w:val="24"/>
                <w:szCs w:val="24"/>
              </w:rPr>
            </w:pPr>
          </w:p>
        </w:tc>
        <w:tc>
          <w:tcPr>
            <w:tcW w:w="924" w:type="dxa"/>
          </w:tcPr>
          <w:p w:rsidR="00AF5485" w:rsidRPr="000B65DE" w:rsidRDefault="00AF5485" w:rsidP="00916FE0">
            <w:pPr>
              <w:pStyle w:val="pstyleRadioTb"/>
              <w:rPr>
                <w:rStyle w:val="styleRad"/>
                <w:rFonts w:asciiTheme="minorBidi" w:hAnsiTheme="minorBidi" w:cstheme="minorBidi"/>
                <w:sz w:val="24"/>
                <w:szCs w:val="24"/>
              </w:rPr>
            </w:pPr>
          </w:p>
        </w:tc>
        <w:tc>
          <w:tcPr>
            <w:tcW w:w="755" w:type="dxa"/>
          </w:tcPr>
          <w:p w:rsidR="00AF5485" w:rsidRPr="000B65DE" w:rsidRDefault="00AF5485" w:rsidP="00916FE0">
            <w:pPr>
              <w:jc w:val="center"/>
              <w:rPr>
                <w:rFonts w:asciiTheme="minorBidi" w:hAnsiTheme="minorBidi" w:cstheme="minorBidi"/>
                <w:sz w:val="24"/>
                <w:szCs w:val="24"/>
              </w:rPr>
            </w:pPr>
          </w:p>
        </w:tc>
        <w:tc>
          <w:tcPr>
            <w:tcW w:w="1074" w:type="dxa"/>
          </w:tcPr>
          <w:p w:rsidR="00AF5485" w:rsidRPr="000B65DE" w:rsidRDefault="00AF5485" w:rsidP="00916FE0">
            <w:pPr>
              <w:rPr>
                <w:rFonts w:asciiTheme="minorBidi" w:hAnsiTheme="minorBidi" w:cstheme="minorBidi"/>
                <w:sz w:val="24"/>
                <w:szCs w:val="24"/>
              </w:rPr>
            </w:pPr>
          </w:p>
        </w:tc>
      </w:tr>
      <w:tr w:rsidR="00BA12B9" w:rsidTr="00E6042C">
        <w:trPr>
          <w:trHeight w:val="100"/>
        </w:trPr>
        <w:tc>
          <w:tcPr>
            <w:tcW w:w="823" w:type="dxa"/>
          </w:tcPr>
          <w:p w:rsidR="00BA12B9" w:rsidRPr="00CC766D" w:rsidRDefault="00BA12B9" w:rsidP="005372D0">
            <w:pPr>
              <w:rPr>
                <w:sz w:val="16"/>
                <w:szCs w:val="16"/>
              </w:rPr>
            </w:pPr>
            <w:r w:rsidRPr="00CC766D">
              <w:rPr>
                <w:sz w:val="16"/>
                <w:szCs w:val="16"/>
              </w:rPr>
              <w:lastRenderedPageBreak/>
              <w:t>Chordata</w:t>
            </w:r>
          </w:p>
        </w:tc>
        <w:tc>
          <w:tcPr>
            <w:tcW w:w="1264" w:type="dxa"/>
          </w:tcPr>
          <w:p w:rsidR="00BA12B9" w:rsidRPr="00CC766D" w:rsidRDefault="00BA12B9" w:rsidP="005372D0">
            <w:pPr>
              <w:rPr>
                <w:sz w:val="16"/>
                <w:szCs w:val="16"/>
              </w:rPr>
            </w:pPr>
            <w:r w:rsidRPr="00CC766D">
              <w:rPr>
                <w:i/>
                <w:iCs/>
                <w:sz w:val="16"/>
                <w:szCs w:val="16"/>
              </w:rPr>
              <w:t>Dendrelaphis pictus</w:t>
            </w:r>
          </w:p>
        </w:tc>
        <w:tc>
          <w:tcPr>
            <w:tcW w:w="1024" w:type="dxa"/>
          </w:tcPr>
          <w:p w:rsidR="00BA12B9" w:rsidRPr="00CC766D" w:rsidRDefault="00BA12B9" w:rsidP="005372D0">
            <w:pPr>
              <w:rPr>
                <w:sz w:val="16"/>
                <w:szCs w:val="16"/>
              </w:rPr>
            </w:pPr>
            <w:r w:rsidRPr="00CC766D">
              <w:rPr>
                <w:sz w:val="16"/>
                <w:szCs w:val="16"/>
              </w:rPr>
              <w:t>Common bronzeback</w:t>
            </w:r>
          </w:p>
        </w:tc>
        <w:tc>
          <w:tcPr>
            <w:tcW w:w="479"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6" w:type="dxa"/>
          </w:tcPr>
          <w:p w:rsidR="00BA12B9" w:rsidRDefault="00BA12B9" w:rsidP="00004A23">
            <w:pPr>
              <w:pStyle w:val="pstyleRadioTb"/>
            </w:pPr>
            <w:r>
              <w:rPr>
                <w:rStyle w:val="styleRad"/>
              </w:rPr>
              <w:t xml:space="preserve"> [ ] </w:t>
            </w:r>
          </w:p>
        </w:tc>
        <w:tc>
          <w:tcPr>
            <w:tcW w:w="531" w:type="dxa"/>
          </w:tcPr>
          <w:p w:rsidR="00BA12B9" w:rsidRDefault="00BA12B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BA12B9" w:rsidRDefault="00BA12B9" w:rsidP="00004A23">
            <w:pPr>
              <w:pStyle w:val="pstyleRadioTb"/>
            </w:pPr>
            <w:r>
              <w:rPr>
                <w:rStyle w:val="styleRad"/>
              </w:rPr>
              <w:t xml:space="preserve"> [ ] </w:t>
            </w:r>
          </w:p>
        </w:tc>
        <w:tc>
          <w:tcPr>
            <w:tcW w:w="513" w:type="dxa"/>
          </w:tcPr>
          <w:p w:rsidR="00BA12B9" w:rsidRDefault="00BA12B9" w:rsidP="00004A23">
            <w:pPr>
              <w:pStyle w:val="pstyleRadioTb"/>
            </w:pPr>
            <w:r>
              <w:rPr>
                <w:rStyle w:val="styleRad"/>
              </w:rPr>
              <w:t xml:space="preserve"> [ ] </w:t>
            </w:r>
          </w:p>
        </w:tc>
        <w:tc>
          <w:tcPr>
            <w:tcW w:w="506" w:type="dxa"/>
          </w:tcPr>
          <w:p w:rsidR="00BA12B9" w:rsidRDefault="00BA12B9" w:rsidP="00004A23">
            <w:pPr>
              <w:pStyle w:val="pstyleRadioTb"/>
            </w:pPr>
            <w:r>
              <w:rPr>
                <w:rStyle w:val="styleRad"/>
              </w:rPr>
              <w:t xml:space="preserve"> [ ] </w:t>
            </w:r>
          </w:p>
        </w:tc>
        <w:tc>
          <w:tcPr>
            <w:tcW w:w="695" w:type="dxa"/>
          </w:tcPr>
          <w:p w:rsidR="00BA12B9" w:rsidRPr="000B65DE" w:rsidRDefault="00BA12B9" w:rsidP="00916FE0">
            <w:pPr>
              <w:rPr>
                <w:rFonts w:asciiTheme="minorBidi" w:hAnsiTheme="minorBidi" w:cstheme="minorBidi"/>
                <w:sz w:val="24"/>
                <w:szCs w:val="24"/>
              </w:rPr>
            </w:pPr>
          </w:p>
        </w:tc>
        <w:tc>
          <w:tcPr>
            <w:tcW w:w="762" w:type="dxa"/>
          </w:tcPr>
          <w:p w:rsidR="00BA12B9" w:rsidRPr="000B65DE" w:rsidRDefault="00BA12B9" w:rsidP="00916FE0">
            <w:pPr>
              <w:rPr>
                <w:rFonts w:asciiTheme="minorBidi" w:hAnsiTheme="minorBidi" w:cstheme="minorBidi"/>
                <w:sz w:val="24"/>
                <w:szCs w:val="24"/>
              </w:rPr>
            </w:pPr>
          </w:p>
        </w:tc>
        <w:tc>
          <w:tcPr>
            <w:tcW w:w="1076" w:type="dxa"/>
          </w:tcPr>
          <w:p w:rsidR="00BA12B9" w:rsidRPr="000B65DE" w:rsidRDefault="00BA12B9" w:rsidP="00916FE0">
            <w:pPr>
              <w:rPr>
                <w:rFonts w:asciiTheme="minorBidi" w:hAnsiTheme="minorBidi" w:cstheme="minorBidi"/>
                <w:sz w:val="24"/>
                <w:szCs w:val="24"/>
              </w:rPr>
            </w:pPr>
          </w:p>
        </w:tc>
        <w:tc>
          <w:tcPr>
            <w:tcW w:w="687" w:type="dxa"/>
          </w:tcPr>
          <w:p w:rsidR="00BA12B9" w:rsidRPr="000B65DE" w:rsidRDefault="00BA12B9"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BA12B9" w:rsidRDefault="00BA12B9" w:rsidP="00004A23">
            <w:pPr>
              <w:pStyle w:val="pstyleRadioTb"/>
            </w:pPr>
            <w:r>
              <w:rPr>
                <w:rStyle w:val="styleRad"/>
              </w:rPr>
              <w:t xml:space="preserve"> [-] </w:t>
            </w:r>
          </w:p>
        </w:tc>
        <w:tc>
          <w:tcPr>
            <w:tcW w:w="924" w:type="dxa"/>
          </w:tcPr>
          <w:p w:rsidR="00BA12B9" w:rsidRDefault="00BA12B9" w:rsidP="00004A23">
            <w:pPr>
              <w:pStyle w:val="pstyleRadioTb"/>
            </w:pPr>
            <w:r>
              <w:rPr>
                <w:rStyle w:val="styleRad"/>
              </w:rPr>
              <w:t xml:space="preserve"> [-] </w:t>
            </w:r>
          </w:p>
        </w:tc>
        <w:tc>
          <w:tcPr>
            <w:tcW w:w="755" w:type="dxa"/>
          </w:tcPr>
          <w:p w:rsidR="00BA12B9" w:rsidRPr="000B65DE" w:rsidRDefault="00BA12B9"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BA12B9" w:rsidRPr="000B65DE" w:rsidRDefault="00BA12B9" w:rsidP="00916FE0">
            <w:pPr>
              <w:rPr>
                <w:rFonts w:asciiTheme="minorBidi" w:hAnsiTheme="minorBidi" w:cstheme="minorBidi"/>
                <w:sz w:val="24"/>
                <w:szCs w:val="24"/>
              </w:rPr>
            </w:pPr>
          </w:p>
        </w:tc>
      </w:tr>
      <w:tr w:rsidR="00BA12B9" w:rsidTr="00E6042C">
        <w:trPr>
          <w:trHeight w:val="100"/>
        </w:trPr>
        <w:tc>
          <w:tcPr>
            <w:tcW w:w="823" w:type="dxa"/>
          </w:tcPr>
          <w:p w:rsidR="00BA12B9" w:rsidRPr="00CC766D" w:rsidRDefault="00BA12B9" w:rsidP="005372D0">
            <w:pPr>
              <w:rPr>
                <w:sz w:val="16"/>
                <w:szCs w:val="16"/>
              </w:rPr>
            </w:pPr>
            <w:r w:rsidRPr="00CC766D">
              <w:rPr>
                <w:sz w:val="16"/>
                <w:szCs w:val="16"/>
              </w:rPr>
              <w:t>Chordata</w:t>
            </w:r>
          </w:p>
        </w:tc>
        <w:tc>
          <w:tcPr>
            <w:tcW w:w="1264" w:type="dxa"/>
          </w:tcPr>
          <w:p w:rsidR="00BA12B9" w:rsidRPr="00CC766D" w:rsidRDefault="00BA12B9" w:rsidP="005372D0">
            <w:pPr>
              <w:rPr>
                <w:sz w:val="16"/>
                <w:szCs w:val="16"/>
              </w:rPr>
            </w:pPr>
            <w:r w:rsidRPr="00CC766D">
              <w:rPr>
                <w:i/>
                <w:iCs/>
                <w:sz w:val="16"/>
                <w:szCs w:val="16"/>
              </w:rPr>
              <w:t>Boiga cyanea</w:t>
            </w:r>
          </w:p>
        </w:tc>
        <w:tc>
          <w:tcPr>
            <w:tcW w:w="1024" w:type="dxa"/>
          </w:tcPr>
          <w:p w:rsidR="00BA12B9" w:rsidRPr="00CC766D" w:rsidRDefault="00BA12B9" w:rsidP="005372D0">
            <w:pPr>
              <w:rPr>
                <w:sz w:val="16"/>
                <w:szCs w:val="16"/>
              </w:rPr>
            </w:pPr>
            <w:r w:rsidRPr="00CC766D">
              <w:rPr>
                <w:sz w:val="16"/>
                <w:szCs w:val="16"/>
              </w:rPr>
              <w:t>Green cat snake</w:t>
            </w:r>
          </w:p>
        </w:tc>
        <w:tc>
          <w:tcPr>
            <w:tcW w:w="479"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6" w:type="dxa"/>
          </w:tcPr>
          <w:p w:rsidR="00BA12B9" w:rsidRDefault="00BA12B9" w:rsidP="00004A23">
            <w:pPr>
              <w:pStyle w:val="pstyleRadioTb"/>
            </w:pPr>
            <w:r>
              <w:rPr>
                <w:rStyle w:val="styleRad"/>
              </w:rPr>
              <w:t xml:space="preserve"> [ ] </w:t>
            </w:r>
          </w:p>
        </w:tc>
        <w:tc>
          <w:tcPr>
            <w:tcW w:w="531" w:type="dxa"/>
          </w:tcPr>
          <w:p w:rsidR="00BA12B9" w:rsidRDefault="00BA12B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BA12B9" w:rsidRDefault="00BA12B9" w:rsidP="00004A23">
            <w:pPr>
              <w:pStyle w:val="pstyleRadioTb"/>
            </w:pPr>
            <w:r>
              <w:rPr>
                <w:rStyle w:val="styleRad"/>
              </w:rPr>
              <w:t xml:space="preserve"> [ ] </w:t>
            </w:r>
          </w:p>
        </w:tc>
        <w:tc>
          <w:tcPr>
            <w:tcW w:w="513" w:type="dxa"/>
          </w:tcPr>
          <w:p w:rsidR="00BA12B9" w:rsidRDefault="00BA12B9" w:rsidP="00004A23">
            <w:pPr>
              <w:pStyle w:val="pstyleRadioTb"/>
            </w:pPr>
            <w:r>
              <w:rPr>
                <w:rStyle w:val="styleRad"/>
              </w:rPr>
              <w:t xml:space="preserve"> [ ] </w:t>
            </w:r>
          </w:p>
        </w:tc>
        <w:tc>
          <w:tcPr>
            <w:tcW w:w="506" w:type="dxa"/>
          </w:tcPr>
          <w:p w:rsidR="00BA12B9" w:rsidRDefault="00BA12B9" w:rsidP="00004A23">
            <w:pPr>
              <w:pStyle w:val="pstyleRadioTb"/>
            </w:pPr>
            <w:r>
              <w:rPr>
                <w:rStyle w:val="styleRad"/>
              </w:rPr>
              <w:t xml:space="preserve"> [ ] </w:t>
            </w:r>
          </w:p>
        </w:tc>
        <w:tc>
          <w:tcPr>
            <w:tcW w:w="695" w:type="dxa"/>
          </w:tcPr>
          <w:p w:rsidR="00BA12B9" w:rsidRPr="000B65DE" w:rsidRDefault="00BA12B9" w:rsidP="00916FE0">
            <w:pPr>
              <w:rPr>
                <w:rFonts w:asciiTheme="minorBidi" w:hAnsiTheme="minorBidi" w:cstheme="minorBidi"/>
                <w:sz w:val="24"/>
                <w:szCs w:val="24"/>
              </w:rPr>
            </w:pPr>
          </w:p>
        </w:tc>
        <w:tc>
          <w:tcPr>
            <w:tcW w:w="762" w:type="dxa"/>
          </w:tcPr>
          <w:p w:rsidR="00BA12B9" w:rsidRPr="000B65DE" w:rsidRDefault="00BA12B9" w:rsidP="00916FE0">
            <w:pPr>
              <w:rPr>
                <w:rFonts w:asciiTheme="minorBidi" w:hAnsiTheme="minorBidi" w:cstheme="minorBidi"/>
                <w:sz w:val="24"/>
                <w:szCs w:val="24"/>
              </w:rPr>
            </w:pPr>
          </w:p>
        </w:tc>
        <w:tc>
          <w:tcPr>
            <w:tcW w:w="1076" w:type="dxa"/>
          </w:tcPr>
          <w:p w:rsidR="00BA12B9" w:rsidRPr="000B65DE" w:rsidRDefault="00BA12B9" w:rsidP="00916FE0">
            <w:pPr>
              <w:rPr>
                <w:rFonts w:asciiTheme="minorBidi" w:hAnsiTheme="minorBidi" w:cstheme="minorBidi"/>
                <w:sz w:val="24"/>
                <w:szCs w:val="24"/>
              </w:rPr>
            </w:pPr>
          </w:p>
        </w:tc>
        <w:tc>
          <w:tcPr>
            <w:tcW w:w="687" w:type="dxa"/>
          </w:tcPr>
          <w:p w:rsidR="00BA12B9" w:rsidRPr="000B65DE" w:rsidRDefault="00BA12B9"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BA12B9" w:rsidRDefault="00BA12B9" w:rsidP="00004A23">
            <w:pPr>
              <w:pStyle w:val="pstyleRadioTb"/>
            </w:pPr>
            <w:r>
              <w:rPr>
                <w:rStyle w:val="styleRad"/>
              </w:rPr>
              <w:t xml:space="preserve"> [-] </w:t>
            </w:r>
          </w:p>
        </w:tc>
        <w:tc>
          <w:tcPr>
            <w:tcW w:w="924" w:type="dxa"/>
          </w:tcPr>
          <w:p w:rsidR="00BA12B9" w:rsidRDefault="00BA12B9" w:rsidP="00004A23">
            <w:pPr>
              <w:pStyle w:val="pstyleRadioTb"/>
            </w:pPr>
            <w:r>
              <w:rPr>
                <w:rStyle w:val="styleRad"/>
              </w:rPr>
              <w:t xml:space="preserve"> [-] </w:t>
            </w:r>
          </w:p>
        </w:tc>
        <w:tc>
          <w:tcPr>
            <w:tcW w:w="755" w:type="dxa"/>
          </w:tcPr>
          <w:p w:rsidR="00BA12B9" w:rsidRPr="000B65DE" w:rsidRDefault="00BA12B9"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BA12B9" w:rsidRPr="000B65DE" w:rsidRDefault="00BA12B9" w:rsidP="00916FE0">
            <w:pPr>
              <w:rPr>
                <w:rFonts w:asciiTheme="minorBidi" w:hAnsiTheme="minorBidi" w:cstheme="minorBidi"/>
                <w:sz w:val="24"/>
                <w:szCs w:val="24"/>
              </w:rPr>
            </w:pPr>
          </w:p>
        </w:tc>
      </w:tr>
      <w:tr w:rsidR="00BA12B9" w:rsidTr="00E6042C">
        <w:trPr>
          <w:trHeight w:val="100"/>
        </w:trPr>
        <w:tc>
          <w:tcPr>
            <w:tcW w:w="823" w:type="dxa"/>
          </w:tcPr>
          <w:p w:rsidR="00BA12B9" w:rsidRPr="00CC766D" w:rsidRDefault="00BA12B9" w:rsidP="005372D0">
            <w:pPr>
              <w:rPr>
                <w:sz w:val="16"/>
                <w:szCs w:val="16"/>
              </w:rPr>
            </w:pPr>
            <w:r w:rsidRPr="00CC766D">
              <w:rPr>
                <w:sz w:val="16"/>
                <w:szCs w:val="16"/>
              </w:rPr>
              <w:t>Chordata</w:t>
            </w:r>
          </w:p>
        </w:tc>
        <w:tc>
          <w:tcPr>
            <w:tcW w:w="1264" w:type="dxa"/>
          </w:tcPr>
          <w:p w:rsidR="00BA12B9" w:rsidRPr="00CC766D" w:rsidRDefault="00BA12B9" w:rsidP="005372D0">
            <w:pPr>
              <w:rPr>
                <w:sz w:val="16"/>
                <w:szCs w:val="16"/>
              </w:rPr>
            </w:pPr>
            <w:r w:rsidRPr="00CC766D">
              <w:rPr>
                <w:i/>
                <w:iCs/>
                <w:sz w:val="16"/>
                <w:szCs w:val="16"/>
              </w:rPr>
              <w:t>Ptyas korros</w:t>
            </w:r>
          </w:p>
        </w:tc>
        <w:tc>
          <w:tcPr>
            <w:tcW w:w="1024" w:type="dxa"/>
          </w:tcPr>
          <w:p w:rsidR="00BA12B9" w:rsidRPr="00CC766D" w:rsidRDefault="00BA12B9" w:rsidP="005372D0">
            <w:pPr>
              <w:rPr>
                <w:sz w:val="16"/>
                <w:szCs w:val="16"/>
              </w:rPr>
            </w:pPr>
            <w:r w:rsidRPr="00CC766D">
              <w:rPr>
                <w:sz w:val="16"/>
                <w:szCs w:val="16"/>
              </w:rPr>
              <w:t>Indochinese rat snake</w:t>
            </w:r>
          </w:p>
        </w:tc>
        <w:tc>
          <w:tcPr>
            <w:tcW w:w="479"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6" w:type="dxa"/>
          </w:tcPr>
          <w:p w:rsidR="00BA12B9" w:rsidRDefault="00BA12B9" w:rsidP="00004A23">
            <w:pPr>
              <w:pStyle w:val="pstyleRadioTb"/>
            </w:pPr>
            <w:r>
              <w:rPr>
                <w:rStyle w:val="styleRad"/>
              </w:rPr>
              <w:t xml:space="preserve"> [ ] </w:t>
            </w:r>
          </w:p>
        </w:tc>
        <w:tc>
          <w:tcPr>
            <w:tcW w:w="531" w:type="dxa"/>
          </w:tcPr>
          <w:p w:rsidR="00BA12B9" w:rsidRDefault="00BA12B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BA12B9" w:rsidRDefault="00BA12B9" w:rsidP="00004A23">
            <w:pPr>
              <w:pStyle w:val="pstyleRadioTb"/>
            </w:pPr>
            <w:r>
              <w:rPr>
                <w:rStyle w:val="styleRad"/>
              </w:rPr>
              <w:t xml:space="preserve"> [ ] </w:t>
            </w:r>
          </w:p>
        </w:tc>
        <w:tc>
          <w:tcPr>
            <w:tcW w:w="513" w:type="dxa"/>
          </w:tcPr>
          <w:p w:rsidR="00BA12B9" w:rsidRDefault="00BA12B9" w:rsidP="00004A23">
            <w:pPr>
              <w:pStyle w:val="pstyleRadioTb"/>
            </w:pPr>
            <w:r>
              <w:rPr>
                <w:rStyle w:val="styleRad"/>
              </w:rPr>
              <w:t xml:space="preserve"> [ ] </w:t>
            </w:r>
          </w:p>
        </w:tc>
        <w:tc>
          <w:tcPr>
            <w:tcW w:w="506" w:type="dxa"/>
          </w:tcPr>
          <w:p w:rsidR="00BA12B9" w:rsidRDefault="00BA12B9" w:rsidP="00004A23">
            <w:pPr>
              <w:pStyle w:val="pstyleRadioTb"/>
            </w:pPr>
            <w:r>
              <w:rPr>
                <w:rStyle w:val="styleRad"/>
              </w:rPr>
              <w:t xml:space="preserve"> [ ] </w:t>
            </w:r>
          </w:p>
        </w:tc>
        <w:tc>
          <w:tcPr>
            <w:tcW w:w="695" w:type="dxa"/>
          </w:tcPr>
          <w:p w:rsidR="00BA12B9" w:rsidRPr="000B65DE" w:rsidRDefault="00BA12B9" w:rsidP="00916FE0">
            <w:pPr>
              <w:rPr>
                <w:rFonts w:asciiTheme="minorBidi" w:hAnsiTheme="minorBidi" w:cstheme="minorBidi"/>
                <w:sz w:val="24"/>
                <w:szCs w:val="24"/>
              </w:rPr>
            </w:pPr>
          </w:p>
        </w:tc>
        <w:tc>
          <w:tcPr>
            <w:tcW w:w="762" w:type="dxa"/>
          </w:tcPr>
          <w:p w:rsidR="00BA12B9" w:rsidRPr="000B65DE" w:rsidRDefault="00BA12B9" w:rsidP="00916FE0">
            <w:pPr>
              <w:rPr>
                <w:rFonts w:asciiTheme="minorBidi" w:hAnsiTheme="minorBidi" w:cstheme="minorBidi"/>
                <w:sz w:val="24"/>
                <w:szCs w:val="24"/>
              </w:rPr>
            </w:pPr>
          </w:p>
        </w:tc>
        <w:tc>
          <w:tcPr>
            <w:tcW w:w="1076" w:type="dxa"/>
          </w:tcPr>
          <w:p w:rsidR="00BA12B9" w:rsidRPr="000B65DE" w:rsidRDefault="00BA12B9" w:rsidP="00916FE0">
            <w:pPr>
              <w:rPr>
                <w:rFonts w:asciiTheme="minorBidi" w:hAnsiTheme="minorBidi" w:cstheme="minorBidi"/>
                <w:sz w:val="24"/>
                <w:szCs w:val="24"/>
              </w:rPr>
            </w:pPr>
          </w:p>
        </w:tc>
        <w:tc>
          <w:tcPr>
            <w:tcW w:w="687" w:type="dxa"/>
          </w:tcPr>
          <w:p w:rsidR="00BA12B9" w:rsidRPr="000B65DE" w:rsidRDefault="00BA12B9" w:rsidP="00916FE0">
            <w:pPr>
              <w:jc w:val="center"/>
              <w:rPr>
                <w:rFonts w:asciiTheme="minorBidi" w:hAnsiTheme="minorBidi" w:cstheme="minorBidi"/>
                <w:sz w:val="24"/>
                <w:szCs w:val="24"/>
              </w:rPr>
            </w:pPr>
          </w:p>
        </w:tc>
        <w:tc>
          <w:tcPr>
            <w:tcW w:w="924" w:type="dxa"/>
          </w:tcPr>
          <w:p w:rsidR="00BA12B9" w:rsidRDefault="00BA12B9" w:rsidP="00004A23">
            <w:pPr>
              <w:pStyle w:val="pstyleRadioTb"/>
            </w:pPr>
            <w:r>
              <w:rPr>
                <w:rStyle w:val="styleRad"/>
              </w:rPr>
              <w:t xml:space="preserve"> [-] </w:t>
            </w:r>
          </w:p>
        </w:tc>
        <w:tc>
          <w:tcPr>
            <w:tcW w:w="924" w:type="dxa"/>
          </w:tcPr>
          <w:p w:rsidR="00BA12B9" w:rsidRDefault="00BA12B9" w:rsidP="00004A23">
            <w:pPr>
              <w:pStyle w:val="pstyleRadioTb"/>
            </w:pPr>
            <w:r>
              <w:rPr>
                <w:rStyle w:val="styleRad"/>
              </w:rPr>
              <w:t xml:space="preserve"> [-] </w:t>
            </w:r>
          </w:p>
        </w:tc>
        <w:tc>
          <w:tcPr>
            <w:tcW w:w="755" w:type="dxa"/>
          </w:tcPr>
          <w:p w:rsidR="00BA12B9" w:rsidRPr="000B65DE" w:rsidRDefault="00BA12B9"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BA12B9" w:rsidRPr="000B65DE" w:rsidRDefault="00BA12B9" w:rsidP="00916FE0">
            <w:pPr>
              <w:rPr>
                <w:rFonts w:asciiTheme="minorBidi" w:hAnsiTheme="minorBidi" w:cstheme="minorBidi"/>
                <w:sz w:val="24"/>
                <w:szCs w:val="24"/>
              </w:rPr>
            </w:pPr>
          </w:p>
        </w:tc>
      </w:tr>
      <w:tr w:rsidR="00BA12B9" w:rsidTr="00E6042C">
        <w:trPr>
          <w:trHeight w:val="100"/>
        </w:trPr>
        <w:tc>
          <w:tcPr>
            <w:tcW w:w="823" w:type="dxa"/>
          </w:tcPr>
          <w:p w:rsidR="00BA12B9" w:rsidRPr="00CC766D" w:rsidRDefault="00BA12B9" w:rsidP="005372D0">
            <w:pPr>
              <w:rPr>
                <w:sz w:val="16"/>
                <w:szCs w:val="16"/>
              </w:rPr>
            </w:pPr>
            <w:r w:rsidRPr="00CC766D">
              <w:rPr>
                <w:sz w:val="16"/>
                <w:szCs w:val="16"/>
              </w:rPr>
              <w:t>Chordata</w:t>
            </w:r>
          </w:p>
        </w:tc>
        <w:tc>
          <w:tcPr>
            <w:tcW w:w="1264" w:type="dxa"/>
          </w:tcPr>
          <w:p w:rsidR="00BA12B9" w:rsidRPr="00CC766D" w:rsidRDefault="00BA12B9" w:rsidP="005372D0">
            <w:pPr>
              <w:rPr>
                <w:sz w:val="16"/>
                <w:szCs w:val="16"/>
              </w:rPr>
            </w:pPr>
            <w:r w:rsidRPr="00CC766D">
              <w:rPr>
                <w:i/>
                <w:iCs/>
                <w:sz w:val="16"/>
                <w:szCs w:val="16"/>
              </w:rPr>
              <w:t>Ptyas mucosa</w:t>
            </w:r>
          </w:p>
        </w:tc>
        <w:tc>
          <w:tcPr>
            <w:tcW w:w="1024" w:type="dxa"/>
          </w:tcPr>
          <w:p w:rsidR="00BA12B9" w:rsidRPr="00CC766D" w:rsidRDefault="00BA12B9" w:rsidP="005372D0">
            <w:pPr>
              <w:rPr>
                <w:sz w:val="16"/>
                <w:szCs w:val="16"/>
              </w:rPr>
            </w:pPr>
            <w:r w:rsidRPr="00CC766D">
              <w:rPr>
                <w:sz w:val="16"/>
                <w:szCs w:val="16"/>
              </w:rPr>
              <w:t>Oriental rat snake</w:t>
            </w:r>
          </w:p>
        </w:tc>
        <w:tc>
          <w:tcPr>
            <w:tcW w:w="479"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7" w:type="dxa"/>
          </w:tcPr>
          <w:p w:rsidR="00BA12B9" w:rsidRDefault="00BA12B9" w:rsidP="00004A23">
            <w:pPr>
              <w:pStyle w:val="pstyleRadioTb"/>
            </w:pPr>
            <w:r>
              <w:rPr>
                <w:rStyle w:val="styleRad"/>
              </w:rPr>
              <w:t xml:space="preserve"> [ ] </w:t>
            </w:r>
          </w:p>
        </w:tc>
        <w:tc>
          <w:tcPr>
            <w:tcW w:w="476" w:type="dxa"/>
          </w:tcPr>
          <w:p w:rsidR="00BA12B9" w:rsidRDefault="00BA12B9" w:rsidP="00004A23">
            <w:pPr>
              <w:pStyle w:val="pstyleRadioTb"/>
            </w:pPr>
            <w:r>
              <w:rPr>
                <w:rStyle w:val="styleRad"/>
              </w:rPr>
              <w:t xml:space="preserve"> [ ] </w:t>
            </w:r>
          </w:p>
        </w:tc>
        <w:tc>
          <w:tcPr>
            <w:tcW w:w="531" w:type="dxa"/>
          </w:tcPr>
          <w:p w:rsidR="00BA12B9" w:rsidRDefault="00BA12B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BA12B9" w:rsidRDefault="00BA12B9" w:rsidP="00004A23">
            <w:pPr>
              <w:pStyle w:val="pstyleRadioTb"/>
            </w:pPr>
            <w:r>
              <w:rPr>
                <w:rStyle w:val="styleRad"/>
              </w:rPr>
              <w:t xml:space="preserve"> [ ] </w:t>
            </w:r>
          </w:p>
        </w:tc>
        <w:tc>
          <w:tcPr>
            <w:tcW w:w="513" w:type="dxa"/>
          </w:tcPr>
          <w:p w:rsidR="00BA12B9" w:rsidRDefault="00BA12B9" w:rsidP="00004A23">
            <w:pPr>
              <w:pStyle w:val="pstyleRadioTb"/>
            </w:pPr>
            <w:r>
              <w:rPr>
                <w:rStyle w:val="styleRad"/>
              </w:rPr>
              <w:t xml:space="preserve"> [ ] </w:t>
            </w:r>
          </w:p>
        </w:tc>
        <w:tc>
          <w:tcPr>
            <w:tcW w:w="506" w:type="dxa"/>
          </w:tcPr>
          <w:p w:rsidR="00BA12B9" w:rsidRDefault="00BA12B9" w:rsidP="00004A23">
            <w:pPr>
              <w:pStyle w:val="pstyleRadioTb"/>
            </w:pPr>
            <w:r>
              <w:rPr>
                <w:rStyle w:val="styleRad"/>
              </w:rPr>
              <w:t xml:space="preserve"> [ ] </w:t>
            </w:r>
          </w:p>
        </w:tc>
        <w:tc>
          <w:tcPr>
            <w:tcW w:w="695" w:type="dxa"/>
          </w:tcPr>
          <w:p w:rsidR="00BA12B9" w:rsidRPr="000B65DE" w:rsidRDefault="00BA12B9" w:rsidP="00916FE0">
            <w:pPr>
              <w:rPr>
                <w:rFonts w:asciiTheme="minorBidi" w:hAnsiTheme="minorBidi" w:cstheme="minorBidi"/>
                <w:sz w:val="24"/>
                <w:szCs w:val="24"/>
              </w:rPr>
            </w:pPr>
          </w:p>
        </w:tc>
        <w:tc>
          <w:tcPr>
            <w:tcW w:w="762" w:type="dxa"/>
          </w:tcPr>
          <w:p w:rsidR="00BA12B9" w:rsidRPr="000B65DE" w:rsidRDefault="00BA12B9" w:rsidP="00916FE0">
            <w:pPr>
              <w:rPr>
                <w:rFonts w:asciiTheme="minorBidi" w:hAnsiTheme="minorBidi" w:cstheme="minorBidi"/>
                <w:sz w:val="24"/>
                <w:szCs w:val="24"/>
              </w:rPr>
            </w:pPr>
          </w:p>
        </w:tc>
        <w:tc>
          <w:tcPr>
            <w:tcW w:w="1076" w:type="dxa"/>
          </w:tcPr>
          <w:p w:rsidR="00BA12B9" w:rsidRPr="000B65DE" w:rsidRDefault="00BA12B9" w:rsidP="00916FE0">
            <w:pPr>
              <w:rPr>
                <w:rFonts w:asciiTheme="minorBidi" w:hAnsiTheme="minorBidi" w:cstheme="minorBidi"/>
                <w:sz w:val="24"/>
                <w:szCs w:val="24"/>
              </w:rPr>
            </w:pPr>
          </w:p>
        </w:tc>
        <w:tc>
          <w:tcPr>
            <w:tcW w:w="687" w:type="dxa"/>
          </w:tcPr>
          <w:p w:rsidR="00BA12B9" w:rsidRPr="000B65DE" w:rsidRDefault="00BA12B9"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BA12B9" w:rsidRDefault="00BA12B9" w:rsidP="00004A23">
            <w:pPr>
              <w:pStyle w:val="pstyleRadioTb"/>
            </w:pPr>
            <w:r>
              <w:rPr>
                <w:rStyle w:val="styleRad"/>
              </w:rPr>
              <w:t xml:space="preserve"> [-] </w:t>
            </w:r>
          </w:p>
        </w:tc>
        <w:tc>
          <w:tcPr>
            <w:tcW w:w="924" w:type="dxa"/>
          </w:tcPr>
          <w:p w:rsidR="00BA12B9" w:rsidRDefault="00BA12B9" w:rsidP="00004A23">
            <w:pPr>
              <w:pStyle w:val="pstyleRadioTb"/>
            </w:pPr>
            <w:r>
              <w:rPr>
                <w:rStyle w:val="styleRad"/>
              </w:rPr>
              <w:t xml:space="preserve"> [-] </w:t>
            </w:r>
          </w:p>
        </w:tc>
        <w:tc>
          <w:tcPr>
            <w:tcW w:w="755" w:type="dxa"/>
          </w:tcPr>
          <w:p w:rsidR="00BA12B9" w:rsidRPr="000B65DE" w:rsidRDefault="00BA12B9"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BA12B9" w:rsidRPr="000B65DE" w:rsidRDefault="00BA12B9" w:rsidP="00916FE0">
            <w:pPr>
              <w:rPr>
                <w:rFonts w:asciiTheme="minorBidi" w:hAnsiTheme="minorBidi" w:cstheme="minorBidi"/>
                <w:sz w:val="24"/>
                <w:szCs w:val="24"/>
              </w:rPr>
            </w:pPr>
          </w:p>
        </w:tc>
      </w:tr>
      <w:tr w:rsidR="00BA12B9" w:rsidTr="00E6042C">
        <w:trPr>
          <w:trHeight w:val="100"/>
        </w:trPr>
        <w:tc>
          <w:tcPr>
            <w:tcW w:w="823" w:type="dxa"/>
          </w:tcPr>
          <w:p w:rsidR="00BA12B9" w:rsidRPr="00CC766D" w:rsidRDefault="00BA12B9" w:rsidP="005372D0">
            <w:pPr>
              <w:rPr>
                <w:sz w:val="16"/>
                <w:szCs w:val="16"/>
              </w:rPr>
            </w:pPr>
          </w:p>
        </w:tc>
        <w:tc>
          <w:tcPr>
            <w:tcW w:w="1264" w:type="dxa"/>
          </w:tcPr>
          <w:p w:rsidR="00BA12B9" w:rsidRPr="00CC766D" w:rsidRDefault="00BA12B9" w:rsidP="005372D0">
            <w:pPr>
              <w:rPr>
                <w:sz w:val="16"/>
                <w:szCs w:val="16"/>
              </w:rPr>
            </w:pPr>
            <w:r w:rsidRPr="00CC766D">
              <w:rPr>
                <w:b/>
                <w:bCs/>
                <w:sz w:val="16"/>
                <w:szCs w:val="16"/>
              </w:rPr>
              <w:t>Family Natricidae</w:t>
            </w:r>
          </w:p>
        </w:tc>
        <w:tc>
          <w:tcPr>
            <w:tcW w:w="1024" w:type="dxa"/>
          </w:tcPr>
          <w:p w:rsidR="00BA12B9" w:rsidRPr="00CC766D" w:rsidRDefault="00BA12B9" w:rsidP="005372D0">
            <w:pPr>
              <w:rPr>
                <w:sz w:val="16"/>
                <w:szCs w:val="16"/>
              </w:rPr>
            </w:pPr>
          </w:p>
        </w:tc>
        <w:tc>
          <w:tcPr>
            <w:tcW w:w="479" w:type="dxa"/>
          </w:tcPr>
          <w:p w:rsidR="00BA12B9" w:rsidRPr="000B65DE" w:rsidRDefault="00BA12B9" w:rsidP="00916FE0">
            <w:pPr>
              <w:pStyle w:val="pstyleRadioTb"/>
              <w:rPr>
                <w:rStyle w:val="styleRad"/>
                <w:rFonts w:asciiTheme="minorBidi" w:hAnsiTheme="minorBidi" w:cstheme="minorBidi"/>
                <w:sz w:val="24"/>
                <w:szCs w:val="24"/>
              </w:rPr>
            </w:pPr>
          </w:p>
        </w:tc>
        <w:tc>
          <w:tcPr>
            <w:tcW w:w="477" w:type="dxa"/>
          </w:tcPr>
          <w:p w:rsidR="00BA12B9" w:rsidRPr="000B65DE" w:rsidRDefault="00BA12B9" w:rsidP="00916FE0">
            <w:pPr>
              <w:pStyle w:val="pstyleRadioTb"/>
              <w:rPr>
                <w:rStyle w:val="styleRad"/>
                <w:rFonts w:asciiTheme="minorBidi" w:hAnsiTheme="minorBidi" w:cstheme="minorBidi"/>
                <w:sz w:val="24"/>
                <w:szCs w:val="24"/>
              </w:rPr>
            </w:pPr>
          </w:p>
        </w:tc>
        <w:tc>
          <w:tcPr>
            <w:tcW w:w="477" w:type="dxa"/>
          </w:tcPr>
          <w:p w:rsidR="00BA12B9" w:rsidRPr="000B65DE" w:rsidRDefault="00BA12B9" w:rsidP="00916FE0">
            <w:pPr>
              <w:pStyle w:val="pstyleRadioTb"/>
              <w:rPr>
                <w:rStyle w:val="styleRad"/>
                <w:rFonts w:asciiTheme="minorBidi" w:hAnsiTheme="minorBidi" w:cstheme="minorBidi"/>
                <w:sz w:val="24"/>
                <w:szCs w:val="24"/>
              </w:rPr>
            </w:pPr>
          </w:p>
        </w:tc>
        <w:tc>
          <w:tcPr>
            <w:tcW w:w="476" w:type="dxa"/>
          </w:tcPr>
          <w:p w:rsidR="00BA12B9" w:rsidRPr="000B65DE" w:rsidRDefault="00BA12B9" w:rsidP="00916FE0">
            <w:pPr>
              <w:pStyle w:val="pstyleRadioTb"/>
              <w:rPr>
                <w:rStyle w:val="styleRad"/>
                <w:rFonts w:asciiTheme="minorBidi" w:hAnsiTheme="minorBidi" w:cstheme="minorBidi"/>
                <w:sz w:val="24"/>
                <w:szCs w:val="24"/>
              </w:rPr>
            </w:pPr>
          </w:p>
        </w:tc>
        <w:tc>
          <w:tcPr>
            <w:tcW w:w="531" w:type="dxa"/>
          </w:tcPr>
          <w:p w:rsidR="00BA12B9" w:rsidRPr="000B65DE" w:rsidRDefault="00BA12B9" w:rsidP="00916FE0">
            <w:pPr>
              <w:pStyle w:val="pstyleRadioTb"/>
              <w:rPr>
                <w:rStyle w:val="styleRad"/>
                <w:rFonts w:asciiTheme="minorBidi" w:hAnsiTheme="minorBidi" w:cstheme="minorBidi"/>
                <w:sz w:val="24"/>
                <w:szCs w:val="24"/>
              </w:rPr>
            </w:pPr>
          </w:p>
        </w:tc>
        <w:tc>
          <w:tcPr>
            <w:tcW w:w="520" w:type="dxa"/>
          </w:tcPr>
          <w:p w:rsidR="00BA12B9" w:rsidRPr="000B65DE" w:rsidRDefault="00BA12B9" w:rsidP="00916FE0">
            <w:pPr>
              <w:pStyle w:val="pstyleRadioTb"/>
              <w:rPr>
                <w:rStyle w:val="styleRad"/>
                <w:rFonts w:asciiTheme="minorBidi" w:hAnsiTheme="minorBidi" w:cstheme="minorBidi"/>
                <w:sz w:val="24"/>
                <w:szCs w:val="24"/>
              </w:rPr>
            </w:pPr>
          </w:p>
        </w:tc>
        <w:tc>
          <w:tcPr>
            <w:tcW w:w="513" w:type="dxa"/>
          </w:tcPr>
          <w:p w:rsidR="00BA12B9" w:rsidRPr="000B65DE" w:rsidRDefault="00BA12B9" w:rsidP="00916FE0">
            <w:pPr>
              <w:pStyle w:val="pstyleRadioTb"/>
              <w:rPr>
                <w:rStyle w:val="styleRad"/>
                <w:rFonts w:asciiTheme="minorBidi" w:hAnsiTheme="minorBidi" w:cstheme="minorBidi"/>
                <w:sz w:val="24"/>
                <w:szCs w:val="24"/>
              </w:rPr>
            </w:pPr>
          </w:p>
        </w:tc>
        <w:tc>
          <w:tcPr>
            <w:tcW w:w="506" w:type="dxa"/>
          </w:tcPr>
          <w:p w:rsidR="00BA12B9" w:rsidRPr="000B65DE" w:rsidRDefault="00BA12B9" w:rsidP="00916FE0">
            <w:pPr>
              <w:pStyle w:val="pstyleRadioTb"/>
              <w:rPr>
                <w:rStyle w:val="styleRad"/>
                <w:rFonts w:asciiTheme="minorBidi" w:hAnsiTheme="minorBidi" w:cstheme="minorBidi"/>
                <w:sz w:val="24"/>
                <w:szCs w:val="24"/>
              </w:rPr>
            </w:pPr>
          </w:p>
        </w:tc>
        <w:tc>
          <w:tcPr>
            <w:tcW w:w="695" w:type="dxa"/>
          </w:tcPr>
          <w:p w:rsidR="00BA12B9" w:rsidRPr="000B65DE" w:rsidRDefault="00BA12B9" w:rsidP="00916FE0">
            <w:pPr>
              <w:rPr>
                <w:rFonts w:asciiTheme="minorBidi" w:hAnsiTheme="minorBidi" w:cstheme="minorBidi"/>
                <w:sz w:val="24"/>
                <w:szCs w:val="24"/>
              </w:rPr>
            </w:pPr>
          </w:p>
        </w:tc>
        <w:tc>
          <w:tcPr>
            <w:tcW w:w="762" w:type="dxa"/>
          </w:tcPr>
          <w:p w:rsidR="00BA12B9" w:rsidRPr="000B65DE" w:rsidRDefault="00BA12B9" w:rsidP="00916FE0">
            <w:pPr>
              <w:rPr>
                <w:rFonts w:asciiTheme="minorBidi" w:hAnsiTheme="minorBidi" w:cstheme="minorBidi"/>
                <w:sz w:val="24"/>
                <w:szCs w:val="24"/>
              </w:rPr>
            </w:pPr>
          </w:p>
        </w:tc>
        <w:tc>
          <w:tcPr>
            <w:tcW w:w="1076" w:type="dxa"/>
          </w:tcPr>
          <w:p w:rsidR="00BA12B9" w:rsidRPr="000B65DE" w:rsidRDefault="00BA12B9" w:rsidP="00916FE0">
            <w:pPr>
              <w:rPr>
                <w:rFonts w:asciiTheme="minorBidi" w:hAnsiTheme="minorBidi" w:cstheme="minorBidi"/>
                <w:sz w:val="24"/>
                <w:szCs w:val="24"/>
              </w:rPr>
            </w:pPr>
          </w:p>
        </w:tc>
        <w:tc>
          <w:tcPr>
            <w:tcW w:w="687" w:type="dxa"/>
          </w:tcPr>
          <w:p w:rsidR="00BA12B9" w:rsidRPr="000B65DE" w:rsidRDefault="00BA12B9" w:rsidP="00916FE0">
            <w:pPr>
              <w:jc w:val="center"/>
              <w:rPr>
                <w:rFonts w:asciiTheme="minorBidi" w:hAnsiTheme="minorBidi" w:cstheme="minorBidi"/>
                <w:sz w:val="24"/>
                <w:szCs w:val="24"/>
              </w:rPr>
            </w:pPr>
          </w:p>
        </w:tc>
        <w:tc>
          <w:tcPr>
            <w:tcW w:w="924" w:type="dxa"/>
          </w:tcPr>
          <w:p w:rsidR="00BA12B9" w:rsidRPr="00A5582E" w:rsidRDefault="00BA12B9" w:rsidP="00916FE0">
            <w:pPr>
              <w:pStyle w:val="pstyleRadioTb"/>
              <w:rPr>
                <w:rStyle w:val="styleRad"/>
                <w:rFonts w:asciiTheme="minorBidi" w:hAnsiTheme="minorBidi" w:cstheme="minorBidi"/>
                <w:color w:val="auto"/>
                <w:sz w:val="24"/>
                <w:szCs w:val="24"/>
              </w:rPr>
            </w:pPr>
          </w:p>
        </w:tc>
        <w:tc>
          <w:tcPr>
            <w:tcW w:w="924" w:type="dxa"/>
          </w:tcPr>
          <w:p w:rsidR="00BA12B9" w:rsidRPr="000B65DE" w:rsidRDefault="00BA12B9" w:rsidP="00916FE0">
            <w:pPr>
              <w:pStyle w:val="pstyleRadioTb"/>
              <w:rPr>
                <w:rStyle w:val="styleRad"/>
                <w:rFonts w:asciiTheme="minorBidi" w:hAnsiTheme="minorBidi" w:cstheme="minorBidi"/>
                <w:sz w:val="24"/>
                <w:szCs w:val="24"/>
              </w:rPr>
            </w:pPr>
          </w:p>
        </w:tc>
        <w:tc>
          <w:tcPr>
            <w:tcW w:w="755" w:type="dxa"/>
          </w:tcPr>
          <w:p w:rsidR="00BA12B9" w:rsidRPr="000B65DE" w:rsidRDefault="00BA12B9" w:rsidP="00916FE0">
            <w:pPr>
              <w:jc w:val="center"/>
              <w:rPr>
                <w:rFonts w:asciiTheme="minorBidi" w:hAnsiTheme="minorBidi" w:cstheme="minorBidi"/>
                <w:sz w:val="24"/>
                <w:szCs w:val="24"/>
              </w:rPr>
            </w:pPr>
          </w:p>
        </w:tc>
        <w:tc>
          <w:tcPr>
            <w:tcW w:w="1074" w:type="dxa"/>
          </w:tcPr>
          <w:p w:rsidR="00BA12B9" w:rsidRPr="000B65DE" w:rsidRDefault="00BA12B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r w:rsidRPr="00CC766D">
              <w:rPr>
                <w:sz w:val="16"/>
                <w:szCs w:val="16"/>
              </w:rPr>
              <w:t>Chordata</w:t>
            </w:r>
          </w:p>
        </w:tc>
        <w:tc>
          <w:tcPr>
            <w:tcW w:w="1264" w:type="dxa"/>
          </w:tcPr>
          <w:p w:rsidR="00572D29" w:rsidRPr="00CC766D" w:rsidRDefault="00572D29" w:rsidP="005372D0">
            <w:pPr>
              <w:rPr>
                <w:sz w:val="16"/>
                <w:szCs w:val="16"/>
              </w:rPr>
            </w:pPr>
            <w:r w:rsidRPr="00CC766D">
              <w:rPr>
                <w:i/>
                <w:iCs/>
                <w:sz w:val="16"/>
                <w:szCs w:val="16"/>
              </w:rPr>
              <w:t>Xenochrophis flavipunctatus</w:t>
            </w:r>
          </w:p>
        </w:tc>
        <w:tc>
          <w:tcPr>
            <w:tcW w:w="1024" w:type="dxa"/>
          </w:tcPr>
          <w:p w:rsidR="00572D29" w:rsidRPr="00CC766D" w:rsidRDefault="00572D29" w:rsidP="005372D0">
            <w:pPr>
              <w:rPr>
                <w:sz w:val="16"/>
                <w:szCs w:val="16"/>
              </w:rPr>
            </w:pPr>
            <w:r w:rsidRPr="00CC766D">
              <w:rPr>
                <w:sz w:val="16"/>
                <w:szCs w:val="16"/>
              </w:rPr>
              <w:t>Common keelback</w:t>
            </w:r>
          </w:p>
        </w:tc>
        <w:tc>
          <w:tcPr>
            <w:tcW w:w="479" w:type="dxa"/>
          </w:tcPr>
          <w:p w:rsidR="00572D29" w:rsidRDefault="00572D29" w:rsidP="00004A23">
            <w:pPr>
              <w:pStyle w:val="pstyleRadioTb"/>
            </w:pPr>
            <w:r>
              <w:rPr>
                <w:rStyle w:val="styleRad"/>
              </w:rPr>
              <w:t xml:space="preserve"> [ ] </w:t>
            </w:r>
          </w:p>
        </w:tc>
        <w:tc>
          <w:tcPr>
            <w:tcW w:w="477" w:type="dxa"/>
          </w:tcPr>
          <w:p w:rsidR="00572D29" w:rsidRDefault="00572D29" w:rsidP="00004A23">
            <w:pPr>
              <w:pStyle w:val="pstyleRadioTb"/>
            </w:pPr>
            <w:r>
              <w:rPr>
                <w:rStyle w:val="styleRad"/>
              </w:rPr>
              <w:t xml:space="preserve"> [ ] </w:t>
            </w:r>
          </w:p>
        </w:tc>
        <w:tc>
          <w:tcPr>
            <w:tcW w:w="477" w:type="dxa"/>
          </w:tcPr>
          <w:p w:rsidR="00572D29" w:rsidRDefault="00572D29" w:rsidP="00004A23">
            <w:pPr>
              <w:pStyle w:val="pstyleRadioTb"/>
            </w:pPr>
            <w:r>
              <w:rPr>
                <w:rStyle w:val="styleRad"/>
              </w:rPr>
              <w:t xml:space="preserve"> [ ] </w:t>
            </w:r>
          </w:p>
        </w:tc>
        <w:tc>
          <w:tcPr>
            <w:tcW w:w="476" w:type="dxa"/>
          </w:tcPr>
          <w:p w:rsidR="00572D29" w:rsidRDefault="00572D29" w:rsidP="00004A23">
            <w:pPr>
              <w:pStyle w:val="pstyleRadioTb"/>
            </w:pPr>
            <w:r>
              <w:rPr>
                <w:rStyle w:val="styleRad"/>
              </w:rPr>
              <w:t xml:space="preserve"> [ ] </w:t>
            </w:r>
          </w:p>
        </w:tc>
        <w:tc>
          <w:tcPr>
            <w:tcW w:w="531" w:type="dxa"/>
          </w:tcPr>
          <w:p w:rsidR="00572D29" w:rsidRDefault="00572D2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572D29" w:rsidRDefault="00572D29" w:rsidP="00004A23">
            <w:pPr>
              <w:pStyle w:val="pstyleRadioTb"/>
            </w:pPr>
            <w:r>
              <w:rPr>
                <w:rStyle w:val="styleRad"/>
              </w:rPr>
              <w:t xml:space="preserve"> [ ] </w:t>
            </w:r>
          </w:p>
        </w:tc>
        <w:tc>
          <w:tcPr>
            <w:tcW w:w="513" w:type="dxa"/>
          </w:tcPr>
          <w:p w:rsidR="00572D29" w:rsidRDefault="00572D29" w:rsidP="00004A23">
            <w:pPr>
              <w:pStyle w:val="pstyleRadioTb"/>
            </w:pPr>
            <w:r>
              <w:rPr>
                <w:rStyle w:val="styleRad"/>
              </w:rPr>
              <w:t xml:space="preserve"> [ ] </w:t>
            </w:r>
          </w:p>
        </w:tc>
        <w:tc>
          <w:tcPr>
            <w:tcW w:w="506" w:type="dxa"/>
          </w:tcPr>
          <w:p w:rsidR="00572D29" w:rsidRDefault="00572D29" w:rsidP="00004A23">
            <w:pPr>
              <w:pStyle w:val="pstyleRadioTb"/>
            </w:pPr>
            <w:r>
              <w:rPr>
                <w:rStyle w:val="styleRad"/>
              </w:rPr>
              <w:t xml:space="preserve"> [ ] </w:t>
            </w: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0B65DE" w:rsidRDefault="00572D29"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572D29" w:rsidRDefault="00572D29" w:rsidP="00004A23">
            <w:pPr>
              <w:pStyle w:val="pstyleRadioTb"/>
            </w:pPr>
            <w:r>
              <w:rPr>
                <w:rStyle w:val="styleRad"/>
              </w:rPr>
              <w:t xml:space="preserve"> [-] </w:t>
            </w:r>
          </w:p>
        </w:tc>
        <w:tc>
          <w:tcPr>
            <w:tcW w:w="924" w:type="dxa"/>
          </w:tcPr>
          <w:p w:rsidR="00572D29" w:rsidRDefault="00572D29" w:rsidP="00004A23">
            <w:pPr>
              <w:pStyle w:val="pstyleRadioTb"/>
            </w:pPr>
            <w:r>
              <w:rPr>
                <w:rStyle w:val="styleRad"/>
              </w:rPr>
              <w:t xml:space="preserve"> [-] </w:t>
            </w:r>
          </w:p>
        </w:tc>
        <w:tc>
          <w:tcPr>
            <w:tcW w:w="755" w:type="dxa"/>
          </w:tcPr>
          <w:p w:rsidR="00572D29" w:rsidRPr="000B65DE" w:rsidRDefault="00572D29"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572D29" w:rsidRPr="000B65DE" w:rsidRDefault="00572D2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p>
        </w:tc>
        <w:tc>
          <w:tcPr>
            <w:tcW w:w="1264" w:type="dxa"/>
          </w:tcPr>
          <w:p w:rsidR="00572D29" w:rsidRPr="00CC766D" w:rsidRDefault="00572D29" w:rsidP="005372D0">
            <w:pPr>
              <w:rPr>
                <w:sz w:val="16"/>
                <w:szCs w:val="16"/>
              </w:rPr>
            </w:pPr>
            <w:r w:rsidRPr="00CC766D">
              <w:rPr>
                <w:b/>
                <w:bCs/>
                <w:sz w:val="16"/>
                <w:szCs w:val="16"/>
              </w:rPr>
              <w:t>Family Elapidae</w:t>
            </w:r>
          </w:p>
        </w:tc>
        <w:tc>
          <w:tcPr>
            <w:tcW w:w="1024" w:type="dxa"/>
          </w:tcPr>
          <w:p w:rsidR="00572D29" w:rsidRPr="00CC766D" w:rsidRDefault="00572D29" w:rsidP="005372D0">
            <w:pPr>
              <w:rPr>
                <w:sz w:val="16"/>
                <w:szCs w:val="16"/>
              </w:rPr>
            </w:pPr>
          </w:p>
        </w:tc>
        <w:tc>
          <w:tcPr>
            <w:tcW w:w="479"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6" w:type="dxa"/>
          </w:tcPr>
          <w:p w:rsidR="00572D29" w:rsidRPr="000B65DE" w:rsidRDefault="00572D29" w:rsidP="00916FE0">
            <w:pPr>
              <w:pStyle w:val="pstyleRadioTb"/>
              <w:rPr>
                <w:rStyle w:val="styleRad"/>
                <w:rFonts w:asciiTheme="minorBidi" w:hAnsiTheme="minorBidi" w:cstheme="minorBidi"/>
                <w:sz w:val="24"/>
                <w:szCs w:val="24"/>
              </w:rPr>
            </w:pPr>
          </w:p>
        </w:tc>
        <w:tc>
          <w:tcPr>
            <w:tcW w:w="531" w:type="dxa"/>
          </w:tcPr>
          <w:p w:rsidR="00572D29" w:rsidRPr="000B65DE" w:rsidRDefault="00572D29" w:rsidP="00916FE0">
            <w:pPr>
              <w:pStyle w:val="pstyleRadioTb"/>
              <w:rPr>
                <w:rStyle w:val="styleRad"/>
                <w:rFonts w:asciiTheme="minorBidi" w:hAnsiTheme="minorBidi" w:cstheme="minorBidi"/>
                <w:sz w:val="24"/>
                <w:szCs w:val="24"/>
              </w:rPr>
            </w:pPr>
          </w:p>
        </w:tc>
        <w:tc>
          <w:tcPr>
            <w:tcW w:w="520" w:type="dxa"/>
          </w:tcPr>
          <w:p w:rsidR="00572D29" w:rsidRPr="000B65DE" w:rsidRDefault="00572D29" w:rsidP="00916FE0">
            <w:pPr>
              <w:pStyle w:val="pstyleRadioTb"/>
              <w:rPr>
                <w:rStyle w:val="styleRad"/>
                <w:rFonts w:asciiTheme="minorBidi" w:hAnsiTheme="minorBidi" w:cstheme="minorBidi"/>
                <w:sz w:val="24"/>
                <w:szCs w:val="24"/>
              </w:rPr>
            </w:pPr>
          </w:p>
        </w:tc>
        <w:tc>
          <w:tcPr>
            <w:tcW w:w="513" w:type="dxa"/>
          </w:tcPr>
          <w:p w:rsidR="00572D29" w:rsidRPr="000B65DE" w:rsidRDefault="00572D29" w:rsidP="00916FE0">
            <w:pPr>
              <w:pStyle w:val="pstyleRadioTb"/>
              <w:rPr>
                <w:rStyle w:val="styleRad"/>
                <w:rFonts w:asciiTheme="minorBidi" w:hAnsiTheme="minorBidi" w:cstheme="minorBidi"/>
                <w:sz w:val="24"/>
                <w:szCs w:val="24"/>
              </w:rPr>
            </w:pPr>
          </w:p>
        </w:tc>
        <w:tc>
          <w:tcPr>
            <w:tcW w:w="506" w:type="dxa"/>
          </w:tcPr>
          <w:p w:rsidR="00572D29" w:rsidRPr="000B65DE" w:rsidRDefault="00572D29" w:rsidP="00916FE0">
            <w:pPr>
              <w:pStyle w:val="pstyleRadioTb"/>
              <w:rPr>
                <w:rStyle w:val="styleRad"/>
                <w:rFonts w:asciiTheme="minorBidi" w:hAnsiTheme="minorBidi" w:cstheme="minorBidi"/>
                <w:sz w:val="24"/>
                <w:szCs w:val="24"/>
              </w:rPr>
            </w:pP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0B65DE" w:rsidRDefault="00572D29" w:rsidP="00916FE0">
            <w:pPr>
              <w:jc w:val="center"/>
              <w:rPr>
                <w:rFonts w:asciiTheme="minorBidi" w:hAnsiTheme="minorBidi" w:cstheme="minorBidi"/>
                <w:sz w:val="24"/>
                <w:szCs w:val="24"/>
              </w:rPr>
            </w:pPr>
          </w:p>
        </w:tc>
        <w:tc>
          <w:tcPr>
            <w:tcW w:w="924" w:type="dxa"/>
          </w:tcPr>
          <w:p w:rsidR="00572D29" w:rsidRPr="00A5582E" w:rsidRDefault="00572D29" w:rsidP="00916FE0">
            <w:pPr>
              <w:pStyle w:val="pstyleRadioTb"/>
              <w:rPr>
                <w:rStyle w:val="styleRad"/>
                <w:rFonts w:asciiTheme="minorBidi" w:hAnsiTheme="minorBidi" w:cstheme="minorBidi"/>
                <w:color w:val="auto"/>
                <w:sz w:val="24"/>
                <w:szCs w:val="24"/>
              </w:rPr>
            </w:pPr>
          </w:p>
        </w:tc>
        <w:tc>
          <w:tcPr>
            <w:tcW w:w="924" w:type="dxa"/>
          </w:tcPr>
          <w:p w:rsidR="00572D29" w:rsidRPr="000B65DE" w:rsidRDefault="00572D29" w:rsidP="00916FE0">
            <w:pPr>
              <w:pStyle w:val="pstyleRadioTb"/>
              <w:rPr>
                <w:rStyle w:val="styleRad"/>
                <w:rFonts w:asciiTheme="minorBidi" w:hAnsiTheme="minorBidi" w:cstheme="minorBidi"/>
                <w:sz w:val="24"/>
                <w:szCs w:val="24"/>
              </w:rPr>
            </w:pPr>
          </w:p>
        </w:tc>
        <w:tc>
          <w:tcPr>
            <w:tcW w:w="755" w:type="dxa"/>
          </w:tcPr>
          <w:p w:rsidR="00572D29" w:rsidRPr="000B65DE" w:rsidRDefault="00572D29" w:rsidP="00916FE0">
            <w:pPr>
              <w:jc w:val="center"/>
              <w:rPr>
                <w:rFonts w:asciiTheme="minorBidi" w:hAnsiTheme="minorBidi" w:cstheme="minorBidi"/>
                <w:sz w:val="24"/>
                <w:szCs w:val="24"/>
              </w:rPr>
            </w:pPr>
          </w:p>
        </w:tc>
        <w:tc>
          <w:tcPr>
            <w:tcW w:w="1074" w:type="dxa"/>
          </w:tcPr>
          <w:p w:rsidR="00572D29" w:rsidRPr="000B65DE" w:rsidRDefault="00572D2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r w:rsidRPr="00CC766D">
              <w:rPr>
                <w:sz w:val="16"/>
                <w:szCs w:val="16"/>
              </w:rPr>
              <w:t>Chordata</w:t>
            </w:r>
          </w:p>
        </w:tc>
        <w:tc>
          <w:tcPr>
            <w:tcW w:w="1264" w:type="dxa"/>
          </w:tcPr>
          <w:p w:rsidR="00572D29" w:rsidRPr="00CC766D" w:rsidRDefault="00572D29" w:rsidP="005372D0">
            <w:pPr>
              <w:rPr>
                <w:b/>
                <w:bCs/>
                <w:sz w:val="16"/>
                <w:szCs w:val="16"/>
              </w:rPr>
            </w:pPr>
            <w:r w:rsidRPr="00CC766D">
              <w:rPr>
                <w:i/>
                <w:iCs/>
                <w:sz w:val="16"/>
                <w:szCs w:val="16"/>
              </w:rPr>
              <w:t>Naja kaouthia</w:t>
            </w:r>
          </w:p>
        </w:tc>
        <w:tc>
          <w:tcPr>
            <w:tcW w:w="1024" w:type="dxa"/>
          </w:tcPr>
          <w:p w:rsidR="00572D29" w:rsidRPr="00CC766D" w:rsidRDefault="00572D29" w:rsidP="005372D0">
            <w:pPr>
              <w:rPr>
                <w:sz w:val="16"/>
                <w:szCs w:val="16"/>
              </w:rPr>
            </w:pPr>
            <w:r w:rsidRPr="00CC766D">
              <w:rPr>
                <w:sz w:val="16"/>
                <w:szCs w:val="16"/>
              </w:rPr>
              <w:t>Monocled cobra</w:t>
            </w:r>
          </w:p>
        </w:tc>
        <w:tc>
          <w:tcPr>
            <w:tcW w:w="479" w:type="dxa"/>
          </w:tcPr>
          <w:p w:rsidR="00572D29" w:rsidRDefault="00572D29" w:rsidP="00004A23">
            <w:pPr>
              <w:pStyle w:val="pstyleRadioTb"/>
            </w:pPr>
            <w:r>
              <w:rPr>
                <w:rStyle w:val="styleRad"/>
              </w:rPr>
              <w:t xml:space="preserve"> [ ] </w:t>
            </w:r>
          </w:p>
        </w:tc>
        <w:tc>
          <w:tcPr>
            <w:tcW w:w="477" w:type="dxa"/>
          </w:tcPr>
          <w:p w:rsidR="00572D29" w:rsidRDefault="00572D29" w:rsidP="00004A23">
            <w:pPr>
              <w:pStyle w:val="pstyleRadioTb"/>
            </w:pPr>
            <w:r>
              <w:rPr>
                <w:rStyle w:val="styleRad"/>
              </w:rPr>
              <w:t xml:space="preserve"> [ ] </w:t>
            </w:r>
          </w:p>
        </w:tc>
        <w:tc>
          <w:tcPr>
            <w:tcW w:w="477" w:type="dxa"/>
          </w:tcPr>
          <w:p w:rsidR="00572D29" w:rsidRDefault="00572D29" w:rsidP="00004A23">
            <w:pPr>
              <w:pStyle w:val="pstyleRadioTb"/>
            </w:pPr>
            <w:r>
              <w:rPr>
                <w:rStyle w:val="styleRad"/>
              </w:rPr>
              <w:t xml:space="preserve"> [ ] </w:t>
            </w:r>
          </w:p>
        </w:tc>
        <w:tc>
          <w:tcPr>
            <w:tcW w:w="476" w:type="dxa"/>
          </w:tcPr>
          <w:p w:rsidR="00572D29" w:rsidRDefault="00572D29" w:rsidP="00004A23">
            <w:pPr>
              <w:pStyle w:val="pstyleRadioTb"/>
            </w:pPr>
            <w:r>
              <w:rPr>
                <w:rStyle w:val="styleRad"/>
              </w:rPr>
              <w:t xml:space="preserve"> [ ] </w:t>
            </w:r>
          </w:p>
        </w:tc>
        <w:tc>
          <w:tcPr>
            <w:tcW w:w="531" w:type="dxa"/>
          </w:tcPr>
          <w:p w:rsidR="00572D29" w:rsidRDefault="00572D2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572D29" w:rsidRDefault="00572D29" w:rsidP="00004A23">
            <w:pPr>
              <w:pStyle w:val="pstyleRadioTb"/>
            </w:pPr>
            <w:r>
              <w:rPr>
                <w:rStyle w:val="styleRad"/>
              </w:rPr>
              <w:t xml:space="preserve"> [ ] </w:t>
            </w:r>
          </w:p>
        </w:tc>
        <w:tc>
          <w:tcPr>
            <w:tcW w:w="513" w:type="dxa"/>
          </w:tcPr>
          <w:p w:rsidR="00572D29" w:rsidRDefault="00572D29" w:rsidP="00004A23">
            <w:pPr>
              <w:pStyle w:val="pstyleRadioTb"/>
            </w:pPr>
            <w:r>
              <w:rPr>
                <w:rStyle w:val="styleRad"/>
              </w:rPr>
              <w:t xml:space="preserve"> [ ] </w:t>
            </w:r>
          </w:p>
        </w:tc>
        <w:tc>
          <w:tcPr>
            <w:tcW w:w="506" w:type="dxa"/>
          </w:tcPr>
          <w:p w:rsidR="00572D29" w:rsidRDefault="00572D29" w:rsidP="00004A23">
            <w:pPr>
              <w:pStyle w:val="pstyleRadioTb"/>
            </w:pPr>
            <w:r>
              <w:rPr>
                <w:rStyle w:val="styleRad"/>
              </w:rPr>
              <w:t xml:space="preserve"> [ ] </w:t>
            </w: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C46FCF" w:rsidRDefault="00572D29" w:rsidP="00916FE0">
            <w:pPr>
              <w:jc w:val="center"/>
              <w:rPr>
                <w:rFonts w:asciiTheme="minorBidi" w:hAnsiTheme="minorBidi" w:cstheme="minorBidi"/>
                <w:sz w:val="24"/>
                <w:szCs w:val="24"/>
              </w:rPr>
            </w:pPr>
            <w:r w:rsidRPr="00C46FCF">
              <w:rPr>
                <w:rFonts w:asciiTheme="minorBidi" w:hAnsiTheme="minorBidi" w:cstheme="minorBidi"/>
                <w:sz w:val="24"/>
                <w:szCs w:val="24"/>
              </w:rPr>
              <w:t>LC</w:t>
            </w:r>
          </w:p>
        </w:tc>
        <w:tc>
          <w:tcPr>
            <w:tcW w:w="924" w:type="dxa"/>
          </w:tcPr>
          <w:p w:rsidR="00572D29" w:rsidRPr="00A5582E" w:rsidRDefault="00572D29" w:rsidP="00916FE0">
            <w:pPr>
              <w:pStyle w:val="pstyleRadioTb"/>
              <w:rPr>
                <w:rStyle w:val="styleRad"/>
                <w:rFonts w:asciiTheme="minorBidi" w:hAnsiTheme="minorBidi" w:cstheme="minorBidi"/>
                <w:color w:val="auto"/>
                <w:sz w:val="24"/>
                <w:szCs w:val="24"/>
              </w:rPr>
            </w:pPr>
            <w:r w:rsidRPr="00A5582E">
              <w:rPr>
                <w:rStyle w:val="styleRad"/>
                <w:rFonts w:asciiTheme="minorBidi" w:hAnsiTheme="minorBidi" w:cstheme="minorBidi"/>
                <w:color w:val="auto"/>
                <w:sz w:val="24"/>
                <w:szCs w:val="24"/>
              </w:rPr>
              <w:t>II</w:t>
            </w:r>
          </w:p>
        </w:tc>
        <w:tc>
          <w:tcPr>
            <w:tcW w:w="924" w:type="dxa"/>
          </w:tcPr>
          <w:p w:rsidR="00572D29" w:rsidRPr="000B65DE" w:rsidRDefault="00572D29" w:rsidP="00916FE0">
            <w:pPr>
              <w:pStyle w:val="pstyleRadioTb"/>
              <w:rPr>
                <w:rStyle w:val="styleRad"/>
                <w:rFonts w:asciiTheme="minorBidi" w:hAnsiTheme="minorBidi" w:cstheme="minorBidi"/>
                <w:sz w:val="24"/>
                <w:szCs w:val="24"/>
              </w:rPr>
            </w:pPr>
            <w:r>
              <w:rPr>
                <w:rStyle w:val="styleRad"/>
              </w:rPr>
              <w:t>[-]</w:t>
            </w:r>
          </w:p>
        </w:tc>
        <w:tc>
          <w:tcPr>
            <w:tcW w:w="755" w:type="dxa"/>
          </w:tcPr>
          <w:p w:rsidR="00572D29" w:rsidRPr="000B65DE" w:rsidRDefault="00572D29"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572D29" w:rsidRPr="000B65DE" w:rsidRDefault="00572D2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r w:rsidRPr="00CC766D">
              <w:rPr>
                <w:sz w:val="16"/>
                <w:szCs w:val="16"/>
              </w:rPr>
              <w:t>Chordata</w:t>
            </w:r>
          </w:p>
        </w:tc>
        <w:tc>
          <w:tcPr>
            <w:tcW w:w="1264" w:type="dxa"/>
          </w:tcPr>
          <w:p w:rsidR="00572D29" w:rsidRPr="00CC766D" w:rsidRDefault="00572D29" w:rsidP="005372D0">
            <w:pPr>
              <w:rPr>
                <w:sz w:val="16"/>
                <w:szCs w:val="16"/>
              </w:rPr>
            </w:pPr>
            <w:r w:rsidRPr="00CC766D">
              <w:rPr>
                <w:i/>
                <w:iCs/>
                <w:sz w:val="16"/>
                <w:szCs w:val="16"/>
              </w:rPr>
              <w:t>Ophiophagus hannah</w:t>
            </w:r>
          </w:p>
        </w:tc>
        <w:tc>
          <w:tcPr>
            <w:tcW w:w="1024" w:type="dxa"/>
          </w:tcPr>
          <w:p w:rsidR="00572D29" w:rsidRPr="00CC766D" w:rsidRDefault="00572D29" w:rsidP="005372D0">
            <w:pPr>
              <w:rPr>
                <w:sz w:val="16"/>
                <w:szCs w:val="16"/>
              </w:rPr>
            </w:pPr>
            <w:r w:rsidRPr="00CC766D">
              <w:rPr>
                <w:sz w:val="16"/>
                <w:szCs w:val="16"/>
              </w:rPr>
              <w:t>King cobra</w:t>
            </w:r>
          </w:p>
        </w:tc>
        <w:tc>
          <w:tcPr>
            <w:tcW w:w="479" w:type="dxa"/>
          </w:tcPr>
          <w:p w:rsidR="00572D29" w:rsidRDefault="00572D29" w:rsidP="00004A23">
            <w:pPr>
              <w:pStyle w:val="pstyleRadioTb"/>
            </w:pPr>
            <w:r>
              <w:rPr>
                <w:rStyle w:val="styleRad"/>
              </w:rPr>
              <w:t xml:space="preserve"> [ ] </w:t>
            </w:r>
          </w:p>
        </w:tc>
        <w:tc>
          <w:tcPr>
            <w:tcW w:w="477" w:type="dxa"/>
          </w:tcPr>
          <w:p w:rsidR="00572D29" w:rsidRDefault="00572D29" w:rsidP="00004A23">
            <w:pPr>
              <w:pStyle w:val="pstyleRadioTb"/>
            </w:pPr>
            <w:r>
              <w:rPr>
                <w:rStyle w:val="styleRad"/>
              </w:rPr>
              <w:t xml:space="preserve"> [ ] </w:t>
            </w:r>
          </w:p>
        </w:tc>
        <w:tc>
          <w:tcPr>
            <w:tcW w:w="477" w:type="dxa"/>
          </w:tcPr>
          <w:p w:rsidR="00572D29" w:rsidRDefault="00572D29" w:rsidP="00004A23">
            <w:pPr>
              <w:pStyle w:val="pstyleRadioTb"/>
            </w:pPr>
            <w:r>
              <w:rPr>
                <w:rStyle w:val="styleRad"/>
              </w:rPr>
              <w:t xml:space="preserve"> [ ] </w:t>
            </w:r>
          </w:p>
        </w:tc>
        <w:tc>
          <w:tcPr>
            <w:tcW w:w="476" w:type="dxa"/>
          </w:tcPr>
          <w:p w:rsidR="00572D29" w:rsidRDefault="00572D29" w:rsidP="00004A23">
            <w:pPr>
              <w:pStyle w:val="pstyleRadioTb"/>
            </w:pPr>
            <w:r>
              <w:rPr>
                <w:rStyle w:val="styleRad"/>
              </w:rPr>
              <w:t xml:space="preserve"> [ ] </w:t>
            </w:r>
          </w:p>
        </w:tc>
        <w:tc>
          <w:tcPr>
            <w:tcW w:w="531" w:type="dxa"/>
          </w:tcPr>
          <w:p w:rsidR="00572D29" w:rsidRDefault="00572D2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572D29" w:rsidRDefault="00572D29" w:rsidP="00004A23">
            <w:pPr>
              <w:pStyle w:val="pstyleRadioTb"/>
            </w:pPr>
            <w:r>
              <w:rPr>
                <w:rStyle w:val="styleRad"/>
              </w:rPr>
              <w:t xml:space="preserve"> [ ] </w:t>
            </w:r>
          </w:p>
        </w:tc>
        <w:tc>
          <w:tcPr>
            <w:tcW w:w="513" w:type="dxa"/>
          </w:tcPr>
          <w:p w:rsidR="00572D29" w:rsidRDefault="00572D29" w:rsidP="00004A23">
            <w:pPr>
              <w:pStyle w:val="pstyleRadioTb"/>
            </w:pPr>
            <w:r>
              <w:rPr>
                <w:rStyle w:val="styleRad"/>
              </w:rPr>
              <w:t xml:space="preserve"> [ ] </w:t>
            </w:r>
          </w:p>
        </w:tc>
        <w:tc>
          <w:tcPr>
            <w:tcW w:w="506" w:type="dxa"/>
          </w:tcPr>
          <w:p w:rsidR="00572D29" w:rsidRDefault="00572D29" w:rsidP="00004A23">
            <w:pPr>
              <w:pStyle w:val="pstyleRadioTb"/>
            </w:pPr>
            <w:r>
              <w:rPr>
                <w:rStyle w:val="styleRad"/>
              </w:rPr>
              <w:t xml:space="preserve"> [ ] </w:t>
            </w: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C46FCF" w:rsidRDefault="00572D29" w:rsidP="00916FE0">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924" w:type="dxa"/>
          </w:tcPr>
          <w:p w:rsidR="00572D29" w:rsidRPr="00A5582E" w:rsidRDefault="00572D29" w:rsidP="00916FE0">
            <w:pPr>
              <w:pStyle w:val="pstyleRadioTb"/>
              <w:rPr>
                <w:rStyle w:val="styleRad"/>
                <w:rFonts w:asciiTheme="minorBidi" w:hAnsiTheme="minorBidi" w:cstheme="minorBidi"/>
                <w:color w:val="auto"/>
                <w:sz w:val="24"/>
                <w:szCs w:val="24"/>
              </w:rPr>
            </w:pPr>
            <w:r w:rsidRPr="00A5582E">
              <w:rPr>
                <w:rStyle w:val="styleRad"/>
                <w:rFonts w:asciiTheme="minorBidi" w:hAnsiTheme="minorBidi" w:cstheme="minorBidi"/>
                <w:color w:val="auto"/>
                <w:sz w:val="24"/>
                <w:szCs w:val="24"/>
              </w:rPr>
              <w:t>II</w:t>
            </w:r>
          </w:p>
        </w:tc>
        <w:tc>
          <w:tcPr>
            <w:tcW w:w="924" w:type="dxa"/>
          </w:tcPr>
          <w:p w:rsidR="00572D29" w:rsidRPr="000B65DE" w:rsidRDefault="00572D29" w:rsidP="00916FE0">
            <w:pPr>
              <w:pStyle w:val="pstyleRadioTb"/>
              <w:rPr>
                <w:rStyle w:val="styleRad"/>
                <w:rFonts w:asciiTheme="minorBidi" w:hAnsiTheme="minorBidi" w:cstheme="minorBidi"/>
                <w:sz w:val="24"/>
                <w:szCs w:val="24"/>
              </w:rPr>
            </w:pPr>
            <w:r>
              <w:rPr>
                <w:rStyle w:val="styleRad"/>
              </w:rPr>
              <w:t>[-]</w:t>
            </w:r>
          </w:p>
        </w:tc>
        <w:tc>
          <w:tcPr>
            <w:tcW w:w="755" w:type="dxa"/>
          </w:tcPr>
          <w:p w:rsidR="00572D29" w:rsidRPr="000B65DE" w:rsidRDefault="00572D29"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572D29" w:rsidRPr="000B65DE" w:rsidRDefault="00572D2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p>
        </w:tc>
        <w:tc>
          <w:tcPr>
            <w:tcW w:w="1264" w:type="dxa"/>
          </w:tcPr>
          <w:p w:rsidR="00572D29" w:rsidRPr="00CC766D" w:rsidRDefault="00572D29" w:rsidP="005372D0">
            <w:pPr>
              <w:jc w:val="center"/>
              <w:rPr>
                <w:b/>
                <w:bCs/>
                <w:sz w:val="16"/>
                <w:szCs w:val="16"/>
              </w:rPr>
            </w:pPr>
            <w:r w:rsidRPr="00CC766D">
              <w:rPr>
                <w:b/>
                <w:bCs/>
                <w:sz w:val="16"/>
                <w:szCs w:val="16"/>
              </w:rPr>
              <w:t>Birds</w:t>
            </w:r>
          </w:p>
        </w:tc>
        <w:tc>
          <w:tcPr>
            <w:tcW w:w="1024" w:type="dxa"/>
          </w:tcPr>
          <w:p w:rsidR="00572D29" w:rsidRPr="00CC766D" w:rsidRDefault="00572D29" w:rsidP="005372D0">
            <w:pPr>
              <w:rPr>
                <w:sz w:val="16"/>
                <w:szCs w:val="16"/>
              </w:rPr>
            </w:pPr>
          </w:p>
        </w:tc>
        <w:tc>
          <w:tcPr>
            <w:tcW w:w="479"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6" w:type="dxa"/>
          </w:tcPr>
          <w:p w:rsidR="00572D29" w:rsidRPr="000B65DE" w:rsidRDefault="00572D29" w:rsidP="00916FE0">
            <w:pPr>
              <w:pStyle w:val="pstyleRadioTb"/>
              <w:rPr>
                <w:rStyle w:val="styleRad"/>
                <w:rFonts w:asciiTheme="minorBidi" w:hAnsiTheme="minorBidi" w:cstheme="minorBidi"/>
                <w:sz w:val="24"/>
                <w:szCs w:val="24"/>
              </w:rPr>
            </w:pPr>
          </w:p>
        </w:tc>
        <w:tc>
          <w:tcPr>
            <w:tcW w:w="531" w:type="dxa"/>
          </w:tcPr>
          <w:p w:rsidR="00572D29" w:rsidRPr="000B65DE" w:rsidRDefault="00572D29" w:rsidP="00916FE0">
            <w:pPr>
              <w:pStyle w:val="pstyleRadioTb"/>
              <w:rPr>
                <w:rStyle w:val="styleRad"/>
                <w:rFonts w:asciiTheme="minorBidi" w:hAnsiTheme="minorBidi" w:cstheme="minorBidi"/>
                <w:sz w:val="24"/>
                <w:szCs w:val="24"/>
              </w:rPr>
            </w:pPr>
          </w:p>
        </w:tc>
        <w:tc>
          <w:tcPr>
            <w:tcW w:w="520" w:type="dxa"/>
          </w:tcPr>
          <w:p w:rsidR="00572D29" w:rsidRPr="000B65DE" w:rsidRDefault="00572D29" w:rsidP="00916FE0">
            <w:pPr>
              <w:pStyle w:val="pstyleRadioTb"/>
              <w:rPr>
                <w:rStyle w:val="styleRad"/>
                <w:rFonts w:asciiTheme="minorBidi" w:hAnsiTheme="minorBidi" w:cstheme="minorBidi"/>
                <w:sz w:val="24"/>
                <w:szCs w:val="24"/>
              </w:rPr>
            </w:pPr>
          </w:p>
        </w:tc>
        <w:tc>
          <w:tcPr>
            <w:tcW w:w="513" w:type="dxa"/>
          </w:tcPr>
          <w:p w:rsidR="00572D29" w:rsidRPr="000B65DE" w:rsidRDefault="00572D29" w:rsidP="00916FE0">
            <w:pPr>
              <w:pStyle w:val="pstyleRadioTb"/>
              <w:rPr>
                <w:rStyle w:val="styleRad"/>
                <w:rFonts w:asciiTheme="minorBidi" w:hAnsiTheme="minorBidi" w:cstheme="minorBidi"/>
                <w:sz w:val="24"/>
                <w:szCs w:val="24"/>
              </w:rPr>
            </w:pPr>
          </w:p>
        </w:tc>
        <w:tc>
          <w:tcPr>
            <w:tcW w:w="506" w:type="dxa"/>
          </w:tcPr>
          <w:p w:rsidR="00572D29" w:rsidRPr="000B65DE" w:rsidRDefault="00572D29" w:rsidP="00916FE0">
            <w:pPr>
              <w:pStyle w:val="pstyleRadioTb"/>
              <w:rPr>
                <w:rStyle w:val="styleRad"/>
                <w:rFonts w:asciiTheme="minorBidi" w:hAnsiTheme="minorBidi" w:cstheme="minorBidi"/>
                <w:sz w:val="24"/>
                <w:szCs w:val="24"/>
              </w:rPr>
            </w:pP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0B65DE" w:rsidRDefault="00572D29" w:rsidP="00916FE0">
            <w:pPr>
              <w:jc w:val="center"/>
              <w:rPr>
                <w:rFonts w:asciiTheme="minorBidi" w:hAnsiTheme="minorBidi" w:cstheme="minorBidi"/>
                <w:sz w:val="24"/>
                <w:szCs w:val="24"/>
              </w:rPr>
            </w:pPr>
          </w:p>
        </w:tc>
        <w:tc>
          <w:tcPr>
            <w:tcW w:w="924" w:type="dxa"/>
          </w:tcPr>
          <w:p w:rsidR="00572D29" w:rsidRPr="00A5582E" w:rsidRDefault="00572D29" w:rsidP="00916FE0">
            <w:pPr>
              <w:pStyle w:val="pstyleRadioTb"/>
              <w:rPr>
                <w:rStyle w:val="styleRad"/>
                <w:rFonts w:asciiTheme="minorBidi" w:hAnsiTheme="minorBidi" w:cstheme="minorBidi"/>
                <w:color w:val="auto"/>
                <w:sz w:val="24"/>
                <w:szCs w:val="24"/>
              </w:rPr>
            </w:pPr>
          </w:p>
        </w:tc>
        <w:tc>
          <w:tcPr>
            <w:tcW w:w="924" w:type="dxa"/>
          </w:tcPr>
          <w:p w:rsidR="00572D29" w:rsidRPr="000B65DE" w:rsidRDefault="00572D29" w:rsidP="00916FE0">
            <w:pPr>
              <w:pStyle w:val="pstyleRadioTb"/>
              <w:rPr>
                <w:rStyle w:val="styleRad"/>
                <w:rFonts w:asciiTheme="minorBidi" w:hAnsiTheme="minorBidi" w:cstheme="minorBidi"/>
                <w:sz w:val="24"/>
                <w:szCs w:val="24"/>
              </w:rPr>
            </w:pPr>
          </w:p>
        </w:tc>
        <w:tc>
          <w:tcPr>
            <w:tcW w:w="755" w:type="dxa"/>
          </w:tcPr>
          <w:p w:rsidR="00572D29" w:rsidRPr="000B65DE" w:rsidRDefault="00572D29" w:rsidP="00916FE0">
            <w:pPr>
              <w:jc w:val="center"/>
              <w:rPr>
                <w:rFonts w:asciiTheme="minorBidi" w:hAnsiTheme="minorBidi" w:cstheme="minorBidi"/>
                <w:sz w:val="24"/>
                <w:szCs w:val="24"/>
              </w:rPr>
            </w:pPr>
          </w:p>
        </w:tc>
        <w:tc>
          <w:tcPr>
            <w:tcW w:w="1074" w:type="dxa"/>
          </w:tcPr>
          <w:p w:rsidR="00572D29" w:rsidRPr="000B65DE" w:rsidRDefault="00572D2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p>
        </w:tc>
        <w:tc>
          <w:tcPr>
            <w:tcW w:w="1264" w:type="dxa"/>
          </w:tcPr>
          <w:p w:rsidR="00572D29" w:rsidRPr="00CC766D" w:rsidRDefault="00572D29" w:rsidP="005372D0">
            <w:pPr>
              <w:rPr>
                <w:sz w:val="16"/>
                <w:szCs w:val="16"/>
              </w:rPr>
            </w:pPr>
            <w:r w:rsidRPr="00CC766D">
              <w:rPr>
                <w:b/>
                <w:bCs/>
                <w:sz w:val="16"/>
                <w:szCs w:val="16"/>
              </w:rPr>
              <w:t>Order Pelecaniformes</w:t>
            </w:r>
          </w:p>
        </w:tc>
        <w:tc>
          <w:tcPr>
            <w:tcW w:w="1024" w:type="dxa"/>
          </w:tcPr>
          <w:p w:rsidR="00572D29" w:rsidRPr="00CC766D" w:rsidRDefault="00572D29" w:rsidP="005372D0">
            <w:pPr>
              <w:rPr>
                <w:sz w:val="16"/>
                <w:szCs w:val="16"/>
              </w:rPr>
            </w:pPr>
          </w:p>
        </w:tc>
        <w:tc>
          <w:tcPr>
            <w:tcW w:w="479"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6" w:type="dxa"/>
          </w:tcPr>
          <w:p w:rsidR="00572D29" w:rsidRPr="000B65DE" w:rsidRDefault="00572D29" w:rsidP="00916FE0">
            <w:pPr>
              <w:pStyle w:val="pstyleRadioTb"/>
              <w:rPr>
                <w:rStyle w:val="styleRad"/>
                <w:rFonts w:asciiTheme="minorBidi" w:hAnsiTheme="minorBidi" w:cstheme="minorBidi"/>
                <w:sz w:val="24"/>
                <w:szCs w:val="24"/>
              </w:rPr>
            </w:pPr>
          </w:p>
        </w:tc>
        <w:tc>
          <w:tcPr>
            <w:tcW w:w="531" w:type="dxa"/>
          </w:tcPr>
          <w:p w:rsidR="00572D29" w:rsidRPr="000B65DE" w:rsidRDefault="00572D29" w:rsidP="00916FE0">
            <w:pPr>
              <w:pStyle w:val="pstyleRadioTb"/>
              <w:rPr>
                <w:rStyle w:val="styleRad"/>
                <w:rFonts w:asciiTheme="minorBidi" w:hAnsiTheme="minorBidi" w:cstheme="minorBidi"/>
                <w:sz w:val="24"/>
                <w:szCs w:val="24"/>
              </w:rPr>
            </w:pPr>
          </w:p>
        </w:tc>
        <w:tc>
          <w:tcPr>
            <w:tcW w:w="520" w:type="dxa"/>
          </w:tcPr>
          <w:p w:rsidR="00572D29" w:rsidRPr="000B65DE" w:rsidRDefault="00572D29" w:rsidP="00916FE0">
            <w:pPr>
              <w:pStyle w:val="pstyleRadioTb"/>
              <w:rPr>
                <w:rStyle w:val="styleRad"/>
                <w:rFonts w:asciiTheme="minorBidi" w:hAnsiTheme="minorBidi" w:cstheme="minorBidi"/>
                <w:sz w:val="24"/>
                <w:szCs w:val="24"/>
              </w:rPr>
            </w:pPr>
          </w:p>
        </w:tc>
        <w:tc>
          <w:tcPr>
            <w:tcW w:w="513" w:type="dxa"/>
          </w:tcPr>
          <w:p w:rsidR="00572D29" w:rsidRPr="000B65DE" w:rsidRDefault="00572D29" w:rsidP="00916FE0">
            <w:pPr>
              <w:pStyle w:val="pstyleRadioTb"/>
              <w:rPr>
                <w:rStyle w:val="styleRad"/>
                <w:rFonts w:asciiTheme="minorBidi" w:hAnsiTheme="minorBidi" w:cstheme="minorBidi"/>
                <w:sz w:val="24"/>
                <w:szCs w:val="24"/>
              </w:rPr>
            </w:pPr>
          </w:p>
        </w:tc>
        <w:tc>
          <w:tcPr>
            <w:tcW w:w="506" w:type="dxa"/>
          </w:tcPr>
          <w:p w:rsidR="00572D29" w:rsidRPr="000B65DE" w:rsidRDefault="00572D29" w:rsidP="00916FE0">
            <w:pPr>
              <w:pStyle w:val="pstyleRadioTb"/>
              <w:rPr>
                <w:rStyle w:val="styleRad"/>
                <w:rFonts w:asciiTheme="minorBidi" w:hAnsiTheme="minorBidi" w:cstheme="minorBidi"/>
                <w:sz w:val="24"/>
                <w:szCs w:val="24"/>
              </w:rPr>
            </w:pP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0B65DE" w:rsidRDefault="00572D29" w:rsidP="00916FE0">
            <w:pPr>
              <w:jc w:val="center"/>
              <w:rPr>
                <w:rFonts w:asciiTheme="minorBidi" w:hAnsiTheme="minorBidi" w:cstheme="minorBidi"/>
                <w:sz w:val="24"/>
                <w:szCs w:val="24"/>
              </w:rPr>
            </w:pPr>
          </w:p>
        </w:tc>
        <w:tc>
          <w:tcPr>
            <w:tcW w:w="924" w:type="dxa"/>
          </w:tcPr>
          <w:p w:rsidR="00572D29" w:rsidRPr="00A5582E" w:rsidRDefault="00572D29" w:rsidP="00916FE0">
            <w:pPr>
              <w:pStyle w:val="pstyleRadioTb"/>
              <w:rPr>
                <w:rStyle w:val="styleRad"/>
                <w:rFonts w:asciiTheme="minorBidi" w:hAnsiTheme="minorBidi" w:cstheme="minorBidi"/>
                <w:color w:val="auto"/>
                <w:sz w:val="24"/>
                <w:szCs w:val="24"/>
              </w:rPr>
            </w:pPr>
          </w:p>
        </w:tc>
        <w:tc>
          <w:tcPr>
            <w:tcW w:w="924" w:type="dxa"/>
          </w:tcPr>
          <w:p w:rsidR="00572D29" w:rsidRPr="000B65DE" w:rsidRDefault="00572D29" w:rsidP="00916FE0">
            <w:pPr>
              <w:pStyle w:val="pstyleRadioTb"/>
              <w:rPr>
                <w:rStyle w:val="styleRad"/>
                <w:rFonts w:asciiTheme="minorBidi" w:hAnsiTheme="minorBidi" w:cstheme="minorBidi"/>
                <w:sz w:val="24"/>
                <w:szCs w:val="24"/>
              </w:rPr>
            </w:pPr>
          </w:p>
        </w:tc>
        <w:tc>
          <w:tcPr>
            <w:tcW w:w="755" w:type="dxa"/>
          </w:tcPr>
          <w:p w:rsidR="00572D29" w:rsidRPr="000B65DE" w:rsidRDefault="00572D29" w:rsidP="00916FE0">
            <w:pPr>
              <w:jc w:val="center"/>
              <w:rPr>
                <w:rFonts w:asciiTheme="minorBidi" w:hAnsiTheme="minorBidi" w:cstheme="minorBidi"/>
                <w:sz w:val="24"/>
                <w:szCs w:val="24"/>
              </w:rPr>
            </w:pPr>
          </w:p>
        </w:tc>
        <w:tc>
          <w:tcPr>
            <w:tcW w:w="1074" w:type="dxa"/>
          </w:tcPr>
          <w:p w:rsidR="00572D29" w:rsidRPr="000B65DE" w:rsidRDefault="00572D29" w:rsidP="00916FE0">
            <w:pPr>
              <w:rPr>
                <w:rFonts w:asciiTheme="minorBidi" w:hAnsiTheme="minorBidi" w:cstheme="minorBidi"/>
                <w:sz w:val="24"/>
                <w:szCs w:val="24"/>
              </w:rPr>
            </w:pPr>
          </w:p>
        </w:tc>
      </w:tr>
      <w:tr w:rsidR="00572D29" w:rsidTr="00E6042C">
        <w:trPr>
          <w:trHeight w:val="100"/>
        </w:trPr>
        <w:tc>
          <w:tcPr>
            <w:tcW w:w="823" w:type="dxa"/>
          </w:tcPr>
          <w:p w:rsidR="00572D29" w:rsidRPr="00CC766D" w:rsidRDefault="00572D29" w:rsidP="005372D0">
            <w:pPr>
              <w:rPr>
                <w:sz w:val="16"/>
                <w:szCs w:val="16"/>
              </w:rPr>
            </w:pPr>
          </w:p>
        </w:tc>
        <w:tc>
          <w:tcPr>
            <w:tcW w:w="1264" w:type="dxa"/>
          </w:tcPr>
          <w:p w:rsidR="00572D29" w:rsidRPr="00CC766D" w:rsidRDefault="00572D29" w:rsidP="005372D0">
            <w:pPr>
              <w:rPr>
                <w:sz w:val="16"/>
                <w:szCs w:val="16"/>
              </w:rPr>
            </w:pPr>
            <w:r w:rsidRPr="00CC766D">
              <w:rPr>
                <w:b/>
                <w:bCs/>
                <w:sz w:val="16"/>
                <w:szCs w:val="16"/>
              </w:rPr>
              <w:t>Family Ardeidae</w:t>
            </w:r>
          </w:p>
        </w:tc>
        <w:tc>
          <w:tcPr>
            <w:tcW w:w="1024" w:type="dxa"/>
          </w:tcPr>
          <w:p w:rsidR="00572D29" w:rsidRPr="00CC766D" w:rsidRDefault="00572D29" w:rsidP="005372D0">
            <w:pPr>
              <w:rPr>
                <w:sz w:val="16"/>
                <w:szCs w:val="16"/>
              </w:rPr>
            </w:pPr>
          </w:p>
        </w:tc>
        <w:tc>
          <w:tcPr>
            <w:tcW w:w="479"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7" w:type="dxa"/>
          </w:tcPr>
          <w:p w:rsidR="00572D29" w:rsidRPr="000B65DE" w:rsidRDefault="00572D29" w:rsidP="00916FE0">
            <w:pPr>
              <w:pStyle w:val="pstyleRadioTb"/>
              <w:rPr>
                <w:rStyle w:val="styleRad"/>
                <w:rFonts w:asciiTheme="minorBidi" w:hAnsiTheme="minorBidi" w:cstheme="minorBidi"/>
                <w:sz w:val="24"/>
                <w:szCs w:val="24"/>
              </w:rPr>
            </w:pPr>
          </w:p>
        </w:tc>
        <w:tc>
          <w:tcPr>
            <w:tcW w:w="476" w:type="dxa"/>
          </w:tcPr>
          <w:p w:rsidR="00572D29" w:rsidRPr="000B65DE" w:rsidRDefault="00572D29" w:rsidP="00916FE0">
            <w:pPr>
              <w:pStyle w:val="pstyleRadioTb"/>
              <w:rPr>
                <w:rStyle w:val="styleRad"/>
                <w:rFonts w:asciiTheme="minorBidi" w:hAnsiTheme="minorBidi" w:cstheme="minorBidi"/>
                <w:sz w:val="24"/>
                <w:szCs w:val="24"/>
              </w:rPr>
            </w:pPr>
          </w:p>
        </w:tc>
        <w:tc>
          <w:tcPr>
            <w:tcW w:w="531" w:type="dxa"/>
          </w:tcPr>
          <w:p w:rsidR="00572D29" w:rsidRPr="000B65DE" w:rsidRDefault="00572D29" w:rsidP="00916FE0">
            <w:pPr>
              <w:pStyle w:val="pstyleRadioTb"/>
              <w:rPr>
                <w:rStyle w:val="styleRad"/>
                <w:rFonts w:asciiTheme="minorBidi" w:hAnsiTheme="minorBidi" w:cstheme="minorBidi"/>
                <w:sz w:val="24"/>
                <w:szCs w:val="24"/>
              </w:rPr>
            </w:pPr>
          </w:p>
        </w:tc>
        <w:tc>
          <w:tcPr>
            <w:tcW w:w="520" w:type="dxa"/>
          </w:tcPr>
          <w:p w:rsidR="00572D29" w:rsidRPr="000B65DE" w:rsidRDefault="00572D29" w:rsidP="00916FE0">
            <w:pPr>
              <w:pStyle w:val="pstyleRadioTb"/>
              <w:rPr>
                <w:rStyle w:val="styleRad"/>
                <w:rFonts w:asciiTheme="minorBidi" w:hAnsiTheme="minorBidi" w:cstheme="minorBidi"/>
                <w:sz w:val="24"/>
                <w:szCs w:val="24"/>
              </w:rPr>
            </w:pPr>
          </w:p>
        </w:tc>
        <w:tc>
          <w:tcPr>
            <w:tcW w:w="513" w:type="dxa"/>
          </w:tcPr>
          <w:p w:rsidR="00572D29" w:rsidRPr="000B65DE" w:rsidRDefault="00572D29" w:rsidP="00916FE0">
            <w:pPr>
              <w:pStyle w:val="pstyleRadioTb"/>
              <w:rPr>
                <w:rStyle w:val="styleRad"/>
                <w:rFonts w:asciiTheme="minorBidi" w:hAnsiTheme="minorBidi" w:cstheme="minorBidi"/>
                <w:sz w:val="24"/>
                <w:szCs w:val="24"/>
              </w:rPr>
            </w:pPr>
          </w:p>
        </w:tc>
        <w:tc>
          <w:tcPr>
            <w:tcW w:w="506" w:type="dxa"/>
          </w:tcPr>
          <w:p w:rsidR="00572D29" w:rsidRPr="000B65DE" w:rsidRDefault="00572D29" w:rsidP="00916FE0">
            <w:pPr>
              <w:pStyle w:val="pstyleRadioTb"/>
              <w:rPr>
                <w:rStyle w:val="styleRad"/>
                <w:rFonts w:asciiTheme="minorBidi" w:hAnsiTheme="minorBidi" w:cstheme="minorBidi"/>
                <w:sz w:val="24"/>
                <w:szCs w:val="24"/>
              </w:rPr>
            </w:pPr>
          </w:p>
        </w:tc>
        <w:tc>
          <w:tcPr>
            <w:tcW w:w="695" w:type="dxa"/>
          </w:tcPr>
          <w:p w:rsidR="00572D29" w:rsidRPr="000B65DE" w:rsidRDefault="00572D29" w:rsidP="00916FE0">
            <w:pPr>
              <w:rPr>
                <w:rFonts w:asciiTheme="minorBidi" w:hAnsiTheme="minorBidi" w:cstheme="minorBidi"/>
                <w:sz w:val="24"/>
                <w:szCs w:val="24"/>
              </w:rPr>
            </w:pPr>
          </w:p>
        </w:tc>
        <w:tc>
          <w:tcPr>
            <w:tcW w:w="762" w:type="dxa"/>
          </w:tcPr>
          <w:p w:rsidR="00572D29" w:rsidRPr="000B65DE" w:rsidRDefault="00572D29" w:rsidP="00916FE0">
            <w:pPr>
              <w:rPr>
                <w:rFonts w:asciiTheme="minorBidi" w:hAnsiTheme="minorBidi" w:cstheme="minorBidi"/>
                <w:sz w:val="24"/>
                <w:szCs w:val="24"/>
              </w:rPr>
            </w:pPr>
          </w:p>
        </w:tc>
        <w:tc>
          <w:tcPr>
            <w:tcW w:w="1076" w:type="dxa"/>
          </w:tcPr>
          <w:p w:rsidR="00572D29" w:rsidRPr="000B65DE" w:rsidRDefault="00572D29" w:rsidP="00916FE0">
            <w:pPr>
              <w:rPr>
                <w:rFonts w:asciiTheme="minorBidi" w:hAnsiTheme="minorBidi" w:cstheme="minorBidi"/>
                <w:sz w:val="24"/>
                <w:szCs w:val="24"/>
              </w:rPr>
            </w:pPr>
          </w:p>
        </w:tc>
        <w:tc>
          <w:tcPr>
            <w:tcW w:w="687" w:type="dxa"/>
          </w:tcPr>
          <w:p w:rsidR="00572D29" w:rsidRPr="000B65DE" w:rsidRDefault="00572D29" w:rsidP="00916FE0">
            <w:pPr>
              <w:jc w:val="center"/>
              <w:rPr>
                <w:rFonts w:asciiTheme="minorBidi" w:hAnsiTheme="minorBidi" w:cstheme="minorBidi"/>
                <w:sz w:val="24"/>
                <w:szCs w:val="24"/>
              </w:rPr>
            </w:pPr>
          </w:p>
        </w:tc>
        <w:tc>
          <w:tcPr>
            <w:tcW w:w="924" w:type="dxa"/>
          </w:tcPr>
          <w:p w:rsidR="00572D29" w:rsidRPr="00A5582E" w:rsidRDefault="00572D29" w:rsidP="00916FE0">
            <w:pPr>
              <w:pStyle w:val="pstyleRadioTb"/>
              <w:rPr>
                <w:rStyle w:val="styleRad"/>
                <w:rFonts w:asciiTheme="minorBidi" w:hAnsiTheme="minorBidi" w:cstheme="minorBidi"/>
                <w:color w:val="auto"/>
                <w:sz w:val="24"/>
                <w:szCs w:val="24"/>
              </w:rPr>
            </w:pPr>
          </w:p>
        </w:tc>
        <w:tc>
          <w:tcPr>
            <w:tcW w:w="924" w:type="dxa"/>
          </w:tcPr>
          <w:p w:rsidR="00572D29" w:rsidRPr="000B65DE" w:rsidRDefault="00572D29" w:rsidP="00916FE0">
            <w:pPr>
              <w:pStyle w:val="pstyleRadioTb"/>
              <w:rPr>
                <w:rStyle w:val="styleRad"/>
                <w:rFonts w:asciiTheme="minorBidi" w:hAnsiTheme="minorBidi" w:cstheme="minorBidi"/>
                <w:sz w:val="24"/>
                <w:szCs w:val="24"/>
              </w:rPr>
            </w:pPr>
          </w:p>
        </w:tc>
        <w:tc>
          <w:tcPr>
            <w:tcW w:w="755" w:type="dxa"/>
          </w:tcPr>
          <w:p w:rsidR="00572D29" w:rsidRPr="000B65DE" w:rsidRDefault="00572D29" w:rsidP="00916FE0">
            <w:pPr>
              <w:jc w:val="center"/>
              <w:rPr>
                <w:rFonts w:asciiTheme="minorBidi" w:hAnsiTheme="minorBidi" w:cstheme="minorBidi"/>
                <w:sz w:val="24"/>
                <w:szCs w:val="24"/>
              </w:rPr>
            </w:pPr>
          </w:p>
        </w:tc>
        <w:tc>
          <w:tcPr>
            <w:tcW w:w="1074" w:type="dxa"/>
          </w:tcPr>
          <w:p w:rsidR="00572D29" w:rsidRPr="000B65DE" w:rsidRDefault="00572D29" w:rsidP="00916FE0">
            <w:pPr>
              <w:rPr>
                <w:rFonts w:asciiTheme="minorBidi" w:hAnsiTheme="minorBidi" w:cstheme="minorBidi"/>
                <w:sz w:val="24"/>
                <w:szCs w:val="24"/>
              </w:rPr>
            </w:pPr>
          </w:p>
        </w:tc>
      </w:tr>
      <w:tr w:rsidR="00DE2BD3" w:rsidTr="00E6042C">
        <w:trPr>
          <w:trHeight w:val="100"/>
        </w:trPr>
        <w:tc>
          <w:tcPr>
            <w:tcW w:w="823" w:type="dxa"/>
          </w:tcPr>
          <w:p w:rsidR="00DE2BD3" w:rsidRPr="00CC766D" w:rsidRDefault="00DE2BD3" w:rsidP="005372D0">
            <w:pPr>
              <w:rPr>
                <w:sz w:val="16"/>
                <w:szCs w:val="16"/>
              </w:rPr>
            </w:pPr>
            <w:r w:rsidRPr="00CC766D">
              <w:rPr>
                <w:sz w:val="16"/>
                <w:szCs w:val="16"/>
              </w:rPr>
              <w:lastRenderedPageBreak/>
              <w:t>Chordata</w:t>
            </w:r>
          </w:p>
        </w:tc>
        <w:tc>
          <w:tcPr>
            <w:tcW w:w="1264" w:type="dxa"/>
          </w:tcPr>
          <w:p w:rsidR="00DE2BD3" w:rsidRPr="00CC766D" w:rsidRDefault="00DE2BD3" w:rsidP="005372D0">
            <w:pPr>
              <w:rPr>
                <w:sz w:val="16"/>
                <w:szCs w:val="16"/>
              </w:rPr>
            </w:pPr>
            <w:r w:rsidRPr="00CC766D">
              <w:rPr>
                <w:i/>
                <w:iCs/>
                <w:sz w:val="16"/>
                <w:szCs w:val="16"/>
              </w:rPr>
              <w:t>Ardea alba</w:t>
            </w:r>
          </w:p>
        </w:tc>
        <w:tc>
          <w:tcPr>
            <w:tcW w:w="1024" w:type="dxa"/>
          </w:tcPr>
          <w:p w:rsidR="00DE2BD3" w:rsidRPr="00CC766D" w:rsidRDefault="00DE2BD3" w:rsidP="005372D0">
            <w:pPr>
              <w:rPr>
                <w:sz w:val="16"/>
                <w:szCs w:val="16"/>
              </w:rPr>
            </w:pPr>
            <w:r w:rsidRPr="00CC766D">
              <w:rPr>
                <w:sz w:val="16"/>
                <w:szCs w:val="16"/>
              </w:rPr>
              <w:t>Great egret</w:t>
            </w:r>
          </w:p>
        </w:tc>
        <w:tc>
          <w:tcPr>
            <w:tcW w:w="479" w:type="dxa"/>
          </w:tcPr>
          <w:p w:rsidR="00DE2BD3" w:rsidRDefault="00DE2BD3" w:rsidP="00004A23">
            <w:pPr>
              <w:pStyle w:val="pstyleRadioTb"/>
            </w:pPr>
            <w:r>
              <w:rPr>
                <w:rStyle w:val="styleRad"/>
              </w:rPr>
              <w:t xml:space="preserve"> [ ] </w:t>
            </w:r>
          </w:p>
        </w:tc>
        <w:tc>
          <w:tcPr>
            <w:tcW w:w="477" w:type="dxa"/>
          </w:tcPr>
          <w:p w:rsidR="00DE2BD3" w:rsidRDefault="00DE2BD3" w:rsidP="00004A23">
            <w:pPr>
              <w:pStyle w:val="pstyleRadioTb"/>
            </w:pPr>
            <w:r>
              <w:rPr>
                <w:rStyle w:val="styleRad"/>
              </w:rPr>
              <w:t xml:space="preserve"> [ ] </w:t>
            </w:r>
          </w:p>
        </w:tc>
        <w:tc>
          <w:tcPr>
            <w:tcW w:w="477" w:type="dxa"/>
          </w:tcPr>
          <w:p w:rsidR="00DE2BD3" w:rsidRDefault="00DE2BD3" w:rsidP="00004A23">
            <w:pPr>
              <w:pStyle w:val="pstyleRadioTb"/>
            </w:pPr>
            <w:r>
              <w:rPr>
                <w:rStyle w:val="styleRad"/>
              </w:rPr>
              <w:t xml:space="preserve"> [ ] </w:t>
            </w:r>
          </w:p>
        </w:tc>
        <w:tc>
          <w:tcPr>
            <w:tcW w:w="476" w:type="dxa"/>
          </w:tcPr>
          <w:p w:rsidR="00DE2BD3" w:rsidRDefault="00DE2BD3" w:rsidP="00004A23">
            <w:pPr>
              <w:pStyle w:val="pstyleRadioTb"/>
            </w:pPr>
            <w:r>
              <w:rPr>
                <w:rStyle w:val="styleRad"/>
              </w:rPr>
              <w:t xml:space="preserve"> [ ] </w:t>
            </w:r>
          </w:p>
        </w:tc>
        <w:tc>
          <w:tcPr>
            <w:tcW w:w="531" w:type="dxa"/>
          </w:tcPr>
          <w:p w:rsidR="00DE2BD3" w:rsidRDefault="00DE2BD3"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DE2BD3" w:rsidRDefault="00DE2BD3" w:rsidP="00004A23">
            <w:pPr>
              <w:pStyle w:val="pstyleRadioTb"/>
            </w:pPr>
            <w:r>
              <w:rPr>
                <w:rStyle w:val="styleRad"/>
              </w:rPr>
              <w:t xml:space="preserve"> [ ] </w:t>
            </w:r>
          </w:p>
        </w:tc>
        <w:tc>
          <w:tcPr>
            <w:tcW w:w="513" w:type="dxa"/>
          </w:tcPr>
          <w:p w:rsidR="00DE2BD3" w:rsidRDefault="00DE2BD3" w:rsidP="00004A23">
            <w:pPr>
              <w:pStyle w:val="pstyleRadioTb"/>
            </w:pPr>
            <w:r>
              <w:rPr>
                <w:rStyle w:val="styleRad"/>
              </w:rPr>
              <w:t xml:space="preserve"> [ ] </w:t>
            </w:r>
          </w:p>
        </w:tc>
        <w:tc>
          <w:tcPr>
            <w:tcW w:w="506" w:type="dxa"/>
          </w:tcPr>
          <w:p w:rsidR="00DE2BD3" w:rsidRDefault="00DE2BD3" w:rsidP="00004A23">
            <w:pPr>
              <w:pStyle w:val="pstyleRadioTb"/>
            </w:pPr>
            <w:r>
              <w:rPr>
                <w:rStyle w:val="styleRad"/>
              </w:rPr>
              <w:t xml:space="preserve"> [ ] </w:t>
            </w:r>
          </w:p>
        </w:tc>
        <w:tc>
          <w:tcPr>
            <w:tcW w:w="695" w:type="dxa"/>
          </w:tcPr>
          <w:p w:rsidR="00DE2BD3" w:rsidRPr="000B65DE" w:rsidRDefault="00DE2BD3" w:rsidP="00916FE0">
            <w:pPr>
              <w:rPr>
                <w:rFonts w:asciiTheme="minorBidi" w:hAnsiTheme="minorBidi" w:cstheme="minorBidi"/>
                <w:sz w:val="24"/>
                <w:szCs w:val="24"/>
              </w:rPr>
            </w:pPr>
          </w:p>
        </w:tc>
        <w:tc>
          <w:tcPr>
            <w:tcW w:w="762" w:type="dxa"/>
          </w:tcPr>
          <w:p w:rsidR="00DE2BD3" w:rsidRPr="000B65DE" w:rsidRDefault="00DE2BD3" w:rsidP="00916FE0">
            <w:pPr>
              <w:rPr>
                <w:rFonts w:asciiTheme="minorBidi" w:hAnsiTheme="minorBidi" w:cstheme="minorBidi"/>
                <w:sz w:val="24"/>
                <w:szCs w:val="24"/>
              </w:rPr>
            </w:pPr>
          </w:p>
        </w:tc>
        <w:tc>
          <w:tcPr>
            <w:tcW w:w="1076" w:type="dxa"/>
          </w:tcPr>
          <w:p w:rsidR="00DE2BD3" w:rsidRPr="000B65DE" w:rsidRDefault="00DE2BD3" w:rsidP="00916FE0">
            <w:pPr>
              <w:rPr>
                <w:rFonts w:asciiTheme="minorBidi" w:hAnsiTheme="minorBidi" w:cstheme="minorBidi"/>
                <w:sz w:val="24"/>
                <w:szCs w:val="24"/>
              </w:rPr>
            </w:pPr>
          </w:p>
        </w:tc>
        <w:tc>
          <w:tcPr>
            <w:tcW w:w="687" w:type="dxa"/>
          </w:tcPr>
          <w:p w:rsidR="00DE2BD3" w:rsidRPr="000B65DE" w:rsidRDefault="00DE2BD3"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DE2BD3" w:rsidRDefault="00DE2BD3" w:rsidP="00004A23">
            <w:pPr>
              <w:pStyle w:val="pstyleRadioTb"/>
            </w:pPr>
            <w:r>
              <w:rPr>
                <w:rStyle w:val="styleRad"/>
              </w:rPr>
              <w:t xml:space="preserve"> [-] </w:t>
            </w:r>
          </w:p>
        </w:tc>
        <w:tc>
          <w:tcPr>
            <w:tcW w:w="924" w:type="dxa"/>
          </w:tcPr>
          <w:p w:rsidR="00DE2BD3" w:rsidRDefault="00DE2BD3" w:rsidP="00004A23">
            <w:pPr>
              <w:pStyle w:val="pstyleRadioTb"/>
            </w:pPr>
            <w:r>
              <w:rPr>
                <w:rStyle w:val="styleRad"/>
              </w:rPr>
              <w:t xml:space="preserve"> [-] </w:t>
            </w:r>
          </w:p>
        </w:tc>
        <w:tc>
          <w:tcPr>
            <w:tcW w:w="755" w:type="dxa"/>
          </w:tcPr>
          <w:p w:rsidR="00DE2BD3" w:rsidRPr="000B65DE" w:rsidRDefault="00DE2BD3"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DE2BD3" w:rsidRPr="000B65DE" w:rsidRDefault="00DE2BD3" w:rsidP="00916FE0">
            <w:pPr>
              <w:rPr>
                <w:rFonts w:asciiTheme="minorBidi" w:hAnsiTheme="minorBidi" w:cstheme="minorBidi"/>
                <w:sz w:val="24"/>
                <w:szCs w:val="24"/>
              </w:rPr>
            </w:pPr>
          </w:p>
        </w:tc>
      </w:tr>
      <w:tr w:rsidR="00D25099" w:rsidTr="00E6042C">
        <w:trPr>
          <w:trHeight w:val="100"/>
        </w:trPr>
        <w:tc>
          <w:tcPr>
            <w:tcW w:w="823" w:type="dxa"/>
          </w:tcPr>
          <w:p w:rsidR="00D25099" w:rsidRPr="00CC766D" w:rsidRDefault="00D25099" w:rsidP="005372D0">
            <w:pPr>
              <w:rPr>
                <w:sz w:val="16"/>
                <w:szCs w:val="16"/>
              </w:rPr>
            </w:pPr>
            <w:r w:rsidRPr="00CC766D">
              <w:rPr>
                <w:sz w:val="16"/>
                <w:szCs w:val="16"/>
              </w:rPr>
              <w:t>Chordata</w:t>
            </w:r>
          </w:p>
        </w:tc>
        <w:tc>
          <w:tcPr>
            <w:tcW w:w="1264" w:type="dxa"/>
          </w:tcPr>
          <w:p w:rsidR="00D25099" w:rsidRPr="00CC766D" w:rsidRDefault="00D25099" w:rsidP="005372D0">
            <w:pPr>
              <w:rPr>
                <w:sz w:val="16"/>
                <w:szCs w:val="16"/>
              </w:rPr>
            </w:pPr>
            <w:r w:rsidRPr="00CC766D">
              <w:rPr>
                <w:i/>
                <w:iCs/>
                <w:sz w:val="16"/>
                <w:szCs w:val="16"/>
              </w:rPr>
              <w:t>Ardea purpurea</w:t>
            </w:r>
          </w:p>
        </w:tc>
        <w:tc>
          <w:tcPr>
            <w:tcW w:w="1024" w:type="dxa"/>
          </w:tcPr>
          <w:p w:rsidR="00D25099" w:rsidRPr="00CC766D" w:rsidRDefault="00D25099" w:rsidP="005372D0">
            <w:pPr>
              <w:rPr>
                <w:sz w:val="16"/>
                <w:szCs w:val="16"/>
              </w:rPr>
            </w:pPr>
            <w:r w:rsidRPr="00CC766D">
              <w:rPr>
                <w:sz w:val="16"/>
                <w:szCs w:val="16"/>
              </w:rPr>
              <w:t>Purple heron</w:t>
            </w:r>
          </w:p>
        </w:tc>
        <w:tc>
          <w:tcPr>
            <w:tcW w:w="479" w:type="dxa"/>
          </w:tcPr>
          <w:p w:rsidR="00D25099" w:rsidRDefault="00D25099" w:rsidP="00004A23">
            <w:pPr>
              <w:pStyle w:val="pstyleRadioTb"/>
            </w:pPr>
            <w:r>
              <w:rPr>
                <w:rStyle w:val="styleRad"/>
              </w:rPr>
              <w:t xml:space="preserve"> [ ] </w:t>
            </w:r>
          </w:p>
        </w:tc>
        <w:tc>
          <w:tcPr>
            <w:tcW w:w="477" w:type="dxa"/>
          </w:tcPr>
          <w:p w:rsidR="00D25099" w:rsidRDefault="00D25099" w:rsidP="00004A23">
            <w:pPr>
              <w:pStyle w:val="pstyleRadioTb"/>
            </w:pPr>
            <w:r>
              <w:rPr>
                <w:rStyle w:val="styleRad"/>
              </w:rPr>
              <w:t xml:space="preserve"> [ ] </w:t>
            </w:r>
          </w:p>
        </w:tc>
        <w:tc>
          <w:tcPr>
            <w:tcW w:w="477" w:type="dxa"/>
          </w:tcPr>
          <w:p w:rsidR="00D25099" w:rsidRDefault="00D25099" w:rsidP="00004A23">
            <w:pPr>
              <w:pStyle w:val="pstyleRadioTb"/>
            </w:pPr>
            <w:r>
              <w:rPr>
                <w:rStyle w:val="styleRad"/>
              </w:rPr>
              <w:t xml:space="preserve"> [ ] </w:t>
            </w:r>
          </w:p>
        </w:tc>
        <w:tc>
          <w:tcPr>
            <w:tcW w:w="476" w:type="dxa"/>
          </w:tcPr>
          <w:p w:rsidR="00D25099" w:rsidRDefault="00D25099" w:rsidP="00004A23">
            <w:pPr>
              <w:pStyle w:val="pstyleRadioTb"/>
            </w:pPr>
            <w:r>
              <w:rPr>
                <w:rStyle w:val="styleRad"/>
              </w:rPr>
              <w:t xml:space="preserve"> [ ] </w:t>
            </w:r>
          </w:p>
        </w:tc>
        <w:tc>
          <w:tcPr>
            <w:tcW w:w="531" w:type="dxa"/>
          </w:tcPr>
          <w:p w:rsidR="00D25099" w:rsidRDefault="00D2509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D25099" w:rsidRDefault="00D25099" w:rsidP="00004A23">
            <w:pPr>
              <w:pStyle w:val="pstyleRadioTb"/>
            </w:pPr>
            <w:r>
              <w:rPr>
                <w:rStyle w:val="styleRad"/>
              </w:rPr>
              <w:t xml:space="preserve"> [ ] </w:t>
            </w:r>
          </w:p>
        </w:tc>
        <w:tc>
          <w:tcPr>
            <w:tcW w:w="513" w:type="dxa"/>
          </w:tcPr>
          <w:p w:rsidR="00D25099" w:rsidRDefault="00D25099" w:rsidP="00004A23">
            <w:pPr>
              <w:pStyle w:val="pstyleRadioTb"/>
            </w:pPr>
            <w:r>
              <w:rPr>
                <w:rStyle w:val="styleRad"/>
              </w:rPr>
              <w:t xml:space="preserve"> [ ] </w:t>
            </w:r>
          </w:p>
        </w:tc>
        <w:tc>
          <w:tcPr>
            <w:tcW w:w="506" w:type="dxa"/>
          </w:tcPr>
          <w:p w:rsidR="00D25099" w:rsidRDefault="00D25099" w:rsidP="00004A23">
            <w:pPr>
              <w:pStyle w:val="pstyleRadioTb"/>
            </w:pPr>
            <w:r>
              <w:rPr>
                <w:rStyle w:val="styleRad"/>
              </w:rPr>
              <w:t xml:space="preserve"> [ ] </w:t>
            </w:r>
          </w:p>
        </w:tc>
        <w:tc>
          <w:tcPr>
            <w:tcW w:w="695" w:type="dxa"/>
          </w:tcPr>
          <w:p w:rsidR="00D25099" w:rsidRPr="000B65DE" w:rsidRDefault="00D25099" w:rsidP="00916FE0">
            <w:pPr>
              <w:rPr>
                <w:rFonts w:asciiTheme="minorBidi" w:hAnsiTheme="minorBidi" w:cstheme="minorBidi"/>
                <w:sz w:val="24"/>
                <w:szCs w:val="24"/>
              </w:rPr>
            </w:pPr>
          </w:p>
        </w:tc>
        <w:tc>
          <w:tcPr>
            <w:tcW w:w="762" w:type="dxa"/>
          </w:tcPr>
          <w:p w:rsidR="00D25099" w:rsidRPr="000B65DE" w:rsidRDefault="00D25099" w:rsidP="00916FE0">
            <w:pPr>
              <w:rPr>
                <w:rFonts w:asciiTheme="minorBidi" w:hAnsiTheme="minorBidi" w:cstheme="minorBidi"/>
                <w:sz w:val="24"/>
                <w:szCs w:val="24"/>
              </w:rPr>
            </w:pPr>
          </w:p>
        </w:tc>
        <w:tc>
          <w:tcPr>
            <w:tcW w:w="1076" w:type="dxa"/>
          </w:tcPr>
          <w:p w:rsidR="00D25099" w:rsidRPr="000B65DE" w:rsidRDefault="00D25099" w:rsidP="00916FE0">
            <w:pPr>
              <w:rPr>
                <w:rFonts w:asciiTheme="minorBidi" w:hAnsiTheme="minorBidi" w:cstheme="minorBidi"/>
                <w:sz w:val="24"/>
                <w:szCs w:val="24"/>
              </w:rPr>
            </w:pPr>
          </w:p>
        </w:tc>
        <w:tc>
          <w:tcPr>
            <w:tcW w:w="687" w:type="dxa"/>
          </w:tcPr>
          <w:p w:rsidR="00D25099" w:rsidRPr="000B65DE" w:rsidRDefault="00D25099" w:rsidP="00916FE0">
            <w:pPr>
              <w:jc w:val="center"/>
              <w:rPr>
                <w:rFonts w:asciiTheme="minorBidi" w:hAnsiTheme="minorBidi" w:cstheme="minorBidi"/>
                <w:sz w:val="24"/>
                <w:szCs w:val="24"/>
                <w:lang w:val="en-US"/>
              </w:rPr>
            </w:pPr>
            <w:r w:rsidRPr="000B65DE">
              <w:rPr>
                <w:rFonts w:asciiTheme="minorBidi" w:hAnsiTheme="minorBidi" w:cstheme="minorBidi"/>
                <w:sz w:val="24"/>
                <w:szCs w:val="24"/>
              </w:rPr>
              <w:t>LC</w:t>
            </w:r>
          </w:p>
        </w:tc>
        <w:tc>
          <w:tcPr>
            <w:tcW w:w="924" w:type="dxa"/>
          </w:tcPr>
          <w:p w:rsidR="00D25099" w:rsidRDefault="00D25099" w:rsidP="00004A23">
            <w:pPr>
              <w:pStyle w:val="pstyleRadioTb"/>
            </w:pPr>
            <w:r>
              <w:rPr>
                <w:rStyle w:val="styleRad"/>
              </w:rPr>
              <w:t xml:space="preserve"> [-] </w:t>
            </w:r>
          </w:p>
        </w:tc>
        <w:tc>
          <w:tcPr>
            <w:tcW w:w="924" w:type="dxa"/>
          </w:tcPr>
          <w:p w:rsidR="00D25099" w:rsidRDefault="00D25099" w:rsidP="00004A23">
            <w:pPr>
              <w:pStyle w:val="pstyleRadioTb"/>
            </w:pPr>
            <w:r>
              <w:rPr>
                <w:rStyle w:val="styleRad"/>
              </w:rPr>
              <w:t xml:space="preserve"> [-] </w:t>
            </w:r>
          </w:p>
        </w:tc>
        <w:tc>
          <w:tcPr>
            <w:tcW w:w="755" w:type="dxa"/>
          </w:tcPr>
          <w:p w:rsidR="00D25099" w:rsidRPr="000B65DE" w:rsidRDefault="00D25099"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D25099" w:rsidRPr="000B65DE" w:rsidRDefault="00D25099" w:rsidP="00916FE0">
            <w:pPr>
              <w:rPr>
                <w:rFonts w:asciiTheme="minorBidi" w:hAnsiTheme="minorBidi" w:cstheme="minorBidi"/>
                <w:sz w:val="24"/>
                <w:szCs w:val="24"/>
              </w:rPr>
            </w:pPr>
          </w:p>
        </w:tc>
      </w:tr>
      <w:tr w:rsidR="00D25099" w:rsidTr="00E6042C">
        <w:trPr>
          <w:trHeight w:val="100"/>
        </w:trPr>
        <w:tc>
          <w:tcPr>
            <w:tcW w:w="823" w:type="dxa"/>
          </w:tcPr>
          <w:p w:rsidR="00D25099" w:rsidRPr="00CC766D" w:rsidRDefault="00D25099" w:rsidP="005372D0">
            <w:pPr>
              <w:rPr>
                <w:sz w:val="16"/>
                <w:szCs w:val="16"/>
              </w:rPr>
            </w:pPr>
            <w:r w:rsidRPr="00CC766D">
              <w:rPr>
                <w:sz w:val="16"/>
                <w:szCs w:val="16"/>
              </w:rPr>
              <w:t>Chordata</w:t>
            </w:r>
          </w:p>
        </w:tc>
        <w:tc>
          <w:tcPr>
            <w:tcW w:w="1264" w:type="dxa"/>
          </w:tcPr>
          <w:p w:rsidR="00D25099" w:rsidRPr="00CC766D" w:rsidRDefault="00D25099" w:rsidP="005372D0">
            <w:pPr>
              <w:rPr>
                <w:sz w:val="16"/>
                <w:szCs w:val="16"/>
              </w:rPr>
            </w:pPr>
            <w:r w:rsidRPr="00CC766D">
              <w:rPr>
                <w:i/>
                <w:iCs/>
                <w:sz w:val="16"/>
                <w:szCs w:val="16"/>
              </w:rPr>
              <w:t>Egretta garzetta</w:t>
            </w:r>
          </w:p>
        </w:tc>
        <w:tc>
          <w:tcPr>
            <w:tcW w:w="1024" w:type="dxa"/>
          </w:tcPr>
          <w:p w:rsidR="00D25099" w:rsidRPr="00CC766D" w:rsidRDefault="00D25099" w:rsidP="005372D0">
            <w:pPr>
              <w:rPr>
                <w:sz w:val="16"/>
                <w:szCs w:val="16"/>
              </w:rPr>
            </w:pPr>
            <w:r w:rsidRPr="00CC766D">
              <w:rPr>
                <w:sz w:val="16"/>
                <w:szCs w:val="16"/>
              </w:rPr>
              <w:t>Little egret</w:t>
            </w:r>
          </w:p>
        </w:tc>
        <w:tc>
          <w:tcPr>
            <w:tcW w:w="479" w:type="dxa"/>
          </w:tcPr>
          <w:p w:rsidR="00D25099" w:rsidRDefault="00D25099" w:rsidP="00004A23">
            <w:pPr>
              <w:pStyle w:val="pstyleRadioTb"/>
            </w:pPr>
            <w:r>
              <w:rPr>
                <w:rStyle w:val="styleRad"/>
              </w:rPr>
              <w:t xml:space="preserve"> [ ] </w:t>
            </w:r>
          </w:p>
        </w:tc>
        <w:tc>
          <w:tcPr>
            <w:tcW w:w="477" w:type="dxa"/>
          </w:tcPr>
          <w:p w:rsidR="00D25099" w:rsidRDefault="00D25099" w:rsidP="00004A23">
            <w:pPr>
              <w:pStyle w:val="pstyleRadioTb"/>
            </w:pPr>
            <w:r>
              <w:rPr>
                <w:rStyle w:val="styleRad"/>
              </w:rPr>
              <w:t xml:space="preserve"> [ ] </w:t>
            </w:r>
          </w:p>
        </w:tc>
        <w:tc>
          <w:tcPr>
            <w:tcW w:w="477" w:type="dxa"/>
          </w:tcPr>
          <w:p w:rsidR="00D25099" w:rsidRDefault="00D25099" w:rsidP="00004A23">
            <w:pPr>
              <w:pStyle w:val="pstyleRadioTb"/>
            </w:pPr>
            <w:r>
              <w:rPr>
                <w:rStyle w:val="styleRad"/>
              </w:rPr>
              <w:t xml:space="preserve"> [ ] </w:t>
            </w:r>
          </w:p>
        </w:tc>
        <w:tc>
          <w:tcPr>
            <w:tcW w:w="476" w:type="dxa"/>
          </w:tcPr>
          <w:p w:rsidR="00D25099" w:rsidRDefault="00D25099" w:rsidP="00004A23">
            <w:pPr>
              <w:pStyle w:val="pstyleRadioTb"/>
            </w:pPr>
            <w:r>
              <w:rPr>
                <w:rStyle w:val="styleRad"/>
              </w:rPr>
              <w:t xml:space="preserve"> [ ] </w:t>
            </w:r>
          </w:p>
        </w:tc>
        <w:tc>
          <w:tcPr>
            <w:tcW w:w="531" w:type="dxa"/>
          </w:tcPr>
          <w:p w:rsidR="00D25099" w:rsidRDefault="00D25099"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D25099" w:rsidRDefault="00D25099" w:rsidP="00004A23">
            <w:pPr>
              <w:pStyle w:val="pstyleRadioTb"/>
            </w:pPr>
            <w:r>
              <w:rPr>
                <w:rStyle w:val="styleRad"/>
              </w:rPr>
              <w:t xml:space="preserve"> [ ] </w:t>
            </w:r>
          </w:p>
        </w:tc>
        <w:tc>
          <w:tcPr>
            <w:tcW w:w="513" w:type="dxa"/>
          </w:tcPr>
          <w:p w:rsidR="00D25099" w:rsidRDefault="00D25099" w:rsidP="00004A23">
            <w:pPr>
              <w:pStyle w:val="pstyleRadioTb"/>
            </w:pPr>
            <w:r>
              <w:rPr>
                <w:rStyle w:val="styleRad"/>
              </w:rPr>
              <w:t xml:space="preserve"> [ ] </w:t>
            </w:r>
          </w:p>
        </w:tc>
        <w:tc>
          <w:tcPr>
            <w:tcW w:w="506" w:type="dxa"/>
          </w:tcPr>
          <w:p w:rsidR="00D25099" w:rsidRDefault="00D25099" w:rsidP="00004A23">
            <w:pPr>
              <w:pStyle w:val="pstyleRadioTb"/>
            </w:pPr>
            <w:r>
              <w:rPr>
                <w:rStyle w:val="styleRad"/>
              </w:rPr>
              <w:t xml:space="preserve"> [ ] </w:t>
            </w:r>
          </w:p>
        </w:tc>
        <w:tc>
          <w:tcPr>
            <w:tcW w:w="695" w:type="dxa"/>
          </w:tcPr>
          <w:p w:rsidR="00D25099" w:rsidRPr="000B65DE" w:rsidRDefault="00D25099" w:rsidP="00916FE0">
            <w:pPr>
              <w:rPr>
                <w:rFonts w:asciiTheme="minorBidi" w:hAnsiTheme="minorBidi" w:cstheme="minorBidi"/>
                <w:sz w:val="24"/>
                <w:szCs w:val="24"/>
              </w:rPr>
            </w:pPr>
          </w:p>
        </w:tc>
        <w:tc>
          <w:tcPr>
            <w:tcW w:w="762" w:type="dxa"/>
          </w:tcPr>
          <w:p w:rsidR="00D25099" w:rsidRPr="000B65DE" w:rsidRDefault="00D25099" w:rsidP="00916FE0">
            <w:pPr>
              <w:rPr>
                <w:rFonts w:asciiTheme="minorBidi" w:hAnsiTheme="minorBidi" w:cstheme="minorBidi"/>
                <w:sz w:val="24"/>
                <w:szCs w:val="24"/>
              </w:rPr>
            </w:pPr>
          </w:p>
        </w:tc>
        <w:tc>
          <w:tcPr>
            <w:tcW w:w="1076" w:type="dxa"/>
          </w:tcPr>
          <w:p w:rsidR="00D25099" w:rsidRPr="000B65DE" w:rsidRDefault="00D25099" w:rsidP="00916FE0">
            <w:pPr>
              <w:rPr>
                <w:rFonts w:asciiTheme="minorBidi" w:hAnsiTheme="minorBidi" w:cstheme="minorBidi"/>
                <w:sz w:val="24"/>
                <w:szCs w:val="24"/>
              </w:rPr>
            </w:pPr>
          </w:p>
        </w:tc>
        <w:tc>
          <w:tcPr>
            <w:tcW w:w="687" w:type="dxa"/>
          </w:tcPr>
          <w:p w:rsidR="00D25099" w:rsidRPr="000B65DE" w:rsidRDefault="00D25099"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D25099" w:rsidRDefault="00D25099" w:rsidP="00004A23">
            <w:pPr>
              <w:pStyle w:val="pstyleRadioTb"/>
            </w:pPr>
            <w:r>
              <w:rPr>
                <w:rStyle w:val="styleRad"/>
              </w:rPr>
              <w:t xml:space="preserve"> [-] </w:t>
            </w:r>
          </w:p>
        </w:tc>
        <w:tc>
          <w:tcPr>
            <w:tcW w:w="924" w:type="dxa"/>
          </w:tcPr>
          <w:p w:rsidR="00D25099" w:rsidRDefault="00D25099" w:rsidP="00004A23">
            <w:pPr>
              <w:pStyle w:val="pstyleRadioTb"/>
            </w:pPr>
            <w:r>
              <w:rPr>
                <w:rStyle w:val="styleRad"/>
              </w:rPr>
              <w:t xml:space="preserve"> [-] </w:t>
            </w:r>
          </w:p>
        </w:tc>
        <w:tc>
          <w:tcPr>
            <w:tcW w:w="755" w:type="dxa"/>
          </w:tcPr>
          <w:p w:rsidR="00D25099" w:rsidRPr="000B65DE" w:rsidRDefault="00D25099"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D25099" w:rsidRPr="000B65DE" w:rsidRDefault="00D25099" w:rsidP="00916FE0">
            <w:pPr>
              <w:rPr>
                <w:rFonts w:asciiTheme="minorBidi" w:hAnsiTheme="minorBidi" w:cstheme="minorBidi"/>
                <w:sz w:val="24"/>
                <w:szCs w:val="24"/>
              </w:rPr>
            </w:pPr>
          </w:p>
        </w:tc>
      </w:tr>
      <w:tr w:rsidR="00D25099" w:rsidTr="00E6042C">
        <w:trPr>
          <w:trHeight w:val="100"/>
        </w:trPr>
        <w:tc>
          <w:tcPr>
            <w:tcW w:w="823" w:type="dxa"/>
          </w:tcPr>
          <w:p w:rsidR="00D25099" w:rsidRPr="00CC766D" w:rsidRDefault="00D25099" w:rsidP="005372D0">
            <w:pPr>
              <w:rPr>
                <w:sz w:val="16"/>
                <w:szCs w:val="16"/>
              </w:rPr>
            </w:pPr>
          </w:p>
        </w:tc>
        <w:tc>
          <w:tcPr>
            <w:tcW w:w="1264" w:type="dxa"/>
          </w:tcPr>
          <w:p w:rsidR="00D25099" w:rsidRPr="00CC766D" w:rsidRDefault="00D25099" w:rsidP="005372D0">
            <w:pPr>
              <w:rPr>
                <w:sz w:val="16"/>
                <w:szCs w:val="16"/>
              </w:rPr>
            </w:pPr>
            <w:r w:rsidRPr="00CC766D">
              <w:rPr>
                <w:b/>
                <w:bCs/>
                <w:sz w:val="16"/>
                <w:szCs w:val="16"/>
              </w:rPr>
              <w:t>Order Anseriformes</w:t>
            </w:r>
          </w:p>
        </w:tc>
        <w:tc>
          <w:tcPr>
            <w:tcW w:w="1024" w:type="dxa"/>
          </w:tcPr>
          <w:p w:rsidR="00D25099" w:rsidRPr="00CC766D" w:rsidRDefault="00D25099" w:rsidP="005372D0">
            <w:pPr>
              <w:rPr>
                <w:sz w:val="16"/>
                <w:szCs w:val="16"/>
              </w:rPr>
            </w:pPr>
          </w:p>
        </w:tc>
        <w:tc>
          <w:tcPr>
            <w:tcW w:w="479" w:type="dxa"/>
          </w:tcPr>
          <w:p w:rsidR="00D25099" w:rsidRPr="000B65DE" w:rsidRDefault="00D25099" w:rsidP="00916FE0">
            <w:pPr>
              <w:pStyle w:val="pstyleRadioTb"/>
              <w:rPr>
                <w:rStyle w:val="styleRad"/>
                <w:rFonts w:asciiTheme="minorBidi" w:hAnsiTheme="minorBidi" w:cstheme="minorBidi"/>
                <w:sz w:val="24"/>
                <w:szCs w:val="24"/>
              </w:rPr>
            </w:pPr>
          </w:p>
        </w:tc>
        <w:tc>
          <w:tcPr>
            <w:tcW w:w="477" w:type="dxa"/>
          </w:tcPr>
          <w:p w:rsidR="00D25099" w:rsidRPr="000B65DE" w:rsidRDefault="00D25099" w:rsidP="00916FE0">
            <w:pPr>
              <w:pStyle w:val="pstyleRadioTb"/>
              <w:rPr>
                <w:rStyle w:val="styleRad"/>
                <w:rFonts w:asciiTheme="minorBidi" w:hAnsiTheme="minorBidi" w:cstheme="minorBidi"/>
                <w:sz w:val="24"/>
                <w:szCs w:val="24"/>
              </w:rPr>
            </w:pPr>
          </w:p>
        </w:tc>
        <w:tc>
          <w:tcPr>
            <w:tcW w:w="477" w:type="dxa"/>
          </w:tcPr>
          <w:p w:rsidR="00D25099" w:rsidRPr="000B65DE" w:rsidRDefault="00D25099" w:rsidP="00916FE0">
            <w:pPr>
              <w:pStyle w:val="pstyleRadioTb"/>
              <w:rPr>
                <w:rStyle w:val="styleRad"/>
                <w:rFonts w:asciiTheme="minorBidi" w:hAnsiTheme="minorBidi" w:cstheme="minorBidi"/>
                <w:sz w:val="24"/>
                <w:szCs w:val="24"/>
              </w:rPr>
            </w:pPr>
          </w:p>
        </w:tc>
        <w:tc>
          <w:tcPr>
            <w:tcW w:w="476" w:type="dxa"/>
          </w:tcPr>
          <w:p w:rsidR="00D25099" w:rsidRPr="000B65DE" w:rsidRDefault="00D25099" w:rsidP="00916FE0">
            <w:pPr>
              <w:pStyle w:val="pstyleRadioTb"/>
              <w:rPr>
                <w:rStyle w:val="styleRad"/>
                <w:rFonts w:asciiTheme="minorBidi" w:hAnsiTheme="minorBidi" w:cstheme="minorBidi"/>
                <w:sz w:val="24"/>
                <w:szCs w:val="24"/>
              </w:rPr>
            </w:pPr>
          </w:p>
        </w:tc>
        <w:tc>
          <w:tcPr>
            <w:tcW w:w="531" w:type="dxa"/>
          </w:tcPr>
          <w:p w:rsidR="00D25099" w:rsidRPr="000B65DE" w:rsidRDefault="00D25099" w:rsidP="00916FE0">
            <w:pPr>
              <w:pStyle w:val="pstyleRadioTb"/>
              <w:rPr>
                <w:rStyle w:val="styleRad"/>
                <w:rFonts w:asciiTheme="minorBidi" w:hAnsiTheme="minorBidi" w:cstheme="minorBidi"/>
                <w:sz w:val="24"/>
                <w:szCs w:val="24"/>
              </w:rPr>
            </w:pPr>
          </w:p>
        </w:tc>
        <w:tc>
          <w:tcPr>
            <w:tcW w:w="520" w:type="dxa"/>
          </w:tcPr>
          <w:p w:rsidR="00D25099" w:rsidRPr="000B65DE" w:rsidRDefault="00D25099" w:rsidP="00916FE0">
            <w:pPr>
              <w:pStyle w:val="pstyleRadioTb"/>
              <w:rPr>
                <w:rStyle w:val="styleRad"/>
                <w:rFonts w:asciiTheme="minorBidi" w:hAnsiTheme="minorBidi" w:cstheme="minorBidi"/>
                <w:sz w:val="24"/>
                <w:szCs w:val="24"/>
              </w:rPr>
            </w:pPr>
          </w:p>
        </w:tc>
        <w:tc>
          <w:tcPr>
            <w:tcW w:w="513" w:type="dxa"/>
          </w:tcPr>
          <w:p w:rsidR="00D25099" w:rsidRPr="000B65DE" w:rsidRDefault="00D25099" w:rsidP="00916FE0">
            <w:pPr>
              <w:pStyle w:val="pstyleRadioTb"/>
              <w:rPr>
                <w:rStyle w:val="styleRad"/>
                <w:rFonts w:asciiTheme="minorBidi" w:hAnsiTheme="minorBidi" w:cstheme="minorBidi"/>
                <w:sz w:val="24"/>
                <w:szCs w:val="24"/>
              </w:rPr>
            </w:pPr>
          </w:p>
        </w:tc>
        <w:tc>
          <w:tcPr>
            <w:tcW w:w="506" w:type="dxa"/>
          </w:tcPr>
          <w:p w:rsidR="00D25099" w:rsidRPr="000B65DE" w:rsidRDefault="00D25099" w:rsidP="00916FE0">
            <w:pPr>
              <w:pStyle w:val="pstyleRadioTb"/>
              <w:rPr>
                <w:rStyle w:val="styleRad"/>
                <w:rFonts w:asciiTheme="minorBidi" w:hAnsiTheme="minorBidi" w:cstheme="minorBidi"/>
                <w:sz w:val="24"/>
                <w:szCs w:val="24"/>
              </w:rPr>
            </w:pPr>
          </w:p>
        </w:tc>
        <w:tc>
          <w:tcPr>
            <w:tcW w:w="695" w:type="dxa"/>
          </w:tcPr>
          <w:p w:rsidR="00D25099" w:rsidRPr="000B65DE" w:rsidRDefault="00D25099" w:rsidP="00916FE0">
            <w:pPr>
              <w:rPr>
                <w:rFonts w:asciiTheme="minorBidi" w:hAnsiTheme="minorBidi" w:cstheme="minorBidi"/>
                <w:sz w:val="24"/>
                <w:szCs w:val="24"/>
              </w:rPr>
            </w:pPr>
          </w:p>
        </w:tc>
        <w:tc>
          <w:tcPr>
            <w:tcW w:w="762" w:type="dxa"/>
          </w:tcPr>
          <w:p w:rsidR="00D25099" w:rsidRPr="000B65DE" w:rsidRDefault="00D25099" w:rsidP="00916FE0">
            <w:pPr>
              <w:rPr>
                <w:rFonts w:asciiTheme="minorBidi" w:hAnsiTheme="minorBidi" w:cstheme="minorBidi"/>
                <w:sz w:val="24"/>
                <w:szCs w:val="24"/>
              </w:rPr>
            </w:pPr>
          </w:p>
        </w:tc>
        <w:tc>
          <w:tcPr>
            <w:tcW w:w="1076" w:type="dxa"/>
          </w:tcPr>
          <w:p w:rsidR="00D25099" w:rsidRPr="000B65DE" w:rsidRDefault="00D25099" w:rsidP="00916FE0">
            <w:pPr>
              <w:rPr>
                <w:rFonts w:asciiTheme="minorBidi" w:hAnsiTheme="minorBidi" w:cstheme="minorBidi"/>
                <w:sz w:val="24"/>
                <w:szCs w:val="24"/>
              </w:rPr>
            </w:pPr>
          </w:p>
        </w:tc>
        <w:tc>
          <w:tcPr>
            <w:tcW w:w="687" w:type="dxa"/>
          </w:tcPr>
          <w:p w:rsidR="00D25099" w:rsidRPr="000B65DE" w:rsidRDefault="00D25099" w:rsidP="00916FE0">
            <w:pPr>
              <w:jc w:val="center"/>
              <w:rPr>
                <w:rFonts w:asciiTheme="minorBidi" w:hAnsiTheme="minorBidi" w:cstheme="minorBidi"/>
                <w:sz w:val="24"/>
                <w:szCs w:val="24"/>
              </w:rPr>
            </w:pPr>
          </w:p>
        </w:tc>
        <w:tc>
          <w:tcPr>
            <w:tcW w:w="924" w:type="dxa"/>
          </w:tcPr>
          <w:p w:rsidR="00D25099" w:rsidRPr="00A5582E" w:rsidRDefault="00D25099" w:rsidP="00916FE0">
            <w:pPr>
              <w:pStyle w:val="pstyleRadioTb"/>
              <w:rPr>
                <w:rStyle w:val="styleRad"/>
                <w:rFonts w:asciiTheme="minorBidi" w:hAnsiTheme="minorBidi" w:cstheme="minorBidi"/>
                <w:color w:val="auto"/>
                <w:sz w:val="24"/>
                <w:szCs w:val="24"/>
              </w:rPr>
            </w:pPr>
          </w:p>
        </w:tc>
        <w:tc>
          <w:tcPr>
            <w:tcW w:w="924" w:type="dxa"/>
          </w:tcPr>
          <w:p w:rsidR="00D25099" w:rsidRPr="000B65DE" w:rsidRDefault="00D25099" w:rsidP="00916FE0">
            <w:pPr>
              <w:pStyle w:val="pstyleRadioTb"/>
              <w:rPr>
                <w:rStyle w:val="styleRad"/>
                <w:rFonts w:asciiTheme="minorBidi" w:hAnsiTheme="minorBidi" w:cstheme="minorBidi"/>
                <w:sz w:val="24"/>
                <w:szCs w:val="24"/>
              </w:rPr>
            </w:pPr>
          </w:p>
        </w:tc>
        <w:tc>
          <w:tcPr>
            <w:tcW w:w="755" w:type="dxa"/>
          </w:tcPr>
          <w:p w:rsidR="00D25099" w:rsidRPr="000B65DE" w:rsidRDefault="00D25099" w:rsidP="00916FE0">
            <w:pPr>
              <w:jc w:val="center"/>
              <w:rPr>
                <w:rFonts w:asciiTheme="minorBidi" w:hAnsiTheme="minorBidi" w:cstheme="minorBidi"/>
                <w:sz w:val="24"/>
                <w:szCs w:val="24"/>
              </w:rPr>
            </w:pPr>
          </w:p>
        </w:tc>
        <w:tc>
          <w:tcPr>
            <w:tcW w:w="1074" w:type="dxa"/>
          </w:tcPr>
          <w:p w:rsidR="00D25099" w:rsidRPr="000B65DE" w:rsidRDefault="00D25099" w:rsidP="00916FE0">
            <w:pPr>
              <w:rPr>
                <w:rFonts w:asciiTheme="minorBidi" w:hAnsiTheme="minorBidi" w:cstheme="minorBidi"/>
                <w:sz w:val="24"/>
                <w:szCs w:val="24"/>
              </w:rPr>
            </w:pPr>
          </w:p>
        </w:tc>
      </w:tr>
      <w:tr w:rsidR="00D25099" w:rsidTr="00E6042C">
        <w:trPr>
          <w:trHeight w:val="100"/>
        </w:trPr>
        <w:tc>
          <w:tcPr>
            <w:tcW w:w="823" w:type="dxa"/>
          </w:tcPr>
          <w:p w:rsidR="00D25099" w:rsidRPr="00CC766D" w:rsidRDefault="00D25099" w:rsidP="005372D0">
            <w:pPr>
              <w:rPr>
                <w:sz w:val="16"/>
                <w:szCs w:val="16"/>
              </w:rPr>
            </w:pPr>
          </w:p>
        </w:tc>
        <w:tc>
          <w:tcPr>
            <w:tcW w:w="1264" w:type="dxa"/>
          </w:tcPr>
          <w:p w:rsidR="00D25099" w:rsidRPr="00CC766D" w:rsidRDefault="00D25099" w:rsidP="005372D0">
            <w:pPr>
              <w:rPr>
                <w:sz w:val="16"/>
                <w:szCs w:val="16"/>
              </w:rPr>
            </w:pPr>
            <w:r w:rsidRPr="00CC766D">
              <w:rPr>
                <w:b/>
                <w:bCs/>
                <w:sz w:val="16"/>
                <w:szCs w:val="16"/>
              </w:rPr>
              <w:t>Family Anatidae</w:t>
            </w:r>
          </w:p>
        </w:tc>
        <w:tc>
          <w:tcPr>
            <w:tcW w:w="1024" w:type="dxa"/>
          </w:tcPr>
          <w:p w:rsidR="00D25099" w:rsidRPr="00CC766D" w:rsidRDefault="00D25099" w:rsidP="005372D0">
            <w:pPr>
              <w:rPr>
                <w:sz w:val="16"/>
                <w:szCs w:val="16"/>
              </w:rPr>
            </w:pPr>
          </w:p>
        </w:tc>
        <w:tc>
          <w:tcPr>
            <w:tcW w:w="479" w:type="dxa"/>
          </w:tcPr>
          <w:p w:rsidR="00D25099" w:rsidRPr="000B65DE" w:rsidRDefault="00D25099" w:rsidP="00916FE0">
            <w:pPr>
              <w:pStyle w:val="pstyleRadioTb"/>
              <w:rPr>
                <w:rStyle w:val="styleRad"/>
                <w:rFonts w:asciiTheme="minorBidi" w:hAnsiTheme="minorBidi" w:cstheme="minorBidi"/>
                <w:sz w:val="24"/>
                <w:szCs w:val="24"/>
              </w:rPr>
            </w:pPr>
          </w:p>
        </w:tc>
        <w:tc>
          <w:tcPr>
            <w:tcW w:w="477" w:type="dxa"/>
          </w:tcPr>
          <w:p w:rsidR="00D25099" w:rsidRPr="000B65DE" w:rsidRDefault="00D25099" w:rsidP="00916FE0">
            <w:pPr>
              <w:pStyle w:val="pstyleRadioTb"/>
              <w:rPr>
                <w:rStyle w:val="styleRad"/>
                <w:rFonts w:asciiTheme="minorBidi" w:hAnsiTheme="minorBidi" w:cstheme="minorBidi"/>
                <w:sz w:val="24"/>
                <w:szCs w:val="24"/>
              </w:rPr>
            </w:pPr>
          </w:p>
        </w:tc>
        <w:tc>
          <w:tcPr>
            <w:tcW w:w="477" w:type="dxa"/>
          </w:tcPr>
          <w:p w:rsidR="00D25099" w:rsidRPr="000B65DE" w:rsidRDefault="00D25099" w:rsidP="00916FE0">
            <w:pPr>
              <w:pStyle w:val="pstyleRadioTb"/>
              <w:rPr>
                <w:rStyle w:val="styleRad"/>
                <w:rFonts w:asciiTheme="minorBidi" w:hAnsiTheme="minorBidi" w:cstheme="minorBidi"/>
                <w:sz w:val="24"/>
                <w:szCs w:val="24"/>
              </w:rPr>
            </w:pPr>
          </w:p>
        </w:tc>
        <w:tc>
          <w:tcPr>
            <w:tcW w:w="476" w:type="dxa"/>
          </w:tcPr>
          <w:p w:rsidR="00D25099" w:rsidRPr="000B65DE" w:rsidRDefault="00D25099" w:rsidP="00916FE0">
            <w:pPr>
              <w:pStyle w:val="pstyleRadioTb"/>
              <w:rPr>
                <w:rStyle w:val="styleRad"/>
                <w:rFonts w:asciiTheme="minorBidi" w:hAnsiTheme="minorBidi" w:cstheme="minorBidi"/>
                <w:sz w:val="24"/>
                <w:szCs w:val="24"/>
              </w:rPr>
            </w:pPr>
          </w:p>
        </w:tc>
        <w:tc>
          <w:tcPr>
            <w:tcW w:w="531" w:type="dxa"/>
          </w:tcPr>
          <w:p w:rsidR="00D25099" w:rsidRPr="000B65DE" w:rsidRDefault="00D25099" w:rsidP="00916FE0">
            <w:pPr>
              <w:pStyle w:val="pstyleRadioTb"/>
              <w:rPr>
                <w:rStyle w:val="styleRad"/>
                <w:rFonts w:asciiTheme="minorBidi" w:hAnsiTheme="minorBidi" w:cstheme="minorBidi"/>
                <w:sz w:val="24"/>
                <w:szCs w:val="24"/>
              </w:rPr>
            </w:pPr>
          </w:p>
        </w:tc>
        <w:tc>
          <w:tcPr>
            <w:tcW w:w="520" w:type="dxa"/>
          </w:tcPr>
          <w:p w:rsidR="00D25099" w:rsidRPr="000B65DE" w:rsidRDefault="00D25099" w:rsidP="00916FE0">
            <w:pPr>
              <w:pStyle w:val="pstyleRadioTb"/>
              <w:rPr>
                <w:rStyle w:val="styleRad"/>
                <w:rFonts w:asciiTheme="minorBidi" w:hAnsiTheme="minorBidi" w:cstheme="minorBidi"/>
                <w:sz w:val="24"/>
                <w:szCs w:val="24"/>
              </w:rPr>
            </w:pPr>
          </w:p>
        </w:tc>
        <w:tc>
          <w:tcPr>
            <w:tcW w:w="513" w:type="dxa"/>
          </w:tcPr>
          <w:p w:rsidR="00D25099" w:rsidRPr="000B65DE" w:rsidRDefault="00D25099" w:rsidP="00916FE0">
            <w:pPr>
              <w:pStyle w:val="pstyleRadioTb"/>
              <w:rPr>
                <w:rStyle w:val="styleRad"/>
                <w:rFonts w:asciiTheme="minorBidi" w:hAnsiTheme="minorBidi" w:cstheme="minorBidi"/>
                <w:sz w:val="24"/>
                <w:szCs w:val="24"/>
              </w:rPr>
            </w:pPr>
          </w:p>
        </w:tc>
        <w:tc>
          <w:tcPr>
            <w:tcW w:w="506" w:type="dxa"/>
          </w:tcPr>
          <w:p w:rsidR="00D25099" w:rsidRPr="000B65DE" w:rsidRDefault="00D25099" w:rsidP="00916FE0">
            <w:pPr>
              <w:pStyle w:val="pstyleRadioTb"/>
              <w:rPr>
                <w:rStyle w:val="styleRad"/>
                <w:rFonts w:asciiTheme="minorBidi" w:hAnsiTheme="minorBidi" w:cstheme="minorBidi"/>
                <w:sz w:val="24"/>
                <w:szCs w:val="24"/>
              </w:rPr>
            </w:pPr>
          </w:p>
        </w:tc>
        <w:tc>
          <w:tcPr>
            <w:tcW w:w="695" w:type="dxa"/>
          </w:tcPr>
          <w:p w:rsidR="00D25099" w:rsidRPr="000B65DE" w:rsidRDefault="00D25099" w:rsidP="00916FE0">
            <w:pPr>
              <w:rPr>
                <w:rFonts w:asciiTheme="minorBidi" w:hAnsiTheme="minorBidi" w:cstheme="minorBidi"/>
                <w:sz w:val="24"/>
                <w:szCs w:val="24"/>
              </w:rPr>
            </w:pPr>
          </w:p>
        </w:tc>
        <w:tc>
          <w:tcPr>
            <w:tcW w:w="762" w:type="dxa"/>
          </w:tcPr>
          <w:p w:rsidR="00D25099" w:rsidRPr="000B65DE" w:rsidRDefault="00D25099" w:rsidP="00916FE0">
            <w:pPr>
              <w:rPr>
                <w:rFonts w:asciiTheme="minorBidi" w:hAnsiTheme="minorBidi" w:cstheme="minorBidi"/>
                <w:sz w:val="24"/>
                <w:szCs w:val="24"/>
              </w:rPr>
            </w:pPr>
          </w:p>
        </w:tc>
        <w:tc>
          <w:tcPr>
            <w:tcW w:w="1076" w:type="dxa"/>
          </w:tcPr>
          <w:p w:rsidR="00D25099" w:rsidRPr="000B65DE" w:rsidRDefault="00D25099" w:rsidP="00916FE0">
            <w:pPr>
              <w:rPr>
                <w:rFonts w:asciiTheme="minorBidi" w:hAnsiTheme="minorBidi" w:cstheme="minorBidi"/>
                <w:sz w:val="24"/>
                <w:szCs w:val="24"/>
              </w:rPr>
            </w:pPr>
          </w:p>
        </w:tc>
        <w:tc>
          <w:tcPr>
            <w:tcW w:w="687" w:type="dxa"/>
          </w:tcPr>
          <w:p w:rsidR="00D25099" w:rsidRPr="000B65DE" w:rsidRDefault="00D25099" w:rsidP="00916FE0">
            <w:pPr>
              <w:jc w:val="center"/>
              <w:rPr>
                <w:rFonts w:asciiTheme="minorBidi" w:hAnsiTheme="minorBidi" w:cstheme="minorBidi"/>
                <w:sz w:val="24"/>
                <w:szCs w:val="24"/>
              </w:rPr>
            </w:pPr>
          </w:p>
        </w:tc>
        <w:tc>
          <w:tcPr>
            <w:tcW w:w="924" w:type="dxa"/>
          </w:tcPr>
          <w:p w:rsidR="00D25099" w:rsidRPr="00A5582E" w:rsidRDefault="00D25099" w:rsidP="00916FE0">
            <w:pPr>
              <w:pStyle w:val="pstyleRadioTb"/>
              <w:rPr>
                <w:rStyle w:val="styleRad"/>
                <w:rFonts w:asciiTheme="minorBidi" w:hAnsiTheme="minorBidi" w:cstheme="minorBidi"/>
                <w:color w:val="auto"/>
                <w:sz w:val="24"/>
                <w:szCs w:val="24"/>
              </w:rPr>
            </w:pPr>
          </w:p>
        </w:tc>
        <w:tc>
          <w:tcPr>
            <w:tcW w:w="924" w:type="dxa"/>
          </w:tcPr>
          <w:p w:rsidR="00D25099" w:rsidRPr="000B65DE" w:rsidRDefault="00D25099" w:rsidP="00916FE0">
            <w:pPr>
              <w:pStyle w:val="pstyleRadioTb"/>
              <w:rPr>
                <w:rStyle w:val="styleRad"/>
                <w:rFonts w:asciiTheme="minorBidi" w:hAnsiTheme="minorBidi" w:cstheme="minorBidi"/>
                <w:sz w:val="24"/>
                <w:szCs w:val="24"/>
              </w:rPr>
            </w:pPr>
          </w:p>
        </w:tc>
        <w:tc>
          <w:tcPr>
            <w:tcW w:w="755" w:type="dxa"/>
          </w:tcPr>
          <w:p w:rsidR="00D25099" w:rsidRPr="000B65DE" w:rsidRDefault="00D25099" w:rsidP="00916FE0">
            <w:pPr>
              <w:jc w:val="center"/>
              <w:rPr>
                <w:rFonts w:asciiTheme="minorBidi" w:hAnsiTheme="minorBidi" w:cstheme="minorBidi"/>
                <w:sz w:val="24"/>
                <w:szCs w:val="24"/>
              </w:rPr>
            </w:pPr>
          </w:p>
        </w:tc>
        <w:tc>
          <w:tcPr>
            <w:tcW w:w="1074" w:type="dxa"/>
          </w:tcPr>
          <w:p w:rsidR="00D25099" w:rsidRPr="000B65DE" w:rsidRDefault="00D25099" w:rsidP="00916FE0">
            <w:pPr>
              <w:rPr>
                <w:rFonts w:asciiTheme="minorBidi" w:hAnsiTheme="minorBidi" w:cstheme="minorBidi"/>
                <w:sz w:val="24"/>
                <w:szCs w:val="24"/>
              </w:rPr>
            </w:pPr>
          </w:p>
        </w:tc>
      </w:tr>
      <w:tr w:rsidR="008879D5" w:rsidTr="00E6042C">
        <w:trPr>
          <w:trHeight w:val="100"/>
        </w:trPr>
        <w:tc>
          <w:tcPr>
            <w:tcW w:w="823" w:type="dxa"/>
          </w:tcPr>
          <w:p w:rsidR="008879D5" w:rsidRPr="00CC766D" w:rsidRDefault="008879D5" w:rsidP="005372D0">
            <w:pPr>
              <w:rPr>
                <w:sz w:val="16"/>
                <w:szCs w:val="16"/>
              </w:rPr>
            </w:pPr>
            <w:r w:rsidRPr="00CC766D">
              <w:rPr>
                <w:sz w:val="16"/>
                <w:szCs w:val="16"/>
              </w:rPr>
              <w:t>Chordata</w:t>
            </w:r>
          </w:p>
        </w:tc>
        <w:tc>
          <w:tcPr>
            <w:tcW w:w="1264" w:type="dxa"/>
          </w:tcPr>
          <w:p w:rsidR="008879D5" w:rsidRPr="00CC766D" w:rsidRDefault="008879D5" w:rsidP="005372D0">
            <w:pPr>
              <w:rPr>
                <w:sz w:val="16"/>
                <w:szCs w:val="16"/>
              </w:rPr>
            </w:pPr>
            <w:r w:rsidRPr="00CC766D">
              <w:rPr>
                <w:i/>
                <w:iCs/>
                <w:sz w:val="16"/>
                <w:szCs w:val="16"/>
              </w:rPr>
              <w:t>Dendrocygna javanica</w:t>
            </w:r>
          </w:p>
        </w:tc>
        <w:tc>
          <w:tcPr>
            <w:tcW w:w="1024" w:type="dxa"/>
          </w:tcPr>
          <w:p w:rsidR="008879D5" w:rsidRPr="00CC766D" w:rsidRDefault="008879D5" w:rsidP="005372D0">
            <w:pPr>
              <w:rPr>
                <w:sz w:val="16"/>
                <w:szCs w:val="16"/>
              </w:rPr>
            </w:pPr>
            <w:r w:rsidRPr="00CC766D">
              <w:rPr>
                <w:sz w:val="16"/>
                <w:szCs w:val="16"/>
              </w:rPr>
              <w:t>Lesser whistling duck</w:t>
            </w:r>
          </w:p>
        </w:tc>
        <w:tc>
          <w:tcPr>
            <w:tcW w:w="479" w:type="dxa"/>
          </w:tcPr>
          <w:p w:rsidR="008879D5" w:rsidRDefault="008879D5" w:rsidP="00004A23">
            <w:pPr>
              <w:pStyle w:val="pstyleRadioTb"/>
            </w:pPr>
            <w:r>
              <w:rPr>
                <w:rStyle w:val="styleRad"/>
              </w:rPr>
              <w:t xml:space="preserve"> [ ] </w:t>
            </w:r>
          </w:p>
        </w:tc>
        <w:tc>
          <w:tcPr>
            <w:tcW w:w="477" w:type="dxa"/>
          </w:tcPr>
          <w:p w:rsidR="008879D5" w:rsidRDefault="008879D5" w:rsidP="00004A23">
            <w:pPr>
              <w:pStyle w:val="pstyleRadioTb"/>
            </w:pPr>
            <w:r>
              <w:rPr>
                <w:rStyle w:val="styleRad"/>
              </w:rPr>
              <w:t xml:space="preserve"> [ ] </w:t>
            </w:r>
          </w:p>
        </w:tc>
        <w:tc>
          <w:tcPr>
            <w:tcW w:w="477" w:type="dxa"/>
          </w:tcPr>
          <w:p w:rsidR="008879D5" w:rsidRDefault="008879D5" w:rsidP="00004A23">
            <w:pPr>
              <w:pStyle w:val="pstyleRadioTb"/>
            </w:pPr>
            <w:r>
              <w:rPr>
                <w:rStyle w:val="styleRad"/>
              </w:rPr>
              <w:t xml:space="preserve"> [ ] </w:t>
            </w:r>
          </w:p>
        </w:tc>
        <w:tc>
          <w:tcPr>
            <w:tcW w:w="476" w:type="dxa"/>
          </w:tcPr>
          <w:p w:rsidR="008879D5" w:rsidRDefault="008879D5" w:rsidP="00004A23">
            <w:pPr>
              <w:pStyle w:val="pstyleRadioTb"/>
            </w:pPr>
            <w:r>
              <w:rPr>
                <w:rStyle w:val="styleRad"/>
              </w:rPr>
              <w:t xml:space="preserve"> [ ] </w:t>
            </w:r>
          </w:p>
        </w:tc>
        <w:tc>
          <w:tcPr>
            <w:tcW w:w="531" w:type="dxa"/>
          </w:tcPr>
          <w:p w:rsidR="008879D5" w:rsidRDefault="008879D5"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8879D5" w:rsidRDefault="008879D5" w:rsidP="00004A23">
            <w:pPr>
              <w:pStyle w:val="pstyleRadioTb"/>
            </w:pPr>
            <w:r>
              <w:rPr>
                <w:rStyle w:val="styleRad"/>
              </w:rPr>
              <w:t xml:space="preserve"> [ ] </w:t>
            </w:r>
          </w:p>
        </w:tc>
        <w:tc>
          <w:tcPr>
            <w:tcW w:w="513" w:type="dxa"/>
          </w:tcPr>
          <w:p w:rsidR="008879D5" w:rsidRDefault="008879D5" w:rsidP="00004A23">
            <w:pPr>
              <w:pStyle w:val="pstyleRadioTb"/>
            </w:pPr>
            <w:r>
              <w:rPr>
                <w:rStyle w:val="styleRad"/>
              </w:rPr>
              <w:t xml:space="preserve"> [ ] </w:t>
            </w:r>
          </w:p>
        </w:tc>
        <w:tc>
          <w:tcPr>
            <w:tcW w:w="506" w:type="dxa"/>
          </w:tcPr>
          <w:p w:rsidR="008879D5" w:rsidRDefault="008879D5" w:rsidP="00004A23">
            <w:pPr>
              <w:pStyle w:val="pstyleRadioTb"/>
            </w:pPr>
            <w:r>
              <w:rPr>
                <w:rStyle w:val="styleRad"/>
              </w:rPr>
              <w:t xml:space="preserve"> [ ] </w:t>
            </w:r>
          </w:p>
        </w:tc>
        <w:tc>
          <w:tcPr>
            <w:tcW w:w="695" w:type="dxa"/>
          </w:tcPr>
          <w:p w:rsidR="008879D5" w:rsidRPr="000B65DE" w:rsidRDefault="008879D5" w:rsidP="00916FE0">
            <w:pPr>
              <w:rPr>
                <w:rFonts w:asciiTheme="minorBidi" w:hAnsiTheme="minorBidi" w:cstheme="minorBidi"/>
                <w:sz w:val="24"/>
                <w:szCs w:val="24"/>
              </w:rPr>
            </w:pPr>
          </w:p>
        </w:tc>
        <w:tc>
          <w:tcPr>
            <w:tcW w:w="762" w:type="dxa"/>
          </w:tcPr>
          <w:p w:rsidR="008879D5" w:rsidRPr="000B65DE" w:rsidRDefault="008879D5" w:rsidP="00916FE0">
            <w:pPr>
              <w:rPr>
                <w:rFonts w:asciiTheme="minorBidi" w:hAnsiTheme="minorBidi" w:cstheme="minorBidi"/>
                <w:sz w:val="24"/>
                <w:szCs w:val="24"/>
              </w:rPr>
            </w:pPr>
          </w:p>
        </w:tc>
        <w:tc>
          <w:tcPr>
            <w:tcW w:w="1076" w:type="dxa"/>
          </w:tcPr>
          <w:p w:rsidR="008879D5" w:rsidRPr="000B65DE" w:rsidRDefault="008879D5" w:rsidP="00916FE0">
            <w:pPr>
              <w:rPr>
                <w:rFonts w:asciiTheme="minorBidi" w:hAnsiTheme="minorBidi" w:cstheme="minorBidi"/>
                <w:sz w:val="24"/>
                <w:szCs w:val="24"/>
              </w:rPr>
            </w:pPr>
          </w:p>
        </w:tc>
        <w:tc>
          <w:tcPr>
            <w:tcW w:w="687" w:type="dxa"/>
          </w:tcPr>
          <w:p w:rsidR="008879D5" w:rsidRPr="000B65DE" w:rsidRDefault="008879D5"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8879D5" w:rsidRDefault="008879D5" w:rsidP="00004A23">
            <w:pPr>
              <w:pStyle w:val="pstyleRadioTb"/>
            </w:pPr>
            <w:r>
              <w:rPr>
                <w:rStyle w:val="styleRad"/>
              </w:rPr>
              <w:t xml:space="preserve"> [-] </w:t>
            </w:r>
          </w:p>
        </w:tc>
        <w:tc>
          <w:tcPr>
            <w:tcW w:w="924" w:type="dxa"/>
          </w:tcPr>
          <w:p w:rsidR="008879D5" w:rsidRDefault="008879D5" w:rsidP="00004A23">
            <w:pPr>
              <w:pStyle w:val="pstyleRadioTb"/>
            </w:pPr>
            <w:r>
              <w:rPr>
                <w:rStyle w:val="styleRad"/>
              </w:rPr>
              <w:t xml:space="preserve"> [-] </w:t>
            </w:r>
          </w:p>
        </w:tc>
        <w:tc>
          <w:tcPr>
            <w:tcW w:w="755" w:type="dxa"/>
          </w:tcPr>
          <w:p w:rsidR="008879D5" w:rsidRPr="000B65DE" w:rsidRDefault="008879D5"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8879D5" w:rsidRPr="000B65DE" w:rsidRDefault="008879D5"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1F2F82" w:rsidRDefault="001F2F82" w:rsidP="005372D0">
            <w:pPr>
              <w:rPr>
                <w:i/>
                <w:iCs/>
                <w:sz w:val="16"/>
                <w:szCs w:val="16"/>
                <w:lang w:val="en-US"/>
              </w:rPr>
            </w:pPr>
            <w:r>
              <w:rPr>
                <w:i/>
                <w:iCs/>
                <w:sz w:val="16"/>
                <w:szCs w:val="16"/>
                <w:lang w:val="en-US"/>
              </w:rPr>
              <w:t>Aythya baeri</w:t>
            </w:r>
          </w:p>
        </w:tc>
        <w:tc>
          <w:tcPr>
            <w:tcW w:w="1024" w:type="dxa"/>
          </w:tcPr>
          <w:p w:rsidR="001F2F82" w:rsidRPr="00CC766D" w:rsidRDefault="001F2F82" w:rsidP="005372D0">
            <w:pPr>
              <w:rPr>
                <w:sz w:val="16"/>
                <w:szCs w:val="16"/>
              </w:rPr>
            </w:pPr>
            <w:r>
              <w:rPr>
                <w:sz w:val="16"/>
                <w:szCs w:val="16"/>
              </w:rPr>
              <w:t>Baer’ Pochard</w:t>
            </w:r>
          </w:p>
        </w:tc>
        <w:tc>
          <w:tcPr>
            <w:tcW w:w="479" w:type="dxa"/>
          </w:tcPr>
          <w:p w:rsidR="001F2F82" w:rsidRDefault="001F2F82" w:rsidP="001F2F82">
            <w:pPr>
              <w:pStyle w:val="pstyleRadioTb"/>
            </w:pPr>
            <w:r>
              <w:rPr>
                <w:rStyle w:val="styleRad"/>
              </w:rPr>
              <w:t xml:space="preserve"> [</w:t>
            </w:r>
            <w:r w:rsidRPr="00F61EF2">
              <w:rPr>
                <w:rStyle w:val="styleRad"/>
              </w:rPr>
              <w:sym w:font="Wingdings" w:char="F0FC"/>
            </w:r>
            <w:r>
              <w:rPr>
                <w:rStyle w:val="styleRad"/>
              </w:rPr>
              <w:t xml:space="preserve">]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004A23">
            <w:pPr>
              <w:rPr>
                <w:rFonts w:asciiTheme="minorBidi" w:hAnsiTheme="minorBidi" w:cstheme="minorBidi"/>
                <w:sz w:val="24"/>
                <w:szCs w:val="24"/>
              </w:rPr>
            </w:pPr>
          </w:p>
        </w:tc>
        <w:tc>
          <w:tcPr>
            <w:tcW w:w="762" w:type="dxa"/>
          </w:tcPr>
          <w:p w:rsidR="001F2F82" w:rsidRPr="000B65DE" w:rsidRDefault="001F2F82" w:rsidP="00004A23">
            <w:pPr>
              <w:rPr>
                <w:rFonts w:asciiTheme="minorBidi" w:hAnsiTheme="minorBidi" w:cstheme="minorBidi"/>
                <w:sz w:val="24"/>
                <w:szCs w:val="24"/>
              </w:rPr>
            </w:pPr>
          </w:p>
        </w:tc>
        <w:tc>
          <w:tcPr>
            <w:tcW w:w="1076" w:type="dxa"/>
          </w:tcPr>
          <w:p w:rsidR="001F2F82" w:rsidRPr="000B65DE" w:rsidRDefault="001F2F82" w:rsidP="00004A23">
            <w:pPr>
              <w:rPr>
                <w:rFonts w:asciiTheme="minorBidi" w:hAnsiTheme="minorBidi" w:cstheme="minorBidi"/>
                <w:sz w:val="24"/>
                <w:szCs w:val="24"/>
              </w:rPr>
            </w:pPr>
          </w:p>
        </w:tc>
        <w:tc>
          <w:tcPr>
            <w:tcW w:w="687" w:type="dxa"/>
          </w:tcPr>
          <w:p w:rsidR="001F2F82" w:rsidRPr="00C46FCF" w:rsidRDefault="001F2F82" w:rsidP="00004A23">
            <w:pPr>
              <w:jc w:val="center"/>
              <w:rPr>
                <w:rFonts w:asciiTheme="minorBidi" w:hAnsiTheme="minorBidi" w:cstheme="minorBidi"/>
                <w:sz w:val="24"/>
                <w:szCs w:val="24"/>
              </w:rPr>
            </w:pPr>
            <w:r w:rsidRPr="00C46FCF">
              <w:rPr>
                <w:rFonts w:asciiTheme="minorBidi" w:hAnsiTheme="minorBidi" w:cstheme="minorBidi"/>
                <w:sz w:val="24"/>
                <w:szCs w:val="24"/>
              </w:rPr>
              <w:t>CR</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004A23">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Order Accipitriformes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C46FCF"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Accipitridae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Elanus caeruleus</w:t>
            </w:r>
          </w:p>
        </w:tc>
        <w:tc>
          <w:tcPr>
            <w:tcW w:w="1024" w:type="dxa"/>
          </w:tcPr>
          <w:p w:rsidR="001F2F82" w:rsidRPr="00CC766D" w:rsidRDefault="001F2F82" w:rsidP="005372D0">
            <w:pPr>
              <w:rPr>
                <w:sz w:val="16"/>
                <w:szCs w:val="16"/>
              </w:rPr>
            </w:pPr>
            <w:r w:rsidRPr="00CC766D">
              <w:rPr>
                <w:sz w:val="16"/>
                <w:szCs w:val="16"/>
              </w:rPr>
              <w:t>Black shouldered kite</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Order Columbiformes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Columbidae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lastRenderedPageBreak/>
              <w:t>Chordata</w:t>
            </w:r>
          </w:p>
        </w:tc>
        <w:tc>
          <w:tcPr>
            <w:tcW w:w="1264" w:type="dxa"/>
          </w:tcPr>
          <w:p w:rsidR="001F2F82" w:rsidRPr="00CC766D" w:rsidRDefault="001F2F82" w:rsidP="005372D0">
            <w:pPr>
              <w:rPr>
                <w:sz w:val="16"/>
                <w:szCs w:val="16"/>
              </w:rPr>
            </w:pPr>
            <w:r w:rsidRPr="00CC766D">
              <w:rPr>
                <w:i/>
                <w:iCs/>
                <w:sz w:val="16"/>
                <w:szCs w:val="16"/>
              </w:rPr>
              <w:t>Streptopelia chinensis</w:t>
            </w:r>
          </w:p>
        </w:tc>
        <w:tc>
          <w:tcPr>
            <w:tcW w:w="1024" w:type="dxa"/>
          </w:tcPr>
          <w:p w:rsidR="001F2F82" w:rsidRPr="00CC766D" w:rsidRDefault="001F2F82" w:rsidP="005372D0">
            <w:pPr>
              <w:rPr>
                <w:sz w:val="16"/>
                <w:szCs w:val="16"/>
              </w:rPr>
            </w:pPr>
            <w:r w:rsidRPr="00CC766D">
              <w:rPr>
                <w:sz w:val="16"/>
                <w:szCs w:val="16"/>
              </w:rPr>
              <w:t>Spotted dove</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Order Cuculiformes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Cuculidae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Centropus sinensis</w:t>
            </w:r>
          </w:p>
        </w:tc>
        <w:tc>
          <w:tcPr>
            <w:tcW w:w="1024" w:type="dxa"/>
          </w:tcPr>
          <w:p w:rsidR="001F2F82" w:rsidRPr="00CC766D" w:rsidRDefault="001F2F82" w:rsidP="005372D0">
            <w:pPr>
              <w:rPr>
                <w:sz w:val="16"/>
                <w:szCs w:val="16"/>
              </w:rPr>
            </w:pPr>
            <w:r w:rsidRPr="00CC766D">
              <w:rPr>
                <w:sz w:val="16"/>
                <w:szCs w:val="16"/>
              </w:rPr>
              <w:t>Greater coucal</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Order Coraciformes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Alcedinidae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Alcedo atthis</w:t>
            </w:r>
          </w:p>
        </w:tc>
        <w:tc>
          <w:tcPr>
            <w:tcW w:w="1024" w:type="dxa"/>
          </w:tcPr>
          <w:p w:rsidR="001F2F82" w:rsidRPr="00CC766D" w:rsidRDefault="001F2F82" w:rsidP="005372D0">
            <w:pPr>
              <w:rPr>
                <w:sz w:val="16"/>
                <w:szCs w:val="16"/>
              </w:rPr>
            </w:pPr>
            <w:r w:rsidRPr="00CC766D">
              <w:rPr>
                <w:sz w:val="16"/>
                <w:szCs w:val="16"/>
              </w:rPr>
              <w:t>Common kingfisher</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Halcyon smyrnensis</w:t>
            </w:r>
          </w:p>
        </w:tc>
        <w:tc>
          <w:tcPr>
            <w:tcW w:w="1024" w:type="dxa"/>
          </w:tcPr>
          <w:p w:rsidR="001F2F82" w:rsidRPr="00CC766D" w:rsidRDefault="001F2F82" w:rsidP="005372D0">
            <w:pPr>
              <w:rPr>
                <w:sz w:val="16"/>
                <w:szCs w:val="16"/>
              </w:rPr>
            </w:pPr>
            <w:r w:rsidRPr="00CC766D">
              <w:rPr>
                <w:sz w:val="16"/>
                <w:szCs w:val="16"/>
              </w:rPr>
              <w:t>White-throated kingfisher</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Meropidae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Merops orientalis</w:t>
            </w:r>
          </w:p>
        </w:tc>
        <w:tc>
          <w:tcPr>
            <w:tcW w:w="1024" w:type="dxa"/>
          </w:tcPr>
          <w:p w:rsidR="001F2F82" w:rsidRPr="00CC766D" w:rsidRDefault="001F2F82" w:rsidP="005372D0">
            <w:pPr>
              <w:rPr>
                <w:sz w:val="16"/>
                <w:szCs w:val="16"/>
              </w:rPr>
            </w:pPr>
            <w:r w:rsidRPr="00CC766D">
              <w:rPr>
                <w:sz w:val="16"/>
                <w:szCs w:val="16"/>
              </w:rPr>
              <w:t>Green bee-eater</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Coraciidae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Coracias benghalensis</w:t>
            </w:r>
          </w:p>
        </w:tc>
        <w:tc>
          <w:tcPr>
            <w:tcW w:w="1024" w:type="dxa"/>
          </w:tcPr>
          <w:p w:rsidR="001F2F82" w:rsidRPr="00CC766D" w:rsidRDefault="001F2F82" w:rsidP="005372D0">
            <w:pPr>
              <w:rPr>
                <w:sz w:val="16"/>
                <w:szCs w:val="16"/>
              </w:rPr>
            </w:pPr>
            <w:r w:rsidRPr="00CC766D">
              <w:rPr>
                <w:sz w:val="16"/>
                <w:szCs w:val="16"/>
              </w:rPr>
              <w:t>Black-billed roller</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Order Piciformes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Megalaimidae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Psilopogon lineatus</w:t>
            </w:r>
          </w:p>
        </w:tc>
        <w:tc>
          <w:tcPr>
            <w:tcW w:w="1024" w:type="dxa"/>
          </w:tcPr>
          <w:p w:rsidR="001F2F82" w:rsidRPr="00CC766D" w:rsidRDefault="001F2F82" w:rsidP="005372D0">
            <w:pPr>
              <w:rPr>
                <w:sz w:val="16"/>
                <w:szCs w:val="16"/>
              </w:rPr>
            </w:pPr>
            <w:r w:rsidRPr="00CC766D">
              <w:rPr>
                <w:sz w:val="16"/>
                <w:szCs w:val="16"/>
              </w:rPr>
              <w:t>Lineated barbet</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Order Passeriformes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Hirundinidae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Hirundo rustica</w:t>
            </w:r>
          </w:p>
        </w:tc>
        <w:tc>
          <w:tcPr>
            <w:tcW w:w="1024" w:type="dxa"/>
          </w:tcPr>
          <w:p w:rsidR="001F2F82" w:rsidRPr="00CC766D" w:rsidRDefault="001F2F82" w:rsidP="005372D0">
            <w:pPr>
              <w:rPr>
                <w:sz w:val="16"/>
                <w:szCs w:val="16"/>
              </w:rPr>
            </w:pPr>
            <w:r w:rsidRPr="00CC766D">
              <w:rPr>
                <w:sz w:val="16"/>
                <w:szCs w:val="16"/>
              </w:rPr>
              <w:t>Barn swallow</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Artamidae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Artamus fuscus</w:t>
            </w:r>
          </w:p>
        </w:tc>
        <w:tc>
          <w:tcPr>
            <w:tcW w:w="1024" w:type="dxa"/>
          </w:tcPr>
          <w:p w:rsidR="001F2F82" w:rsidRPr="00CC766D" w:rsidRDefault="001F2F82" w:rsidP="005372D0">
            <w:pPr>
              <w:rPr>
                <w:sz w:val="16"/>
                <w:szCs w:val="16"/>
              </w:rPr>
            </w:pPr>
            <w:r w:rsidRPr="00CC766D">
              <w:rPr>
                <w:sz w:val="16"/>
                <w:szCs w:val="16"/>
              </w:rPr>
              <w:t>Ashy woodswallow</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Pycnonotidae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Pycnonotus finlaysoni</w:t>
            </w:r>
          </w:p>
        </w:tc>
        <w:tc>
          <w:tcPr>
            <w:tcW w:w="1024" w:type="dxa"/>
          </w:tcPr>
          <w:p w:rsidR="001F2F82" w:rsidRPr="00CC766D" w:rsidRDefault="001F2F82" w:rsidP="005372D0">
            <w:pPr>
              <w:rPr>
                <w:sz w:val="16"/>
                <w:szCs w:val="16"/>
              </w:rPr>
            </w:pPr>
            <w:r w:rsidRPr="00CC766D">
              <w:rPr>
                <w:sz w:val="16"/>
                <w:szCs w:val="16"/>
              </w:rPr>
              <w:t>Stripe-throated bulbul</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Pycnonotus blanfordi</w:t>
            </w:r>
          </w:p>
        </w:tc>
        <w:tc>
          <w:tcPr>
            <w:tcW w:w="1024" w:type="dxa"/>
          </w:tcPr>
          <w:p w:rsidR="001F2F82" w:rsidRPr="00CC766D" w:rsidRDefault="001F2F82" w:rsidP="005372D0">
            <w:pPr>
              <w:rPr>
                <w:sz w:val="16"/>
                <w:szCs w:val="16"/>
              </w:rPr>
            </w:pPr>
            <w:r w:rsidRPr="00CC766D">
              <w:rPr>
                <w:sz w:val="16"/>
                <w:szCs w:val="16"/>
              </w:rPr>
              <w:t>Streak-eared bulbul</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Dicruridae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lastRenderedPageBreak/>
              <w:t>Chordata</w:t>
            </w:r>
          </w:p>
        </w:tc>
        <w:tc>
          <w:tcPr>
            <w:tcW w:w="1264" w:type="dxa"/>
          </w:tcPr>
          <w:p w:rsidR="001F2F82" w:rsidRPr="00CC766D" w:rsidRDefault="001F2F82" w:rsidP="005372D0">
            <w:pPr>
              <w:rPr>
                <w:sz w:val="16"/>
                <w:szCs w:val="16"/>
              </w:rPr>
            </w:pPr>
            <w:r w:rsidRPr="00CC766D">
              <w:rPr>
                <w:i/>
                <w:iCs/>
                <w:sz w:val="16"/>
                <w:szCs w:val="16"/>
              </w:rPr>
              <w:t>Dicrurus macrocercus</w:t>
            </w:r>
          </w:p>
        </w:tc>
        <w:tc>
          <w:tcPr>
            <w:tcW w:w="1024" w:type="dxa"/>
          </w:tcPr>
          <w:p w:rsidR="001F2F82" w:rsidRPr="00CC766D" w:rsidRDefault="001F2F82" w:rsidP="005372D0">
            <w:pPr>
              <w:rPr>
                <w:sz w:val="16"/>
                <w:szCs w:val="16"/>
              </w:rPr>
            </w:pPr>
            <w:r w:rsidRPr="00CC766D">
              <w:rPr>
                <w:sz w:val="16"/>
                <w:szCs w:val="16"/>
              </w:rPr>
              <w:t>Black drongo</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004A23">
            <w:pPr>
              <w:rPr>
                <w:rFonts w:asciiTheme="minorBidi" w:hAnsiTheme="minorBidi" w:cstheme="minorBidi"/>
                <w:sz w:val="24"/>
                <w:szCs w:val="24"/>
              </w:rPr>
            </w:pPr>
          </w:p>
        </w:tc>
        <w:tc>
          <w:tcPr>
            <w:tcW w:w="762" w:type="dxa"/>
          </w:tcPr>
          <w:p w:rsidR="001F2F82" w:rsidRPr="000B65DE" w:rsidRDefault="001F2F82" w:rsidP="00004A23">
            <w:pPr>
              <w:rPr>
                <w:rFonts w:asciiTheme="minorBidi" w:hAnsiTheme="minorBidi" w:cstheme="minorBidi"/>
                <w:sz w:val="24"/>
                <w:szCs w:val="24"/>
              </w:rPr>
            </w:pPr>
          </w:p>
        </w:tc>
        <w:tc>
          <w:tcPr>
            <w:tcW w:w="1076" w:type="dxa"/>
          </w:tcPr>
          <w:p w:rsidR="001F2F82" w:rsidRPr="000B65DE" w:rsidRDefault="001F2F82" w:rsidP="00004A23">
            <w:pPr>
              <w:rPr>
                <w:rFonts w:asciiTheme="minorBidi" w:hAnsiTheme="minorBidi" w:cstheme="minorBidi"/>
                <w:sz w:val="24"/>
                <w:szCs w:val="24"/>
              </w:rPr>
            </w:pPr>
          </w:p>
        </w:tc>
        <w:tc>
          <w:tcPr>
            <w:tcW w:w="687" w:type="dxa"/>
          </w:tcPr>
          <w:p w:rsidR="001F2F82" w:rsidRPr="000B65DE" w:rsidRDefault="001F2F82" w:rsidP="00004A23">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Corvidae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Corvus macrorhynchos</w:t>
            </w:r>
          </w:p>
        </w:tc>
        <w:tc>
          <w:tcPr>
            <w:tcW w:w="1024" w:type="dxa"/>
          </w:tcPr>
          <w:p w:rsidR="001F2F82" w:rsidRPr="00CC766D" w:rsidRDefault="001F2F82" w:rsidP="005372D0">
            <w:pPr>
              <w:rPr>
                <w:sz w:val="16"/>
                <w:szCs w:val="16"/>
              </w:rPr>
            </w:pPr>
            <w:r w:rsidRPr="00CC766D">
              <w:rPr>
                <w:sz w:val="16"/>
                <w:szCs w:val="16"/>
              </w:rPr>
              <w:t>Large-billed crow</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004A23">
            <w:pPr>
              <w:rPr>
                <w:rFonts w:asciiTheme="minorBidi" w:hAnsiTheme="minorBidi" w:cstheme="minorBidi"/>
                <w:sz w:val="24"/>
                <w:szCs w:val="24"/>
              </w:rPr>
            </w:pPr>
          </w:p>
        </w:tc>
        <w:tc>
          <w:tcPr>
            <w:tcW w:w="762" w:type="dxa"/>
          </w:tcPr>
          <w:p w:rsidR="001F2F82" w:rsidRPr="000B65DE" w:rsidRDefault="001F2F82" w:rsidP="00004A23">
            <w:pPr>
              <w:rPr>
                <w:rFonts w:asciiTheme="minorBidi" w:hAnsiTheme="minorBidi" w:cstheme="minorBidi"/>
                <w:sz w:val="24"/>
                <w:szCs w:val="24"/>
              </w:rPr>
            </w:pPr>
          </w:p>
        </w:tc>
        <w:tc>
          <w:tcPr>
            <w:tcW w:w="1076" w:type="dxa"/>
          </w:tcPr>
          <w:p w:rsidR="001F2F82" w:rsidRPr="000B65DE" w:rsidRDefault="001F2F82" w:rsidP="00004A23">
            <w:pPr>
              <w:rPr>
                <w:rFonts w:asciiTheme="minorBidi" w:hAnsiTheme="minorBidi" w:cstheme="minorBidi"/>
                <w:sz w:val="24"/>
                <w:szCs w:val="24"/>
              </w:rPr>
            </w:pPr>
          </w:p>
        </w:tc>
        <w:tc>
          <w:tcPr>
            <w:tcW w:w="687" w:type="dxa"/>
          </w:tcPr>
          <w:p w:rsidR="001F2F82" w:rsidRPr="000B65DE" w:rsidRDefault="001F2F82" w:rsidP="00004A23">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Laniidae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Lanius cristatus</w:t>
            </w:r>
          </w:p>
        </w:tc>
        <w:tc>
          <w:tcPr>
            <w:tcW w:w="1024" w:type="dxa"/>
          </w:tcPr>
          <w:p w:rsidR="001F2F82" w:rsidRPr="00CC766D" w:rsidRDefault="001F2F82" w:rsidP="005372D0">
            <w:pPr>
              <w:rPr>
                <w:sz w:val="16"/>
                <w:szCs w:val="16"/>
              </w:rPr>
            </w:pPr>
            <w:r w:rsidRPr="00CC766D">
              <w:rPr>
                <w:sz w:val="16"/>
                <w:szCs w:val="16"/>
              </w:rPr>
              <w:t>Brown shrike</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004A23">
            <w:pPr>
              <w:rPr>
                <w:rFonts w:asciiTheme="minorBidi" w:hAnsiTheme="minorBidi" w:cstheme="minorBidi"/>
                <w:sz w:val="24"/>
                <w:szCs w:val="24"/>
              </w:rPr>
            </w:pPr>
          </w:p>
        </w:tc>
        <w:tc>
          <w:tcPr>
            <w:tcW w:w="762" w:type="dxa"/>
          </w:tcPr>
          <w:p w:rsidR="001F2F82" w:rsidRPr="000B65DE" w:rsidRDefault="001F2F82" w:rsidP="00004A23">
            <w:pPr>
              <w:rPr>
                <w:rFonts w:asciiTheme="minorBidi" w:hAnsiTheme="minorBidi" w:cstheme="minorBidi"/>
                <w:sz w:val="24"/>
                <w:szCs w:val="24"/>
              </w:rPr>
            </w:pPr>
          </w:p>
        </w:tc>
        <w:tc>
          <w:tcPr>
            <w:tcW w:w="1076" w:type="dxa"/>
          </w:tcPr>
          <w:p w:rsidR="001F2F82" w:rsidRPr="000B65DE" w:rsidRDefault="001F2F82" w:rsidP="00004A23">
            <w:pPr>
              <w:rPr>
                <w:rFonts w:asciiTheme="minorBidi" w:hAnsiTheme="minorBidi" w:cstheme="minorBidi"/>
                <w:sz w:val="24"/>
                <w:szCs w:val="24"/>
              </w:rPr>
            </w:pPr>
          </w:p>
        </w:tc>
        <w:tc>
          <w:tcPr>
            <w:tcW w:w="687" w:type="dxa"/>
          </w:tcPr>
          <w:p w:rsidR="001F2F82" w:rsidRPr="000B65DE" w:rsidRDefault="001F2F82" w:rsidP="00004A23">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Sturnidae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Acridotheres javanicus</w:t>
            </w:r>
          </w:p>
        </w:tc>
        <w:tc>
          <w:tcPr>
            <w:tcW w:w="1024" w:type="dxa"/>
          </w:tcPr>
          <w:p w:rsidR="001F2F82" w:rsidRPr="00CC766D" w:rsidRDefault="001F2F82" w:rsidP="005372D0">
            <w:pPr>
              <w:rPr>
                <w:sz w:val="16"/>
                <w:szCs w:val="16"/>
              </w:rPr>
            </w:pPr>
            <w:r w:rsidRPr="00CC766D">
              <w:rPr>
                <w:sz w:val="16"/>
                <w:szCs w:val="16"/>
              </w:rPr>
              <w:t>Javan myna</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NE</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Acridotheres tristis</w:t>
            </w:r>
          </w:p>
        </w:tc>
        <w:tc>
          <w:tcPr>
            <w:tcW w:w="1024" w:type="dxa"/>
          </w:tcPr>
          <w:p w:rsidR="001F2F82" w:rsidRPr="00CC766D" w:rsidRDefault="001F2F82" w:rsidP="005372D0">
            <w:pPr>
              <w:rPr>
                <w:sz w:val="16"/>
                <w:szCs w:val="16"/>
              </w:rPr>
            </w:pPr>
            <w:r w:rsidRPr="00CC766D">
              <w:rPr>
                <w:sz w:val="16"/>
                <w:szCs w:val="16"/>
              </w:rPr>
              <w:t>Common myna</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sz w:val="16"/>
                <w:szCs w:val="16"/>
              </w:rPr>
            </w:pPr>
            <w:r w:rsidRPr="00CC766D">
              <w:rPr>
                <w:b/>
                <w:bCs/>
                <w:sz w:val="16"/>
                <w:szCs w:val="16"/>
              </w:rPr>
              <w:t>Family Passeridae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Passer montanus</w:t>
            </w:r>
          </w:p>
        </w:tc>
        <w:tc>
          <w:tcPr>
            <w:tcW w:w="1024" w:type="dxa"/>
          </w:tcPr>
          <w:p w:rsidR="001F2F82" w:rsidRPr="00CC766D" w:rsidRDefault="001F2F82" w:rsidP="005372D0">
            <w:pPr>
              <w:rPr>
                <w:sz w:val="16"/>
                <w:szCs w:val="16"/>
              </w:rPr>
            </w:pPr>
            <w:r w:rsidRPr="00CC766D">
              <w:rPr>
                <w:sz w:val="16"/>
                <w:szCs w:val="16"/>
              </w:rPr>
              <w:t>Eurasian tree sparrow</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jc w:val="center"/>
              <w:rPr>
                <w:b/>
                <w:bCs/>
                <w:sz w:val="16"/>
                <w:szCs w:val="16"/>
              </w:rPr>
            </w:pPr>
            <w:r w:rsidRPr="00CC766D">
              <w:rPr>
                <w:b/>
                <w:bCs/>
                <w:sz w:val="16"/>
                <w:szCs w:val="16"/>
              </w:rPr>
              <w:t>Mammals</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Order Carnivora</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Family Canidae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Canis aureus</w:t>
            </w:r>
          </w:p>
        </w:tc>
        <w:tc>
          <w:tcPr>
            <w:tcW w:w="1024" w:type="dxa"/>
          </w:tcPr>
          <w:p w:rsidR="001F2F82" w:rsidRPr="00CC766D" w:rsidRDefault="001F2F82" w:rsidP="005372D0">
            <w:pPr>
              <w:rPr>
                <w:sz w:val="16"/>
                <w:szCs w:val="16"/>
              </w:rPr>
            </w:pPr>
            <w:r w:rsidRPr="00CC766D">
              <w:rPr>
                <w:sz w:val="16"/>
                <w:szCs w:val="16"/>
                <w:lang w:val="en-GB"/>
              </w:rPr>
              <w:t>Asiatic jackal</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r w:rsidRPr="00A5582E">
              <w:rPr>
                <w:rStyle w:val="styleRad"/>
                <w:rFonts w:asciiTheme="minorBidi" w:hAnsiTheme="minorBidi" w:cstheme="minorBidi"/>
                <w:color w:val="auto"/>
                <w:sz w:val="24"/>
                <w:szCs w:val="24"/>
              </w:rPr>
              <w:t>III</w:t>
            </w:r>
          </w:p>
        </w:tc>
        <w:tc>
          <w:tcPr>
            <w:tcW w:w="924" w:type="dxa"/>
          </w:tcPr>
          <w:p w:rsidR="001F2F82" w:rsidRPr="000B65DE" w:rsidRDefault="001F2F82" w:rsidP="00916FE0">
            <w:pPr>
              <w:pStyle w:val="pstyleRadioTb"/>
              <w:rPr>
                <w:rStyle w:val="styleRad"/>
                <w:rFonts w:asciiTheme="minorBidi" w:hAnsiTheme="minorBidi" w:cstheme="minorBidi"/>
                <w:sz w:val="24"/>
                <w:szCs w:val="24"/>
              </w:rPr>
            </w:pPr>
            <w:r>
              <w:rPr>
                <w:rStyle w:val="styleRad"/>
              </w:rPr>
              <w:t>[-]</w:t>
            </w:r>
          </w:p>
        </w:tc>
        <w:tc>
          <w:tcPr>
            <w:tcW w:w="755" w:type="dxa"/>
          </w:tcPr>
          <w:p w:rsidR="001F2F82" w:rsidRPr="000B65DE" w:rsidRDefault="001F2F82" w:rsidP="00916FE0">
            <w:pPr>
              <w:jc w:val="center"/>
              <w:rPr>
                <w:rFonts w:asciiTheme="minorBidi" w:hAnsiTheme="minorBidi" w:cstheme="minorBidi"/>
                <w:sz w:val="24"/>
                <w:szCs w:val="24"/>
                <w:lang w:val="en-US"/>
              </w:rPr>
            </w:pPr>
            <w:r w:rsidRPr="000B65DE">
              <w:rPr>
                <w:rFonts w:asciiTheme="minorBidi" w:hAnsiTheme="minorBidi" w:cstheme="minorBidi"/>
                <w:sz w:val="24"/>
                <w:szCs w:val="24"/>
              </w:rPr>
              <w:t>PA</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Order Rodentia</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Family Muridae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Rattus tanezumi</w:t>
            </w:r>
          </w:p>
        </w:tc>
        <w:tc>
          <w:tcPr>
            <w:tcW w:w="1024" w:type="dxa"/>
          </w:tcPr>
          <w:p w:rsidR="001F2F82" w:rsidRPr="00CC766D" w:rsidRDefault="001F2F82" w:rsidP="005372D0">
            <w:pPr>
              <w:rPr>
                <w:sz w:val="16"/>
                <w:szCs w:val="16"/>
              </w:rPr>
            </w:pPr>
            <w:r w:rsidRPr="00CC766D">
              <w:rPr>
                <w:sz w:val="16"/>
                <w:szCs w:val="16"/>
              </w:rPr>
              <w:t>Oriental house rat</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Family Sciuridae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Callosciurus finlaysonii</w:t>
            </w:r>
          </w:p>
        </w:tc>
        <w:tc>
          <w:tcPr>
            <w:tcW w:w="1024" w:type="dxa"/>
          </w:tcPr>
          <w:p w:rsidR="001F2F82" w:rsidRPr="00CC766D" w:rsidRDefault="001F2F82" w:rsidP="005372D0">
            <w:pPr>
              <w:rPr>
                <w:sz w:val="16"/>
                <w:szCs w:val="16"/>
              </w:rPr>
            </w:pPr>
            <w:r w:rsidRPr="00CC766D">
              <w:rPr>
                <w:sz w:val="16"/>
                <w:szCs w:val="16"/>
              </w:rPr>
              <w:t>Finlayson’s squirrel</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Order Scandentia</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p>
        </w:tc>
        <w:tc>
          <w:tcPr>
            <w:tcW w:w="1264" w:type="dxa"/>
          </w:tcPr>
          <w:p w:rsidR="001F2F82" w:rsidRPr="00CC766D" w:rsidRDefault="001F2F82" w:rsidP="005372D0">
            <w:pPr>
              <w:rPr>
                <w:b/>
                <w:bCs/>
                <w:sz w:val="16"/>
                <w:szCs w:val="16"/>
              </w:rPr>
            </w:pPr>
            <w:r w:rsidRPr="00CC766D">
              <w:rPr>
                <w:b/>
                <w:bCs/>
                <w:sz w:val="16"/>
                <w:szCs w:val="16"/>
              </w:rPr>
              <w:t>Family Tupaiidae</w:t>
            </w:r>
          </w:p>
        </w:tc>
        <w:tc>
          <w:tcPr>
            <w:tcW w:w="1024" w:type="dxa"/>
          </w:tcPr>
          <w:p w:rsidR="001F2F82" w:rsidRPr="00CC766D" w:rsidRDefault="001F2F82" w:rsidP="005372D0">
            <w:pPr>
              <w:rPr>
                <w:sz w:val="16"/>
                <w:szCs w:val="16"/>
              </w:rPr>
            </w:pPr>
          </w:p>
        </w:tc>
        <w:tc>
          <w:tcPr>
            <w:tcW w:w="479"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7" w:type="dxa"/>
          </w:tcPr>
          <w:p w:rsidR="001F2F82" w:rsidRPr="000B65DE" w:rsidRDefault="001F2F82" w:rsidP="00916FE0">
            <w:pPr>
              <w:pStyle w:val="pstyleRadioTb"/>
              <w:rPr>
                <w:rStyle w:val="styleRad"/>
                <w:rFonts w:asciiTheme="minorBidi" w:hAnsiTheme="minorBidi" w:cstheme="minorBidi"/>
                <w:sz w:val="24"/>
                <w:szCs w:val="24"/>
              </w:rPr>
            </w:pPr>
          </w:p>
        </w:tc>
        <w:tc>
          <w:tcPr>
            <w:tcW w:w="476" w:type="dxa"/>
          </w:tcPr>
          <w:p w:rsidR="001F2F82" w:rsidRPr="000B65DE" w:rsidRDefault="001F2F82" w:rsidP="00916FE0">
            <w:pPr>
              <w:pStyle w:val="pstyleRadioTb"/>
              <w:rPr>
                <w:rStyle w:val="styleRad"/>
                <w:rFonts w:asciiTheme="minorBidi" w:hAnsiTheme="minorBidi" w:cstheme="minorBidi"/>
                <w:sz w:val="24"/>
                <w:szCs w:val="24"/>
              </w:rPr>
            </w:pPr>
          </w:p>
        </w:tc>
        <w:tc>
          <w:tcPr>
            <w:tcW w:w="531" w:type="dxa"/>
          </w:tcPr>
          <w:p w:rsidR="001F2F82" w:rsidRPr="000B65DE" w:rsidRDefault="001F2F82" w:rsidP="00916FE0">
            <w:pPr>
              <w:pStyle w:val="pstyleRadioTb"/>
              <w:rPr>
                <w:rStyle w:val="styleRad"/>
                <w:rFonts w:asciiTheme="minorBidi" w:hAnsiTheme="minorBidi" w:cstheme="minorBidi"/>
                <w:sz w:val="24"/>
                <w:szCs w:val="24"/>
              </w:rPr>
            </w:pPr>
          </w:p>
        </w:tc>
        <w:tc>
          <w:tcPr>
            <w:tcW w:w="520" w:type="dxa"/>
          </w:tcPr>
          <w:p w:rsidR="001F2F82" w:rsidRPr="000B65DE" w:rsidRDefault="001F2F82" w:rsidP="00916FE0">
            <w:pPr>
              <w:pStyle w:val="pstyleRadioTb"/>
              <w:rPr>
                <w:rStyle w:val="styleRad"/>
                <w:rFonts w:asciiTheme="minorBidi" w:hAnsiTheme="minorBidi" w:cstheme="minorBidi"/>
                <w:sz w:val="24"/>
                <w:szCs w:val="24"/>
              </w:rPr>
            </w:pPr>
          </w:p>
        </w:tc>
        <w:tc>
          <w:tcPr>
            <w:tcW w:w="513" w:type="dxa"/>
          </w:tcPr>
          <w:p w:rsidR="001F2F82" w:rsidRPr="000B65DE" w:rsidRDefault="001F2F82" w:rsidP="00916FE0">
            <w:pPr>
              <w:pStyle w:val="pstyleRadioTb"/>
              <w:rPr>
                <w:rStyle w:val="styleRad"/>
                <w:rFonts w:asciiTheme="minorBidi" w:hAnsiTheme="minorBidi" w:cstheme="minorBidi"/>
                <w:sz w:val="24"/>
                <w:szCs w:val="24"/>
              </w:rPr>
            </w:pPr>
          </w:p>
        </w:tc>
        <w:tc>
          <w:tcPr>
            <w:tcW w:w="506" w:type="dxa"/>
          </w:tcPr>
          <w:p w:rsidR="001F2F82" w:rsidRPr="000B65DE" w:rsidRDefault="001F2F82" w:rsidP="00916FE0">
            <w:pPr>
              <w:pStyle w:val="pstyleRadioTb"/>
              <w:rPr>
                <w:rStyle w:val="styleRad"/>
                <w:rFonts w:asciiTheme="minorBidi" w:hAnsiTheme="minorBidi" w:cstheme="minorBidi"/>
                <w:sz w:val="24"/>
                <w:szCs w:val="24"/>
              </w:rPr>
            </w:pPr>
          </w:p>
        </w:tc>
        <w:tc>
          <w:tcPr>
            <w:tcW w:w="695" w:type="dxa"/>
          </w:tcPr>
          <w:p w:rsidR="001F2F82" w:rsidRPr="000B65DE" w:rsidRDefault="001F2F82" w:rsidP="00916FE0">
            <w:pPr>
              <w:rPr>
                <w:rFonts w:asciiTheme="minorBidi" w:hAnsiTheme="minorBidi" w:cstheme="minorBidi"/>
                <w:sz w:val="24"/>
                <w:szCs w:val="24"/>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lang w:val="en-US"/>
              </w:rPr>
            </w:pPr>
          </w:p>
        </w:tc>
        <w:tc>
          <w:tcPr>
            <w:tcW w:w="924" w:type="dxa"/>
          </w:tcPr>
          <w:p w:rsidR="001F2F82" w:rsidRPr="00A5582E" w:rsidRDefault="001F2F82" w:rsidP="00916FE0">
            <w:pPr>
              <w:pStyle w:val="pstyleRadioTb"/>
              <w:rPr>
                <w:rStyle w:val="styleRad"/>
                <w:rFonts w:asciiTheme="minorBidi" w:hAnsiTheme="minorBidi" w:cstheme="minorBidi"/>
                <w:color w:val="auto"/>
                <w:sz w:val="24"/>
                <w:szCs w:val="24"/>
              </w:rPr>
            </w:pPr>
          </w:p>
        </w:tc>
        <w:tc>
          <w:tcPr>
            <w:tcW w:w="924" w:type="dxa"/>
          </w:tcPr>
          <w:p w:rsidR="001F2F82" w:rsidRPr="000B65DE" w:rsidRDefault="001F2F82" w:rsidP="00916FE0">
            <w:pPr>
              <w:pStyle w:val="pstyleRadioTb"/>
              <w:rPr>
                <w:rStyle w:val="styleRad"/>
                <w:rFonts w:asciiTheme="minorBidi" w:hAnsiTheme="minorBidi" w:cstheme="minorBidi"/>
                <w:sz w:val="24"/>
                <w:szCs w:val="24"/>
              </w:rPr>
            </w:pPr>
          </w:p>
        </w:tc>
        <w:tc>
          <w:tcPr>
            <w:tcW w:w="755" w:type="dxa"/>
          </w:tcPr>
          <w:p w:rsidR="001F2F82" w:rsidRPr="000B65DE" w:rsidRDefault="001F2F82" w:rsidP="00916FE0">
            <w:pPr>
              <w:jc w:val="center"/>
              <w:rPr>
                <w:rFonts w:asciiTheme="minorBidi" w:hAnsiTheme="minorBidi" w:cstheme="minorBidi"/>
                <w:sz w:val="24"/>
                <w:szCs w:val="24"/>
              </w:rPr>
            </w:pPr>
          </w:p>
        </w:tc>
        <w:tc>
          <w:tcPr>
            <w:tcW w:w="1074" w:type="dxa"/>
          </w:tcPr>
          <w:p w:rsidR="001F2F82" w:rsidRPr="000B65DE" w:rsidRDefault="001F2F82" w:rsidP="00916FE0">
            <w:pPr>
              <w:rPr>
                <w:rFonts w:asciiTheme="minorBidi" w:hAnsiTheme="minorBidi" w:cstheme="minorBidi"/>
                <w:sz w:val="24"/>
                <w:szCs w:val="24"/>
              </w:rPr>
            </w:pPr>
          </w:p>
        </w:tc>
      </w:tr>
      <w:tr w:rsidR="001F2F82" w:rsidTr="00E6042C">
        <w:trPr>
          <w:trHeight w:val="100"/>
        </w:trPr>
        <w:tc>
          <w:tcPr>
            <w:tcW w:w="823" w:type="dxa"/>
          </w:tcPr>
          <w:p w:rsidR="001F2F82" w:rsidRPr="00CC766D" w:rsidRDefault="001F2F82" w:rsidP="005372D0">
            <w:pPr>
              <w:rPr>
                <w:sz w:val="16"/>
                <w:szCs w:val="16"/>
              </w:rPr>
            </w:pPr>
            <w:r w:rsidRPr="00CC766D">
              <w:rPr>
                <w:sz w:val="16"/>
                <w:szCs w:val="16"/>
              </w:rPr>
              <w:t>Chordata</w:t>
            </w:r>
          </w:p>
        </w:tc>
        <w:tc>
          <w:tcPr>
            <w:tcW w:w="1264" w:type="dxa"/>
          </w:tcPr>
          <w:p w:rsidR="001F2F82" w:rsidRPr="00CC766D" w:rsidRDefault="001F2F82" w:rsidP="005372D0">
            <w:pPr>
              <w:rPr>
                <w:sz w:val="16"/>
                <w:szCs w:val="16"/>
              </w:rPr>
            </w:pPr>
            <w:r w:rsidRPr="00CC766D">
              <w:rPr>
                <w:i/>
                <w:iCs/>
                <w:sz w:val="16"/>
                <w:szCs w:val="16"/>
              </w:rPr>
              <w:t>Tupaia glis</w:t>
            </w:r>
          </w:p>
        </w:tc>
        <w:tc>
          <w:tcPr>
            <w:tcW w:w="1024" w:type="dxa"/>
          </w:tcPr>
          <w:p w:rsidR="001F2F82" w:rsidRPr="00CC766D" w:rsidRDefault="001F2F82" w:rsidP="005372D0">
            <w:pPr>
              <w:rPr>
                <w:sz w:val="16"/>
                <w:szCs w:val="16"/>
              </w:rPr>
            </w:pPr>
            <w:r w:rsidRPr="00CC766D">
              <w:rPr>
                <w:sz w:val="16"/>
                <w:szCs w:val="16"/>
              </w:rPr>
              <w:t>Common Treeshrew</w:t>
            </w:r>
          </w:p>
        </w:tc>
        <w:tc>
          <w:tcPr>
            <w:tcW w:w="479"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7" w:type="dxa"/>
          </w:tcPr>
          <w:p w:rsidR="001F2F82" w:rsidRDefault="001F2F82" w:rsidP="00004A23">
            <w:pPr>
              <w:pStyle w:val="pstyleRadioTb"/>
            </w:pPr>
            <w:r>
              <w:rPr>
                <w:rStyle w:val="styleRad"/>
              </w:rPr>
              <w:t xml:space="preserve"> [ ] </w:t>
            </w:r>
          </w:p>
        </w:tc>
        <w:tc>
          <w:tcPr>
            <w:tcW w:w="476" w:type="dxa"/>
          </w:tcPr>
          <w:p w:rsidR="001F2F82" w:rsidRDefault="001F2F82" w:rsidP="00004A23">
            <w:pPr>
              <w:pStyle w:val="pstyleRadioTb"/>
            </w:pPr>
            <w:r>
              <w:rPr>
                <w:rStyle w:val="styleRad"/>
              </w:rPr>
              <w:t xml:space="preserve"> [ ] </w:t>
            </w:r>
          </w:p>
        </w:tc>
        <w:tc>
          <w:tcPr>
            <w:tcW w:w="531" w:type="dxa"/>
          </w:tcPr>
          <w:p w:rsidR="001F2F82" w:rsidRDefault="001F2F82"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520" w:type="dxa"/>
          </w:tcPr>
          <w:p w:rsidR="001F2F82" w:rsidRDefault="001F2F82" w:rsidP="00004A23">
            <w:pPr>
              <w:pStyle w:val="pstyleRadioTb"/>
            </w:pPr>
            <w:r>
              <w:rPr>
                <w:rStyle w:val="styleRad"/>
              </w:rPr>
              <w:t xml:space="preserve"> [ ] </w:t>
            </w:r>
          </w:p>
        </w:tc>
        <w:tc>
          <w:tcPr>
            <w:tcW w:w="513" w:type="dxa"/>
          </w:tcPr>
          <w:p w:rsidR="001F2F82" w:rsidRDefault="001F2F82" w:rsidP="00004A23">
            <w:pPr>
              <w:pStyle w:val="pstyleRadioTb"/>
            </w:pPr>
            <w:r>
              <w:rPr>
                <w:rStyle w:val="styleRad"/>
              </w:rPr>
              <w:t xml:space="preserve"> [ ] </w:t>
            </w:r>
          </w:p>
        </w:tc>
        <w:tc>
          <w:tcPr>
            <w:tcW w:w="506" w:type="dxa"/>
          </w:tcPr>
          <w:p w:rsidR="001F2F82" w:rsidRDefault="001F2F82" w:rsidP="00004A23">
            <w:pPr>
              <w:pStyle w:val="pstyleRadioTb"/>
            </w:pPr>
            <w:r>
              <w:rPr>
                <w:rStyle w:val="styleRad"/>
              </w:rPr>
              <w:t xml:space="preserve"> [ ] </w:t>
            </w:r>
          </w:p>
        </w:tc>
        <w:tc>
          <w:tcPr>
            <w:tcW w:w="695" w:type="dxa"/>
          </w:tcPr>
          <w:p w:rsidR="001F2F82" w:rsidRPr="000B65DE" w:rsidRDefault="001F2F82" w:rsidP="00916FE0">
            <w:pPr>
              <w:rPr>
                <w:rFonts w:asciiTheme="minorBidi" w:hAnsiTheme="minorBidi" w:cstheme="minorBidi"/>
                <w:sz w:val="24"/>
                <w:szCs w:val="24"/>
                <w:lang w:val="en-US"/>
              </w:rPr>
            </w:pPr>
          </w:p>
        </w:tc>
        <w:tc>
          <w:tcPr>
            <w:tcW w:w="762" w:type="dxa"/>
          </w:tcPr>
          <w:p w:rsidR="001F2F82" w:rsidRPr="000B65DE" w:rsidRDefault="001F2F82" w:rsidP="00916FE0">
            <w:pPr>
              <w:rPr>
                <w:rFonts w:asciiTheme="minorBidi" w:hAnsiTheme="minorBidi" w:cstheme="minorBidi"/>
                <w:sz w:val="24"/>
                <w:szCs w:val="24"/>
              </w:rPr>
            </w:pPr>
          </w:p>
        </w:tc>
        <w:tc>
          <w:tcPr>
            <w:tcW w:w="1076" w:type="dxa"/>
          </w:tcPr>
          <w:p w:rsidR="001F2F82" w:rsidRPr="000B65DE" w:rsidRDefault="001F2F82" w:rsidP="00916FE0">
            <w:pPr>
              <w:rPr>
                <w:rFonts w:asciiTheme="minorBidi" w:hAnsiTheme="minorBidi" w:cstheme="minorBidi"/>
                <w:sz w:val="24"/>
                <w:szCs w:val="24"/>
              </w:rPr>
            </w:pPr>
          </w:p>
        </w:tc>
        <w:tc>
          <w:tcPr>
            <w:tcW w:w="687" w:type="dxa"/>
          </w:tcPr>
          <w:p w:rsidR="001F2F82" w:rsidRPr="000B65DE" w:rsidRDefault="001F2F82" w:rsidP="00916FE0">
            <w:pPr>
              <w:jc w:val="center"/>
              <w:rPr>
                <w:rFonts w:asciiTheme="minorBidi" w:hAnsiTheme="minorBidi" w:cstheme="minorBidi"/>
                <w:sz w:val="24"/>
                <w:szCs w:val="24"/>
              </w:rPr>
            </w:pPr>
            <w:r w:rsidRPr="000B65DE">
              <w:rPr>
                <w:rFonts w:asciiTheme="minorBidi" w:hAnsiTheme="minorBidi" w:cstheme="minorBidi"/>
                <w:sz w:val="24"/>
                <w:szCs w:val="24"/>
              </w:rPr>
              <w:t>LC</w:t>
            </w:r>
          </w:p>
        </w:tc>
        <w:tc>
          <w:tcPr>
            <w:tcW w:w="924" w:type="dxa"/>
          </w:tcPr>
          <w:p w:rsidR="001F2F82" w:rsidRDefault="001F2F82" w:rsidP="00004A23">
            <w:pPr>
              <w:pStyle w:val="pstyleRadioTb"/>
            </w:pPr>
            <w:r>
              <w:rPr>
                <w:rStyle w:val="styleRad"/>
              </w:rPr>
              <w:t xml:space="preserve"> [-] </w:t>
            </w:r>
          </w:p>
        </w:tc>
        <w:tc>
          <w:tcPr>
            <w:tcW w:w="924" w:type="dxa"/>
          </w:tcPr>
          <w:p w:rsidR="001F2F82" w:rsidRDefault="001F2F82" w:rsidP="00004A23">
            <w:pPr>
              <w:pStyle w:val="pstyleRadioTb"/>
            </w:pPr>
            <w:r>
              <w:rPr>
                <w:rStyle w:val="styleRad"/>
              </w:rPr>
              <w:t xml:space="preserve"> [-] </w:t>
            </w:r>
          </w:p>
        </w:tc>
        <w:tc>
          <w:tcPr>
            <w:tcW w:w="755" w:type="dxa"/>
          </w:tcPr>
          <w:p w:rsidR="001F2F82" w:rsidRPr="000B65DE" w:rsidRDefault="001F2F82" w:rsidP="00916FE0">
            <w:pPr>
              <w:jc w:val="center"/>
              <w:rPr>
                <w:rFonts w:asciiTheme="minorBidi" w:hAnsiTheme="minorBidi" w:cstheme="minorBidi"/>
                <w:sz w:val="24"/>
                <w:szCs w:val="24"/>
              </w:rPr>
            </w:pPr>
            <w:r>
              <w:rPr>
                <w:rFonts w:asciiTheme="minorBidi" w:hAnsiTheme="minorBidi" w:cstheme="minorBidi"/>
                <w:sz w:val="24"/>
                <w:szCs w:val="24"/>
              </w:rPr>
              <w:t>-</w:t>
            </w:r>
          </w:p>
        </w:tc>
        <w:tc>
          <w:tcPr>
            <w:tcW w:w="1074" w:type="dxa"/>
          </w:tcPr>
          <w:p w:rsidR="001F2F82" w:rsidRPr="000B65DE" w:rsidRDefault="001F2F82" w:rsidP="00916FE0">
            <w:pPr>
              <w:rPr>
                <w:rFonts w:asciiTheme="minorBidi" w:hAnsiTheme="minorBidi" w:cstheme="minorBidi"/>
                <w:sz w:val="24"/>
                <w:szCs w:val="24"/>
              </w:rPr>
            </w:pPr>
          </w:p>
        </w:tc>
      </w:tr>
    </w:tbl>
    <w:p w:rsidR="00CE007A" w:rsidRDefault="00001474">
      <w:r>
        <w:br w:type="page"/>
      </w:r>
    </w:p>
    <w:tbl>
      <w:tblPr>
        <w:tblStyle w:val="FancyTable"/>
        <w:tblW w:w="0" w:type="auto"/>
        <w:tblInd w:w="0" w:type="dxa"/>
        <w:tblLook w:val="04A0" w:firstRow="1" w:lastRow="0" w:firstColumn="1" w:lastColumn="0" w:noHBand="0" w:noVBand="1"/>
      </w:tblPr>
      <w:tblGrid>
        <w:gridCol w:w="1761"/>
        <w:gridCol w:w="1608"/>
        <w:gridCol w:w="1459"/>
        <w:gridCol w:w="350"/>
        <w:gridCol w:w="342"/>
        <w:gridCol w:w="343"/>
        <w:gridCol w:w="342"/>
        <w:gridCol w:w="406"/>
        <w:gridCol w:w="387"/>
        <w:gridCol w:w="379"/>
        <w:gridCol w:w="373"/>
        <w:gridCol w:w="583"/>
        <w:gridCol w:w="657"/>
        <w:gridCol w:w="1004"/>
        <w:gridCol w:w="574"/>
        <w:gridCol w:w="836"/>
        <w:gridCol w:w="836"/>
        <w:gridCol w:w="649"/>
        <w:gridCol w:w="1002"/>
      </w:tblGrid>
      <w:tr w:rsidR="00EE1840" w:rsidTr="00C1572B">
        <w:trPr>
          <w:cnfStyle w:val="100000000000" w:firstRow="1" w:lastRow="0" w:firstColumn="0" w:lastColumn="0" w:oddVBand="0" w:evenVBand="0" w:oddHBand="0" w:evenHBand="0" w:firstRowFirstColumn="0" w:firstRowLastColumn="0" w:lastRowFirstColumn="0" w:lastRowLastColumn="0"/>
        </w:trPr>
        <w:tc>
          <w:tcPr>
            <w:tcW w:w="1761" w:type="dxa"/>
            <w:vMerge w:val="restart"/>
            <w:vAlign w:val="center"/>
          </w:tcPr>
          <w:p w:rsidR="00EE1840" w:rsidRDefault="00EE1840" w:rsidP="008075AF">
            <w:pPr>
              <w:spacing w:after="0" w:line="240" w:lineRule="auto"/>
              <w:jc w:val="center"/>
            </w:pPr>
            <w:r>
              <w:rPr>
                <w:b/>
                <w:sz w:val="14"/>
                <w:szCs w:val="14"/>
              </w:rPr>
              <w:lastRenderedPageBreak/>
              <w:t>Family</w:t>
            </w:r>
          </w:p>
        </w:tc>
        <w:tc>
          <w:tcPr>
            <w:tcW w:w="1608" w:type="dxa"/>
            <w:vMerge w:val="restart"/>
            <w:vAlign w:val="center"/>
          </w:tcPr>
          <w:p w:rsidR="00EE1840" w:rsidRDefault="00EE1840" w:rsidP="008075AF">
            <w:pPr>
              <w:spacing w:after="0" w:line="240" w:lineRule="auto"/>
              <w:jc w:val="center"/>
            </w:pPr>
            <w:r>
              <w:rPr>
                <w:b/>
                <w:sz w:val="14"/>
                <w:szCs w:val="14"/>
              </w:rPr>
              <w:t>Scientific name</w:t>
            </w:r>
            <w:r>
              <w:rPr>
                <w:rStyle w:val="styleFootnotetxt"/>
              </w:rPr>
              <w:t>*</w:t>
            </w:r>
          </w:p>
        </w:tc>
        <w:tc>
          <w:tcPr>
            <w:tcW w:w="1459" w:type="dxa"/>
            <w:vMerge w:val="restart"/>
            <w:vAlign w:val="center"/>
          </w:tcPr>
          <w:p w:rsidR="00EE1840" w:rsidRDefault="00EE1840" w:rsidP="008075AF">
            <w:pPr>
              <w:spacing w:after="0" w:line="240" w:lineRule="auto"/>
              <w:jc w:val="center"/>
            </w:pPr>
            <w:r>
              <w:rPr>
                <w:b/>
                <w:sz w:val="14"/>
                <w:szCs w:val="14"/>
              </w:rPr>
              <w:t>Common name</w:t>
            </w:r>
          </w:p>
        </w:tc>
        <w:tc>
          <w:tcPr>
            <w:tcW w:w="1377" w:type="dxa"/>
            <w:gridSpan w:val="4"/>
            <w:vAlign w:val="center"/>
          </w:tcPr>
          <w:p w:rsidR="00EE1840" w:rsidRDefault="00EE1840" w:rsidP="008075AF">
            <w:pPr>
              <w:spacing w:after="0" w:line="240" w:lineRule="auto"/>
              <w:jc w:val="center"/>
            </w:pPr>
            <w:r>
              <w:rPr>
                <w:b/>
                <w:sz w:val="14"/>
                <w:szCs w:val="14"/>
              </w:rPr>
              <w:t>Species qualifies under criterion</w:t>
            </w:r>
          </w:p>
        </w:tc>
        <w:tc>
          <w:tcPr>
            <w:tcW w:w="1545" w:type="dxa"/>
            <w:gridSpan w:val="4"/>
            <w:vAlign w:val="center"/>
          </w:tcPr>
          <w:p w:rsidR="00EE1840" w:rsidRDefault="00EE1840" w:rsidP="008075AF">
            <w:pPr>
              <w:spacing w:after="0" w:line="240" w:lineRule="auto"/>
              <w:jc w:val="center"/>
            </w:pPr>
            <w:r>
              <w:rPr>
                <w:b/>
                <w:sz w:val="14"/>
                <w:szCs w:val="14"/>
              </w:rPr>
              <w:t>Species contributes under criterion</w:t>
            </w:r>
          </w:p>
        </w:tc>
        <w:tc>
          <w:tcPr>
            <w:tcW w:w="583" w:type="dxa"/>
            <w:vMerge w:val="restart"/>
            <w:vAlign w:val="center"/>
          </w:tcPr>
          <w:p w:rsidR="00EE1840" w:rsidRDefault="00EE1840" w:rsidP="008075AF">
            <w:pPr>
              <w:spacing w:after="0" w:line="240" w:lineRule="auto"/>
              <w:jc w:val="center"/>
            </w:pPr>
            <w:r>
              <w:rPr>
                <w:b/>
                <w:sz w:val="14"/>
                <w:szCs w:val="14"/>
              </w:rPr>
              <w:t>Pop. Size</w:t>
            </w:r>
            <w:r>
              <w:rPr>
                <w:rStyle w:val="FootnoteReference"/>
              </w:rPr>
              <w:footnoteReference w:id="5"/>
            </w:r>
          </w:p>
        </w:tc>
        <w:tc>
          <w:tcPr>
            <w:tcW w:w="657" w:type="dxa"/>
            <w:vMerge w:val="restart"/>
            <w:vAlign w:val="center"/>
          </w:tcPr>
          <w:p w:rsidR="00EE1840" w:rsidRDefault="00EE1840" w:rsidP="008075AF">
            <w:pPr>
              <w:spacing w:after="0" w:line="240" w:lineRule="auto"/>
              <w:jc w:val="center"/>
            </w:pPr>
            <w:r>
              <w:rPr>
                <w:b/>
                <w:sz w:val="14"/>
                <w:szCs w:val="14"/>
              </w:rPr>
              <w:t>Period of pop. Est.</w:t>
            </w:r>
            <w:r>
              <w:rPr>
                <w:vertAlign w:val="superscript"/>
              </w:rPr>
              <w:t>3</w:t>
            </w:r>
          </w:p>
        </w:tc>
        <w:tc>
          <w:tcPr>
            <w:tcW w:w="1004" w:type="dxa"/>
            <w:vMerge w:val="restart"/>
            <w:vAlign w:val="center"/>
          </w:tcPr>
          <w:p w:rsidR="00EE1840" w:rsidRDefault="00EE1840" w:rsidP="008075AF">
            <w:pPr>
              <w:spacing w:after="0" w:line="240" w:lineRule="auto"/>
              <w:jc w:val="center"/>
            </w:pPr>
            <w:r>
              <w:rPr>
                <w:b/>
                <w:sz w:val="14"/>
                <w:szCs w:val="14"/>
              </w:rPr>
              <w:t>% occurrence</w:t>
            </w:r>
            <w:r>
              <w:rPr>
                <w:vertAlign w:val="superscript"/>
              </w:rPr>
              <w:t>3</w:t>
            </w:r>
          </w:p>
        </w:tc>
        <w:tc>
          <w:tcPr>
            <w:tcW w:w="574" w:type="dxa"/>
            <w:vMerge w:val="restart"/>
            <w:vAlign w:val="center"/>
          </w:tcPr>
          <w:p w:rsidR="00EE1840" w:rsidRDefault="00EE1840" w:rsidP="008075AF">
            <w:pPr>
              <w:spacing w:after="0" w:line="240" w:lineRule="auto"/>
              <w:jc w:val="center"/>
            </w:pPr>
            <w:r>
              <w:rPr>
                <w:b/>
                <w:sz w:val="14"/>
                <w:szCs w:val="14"/>
              </w:rPr>
              <w:t>IUCN Red List</w:t>
            </w:r>
            <w:r>
              <w:rPr>
                <w:rStyle w:val="FootnoteReference"/>
              </w:rPr>
              <w:footnoteReference w:id="6"/>
            </w:r>
          </w:p>
        </w:tc>
        <w:tc>
          <w:tcPr>
            <w:tcW w:w="836" w:type="dxa"/>
            <w:vMerge w:val="restart"/>
            <w:vAlign w:val="center"/>
          </w:tcPr>
          <w:p w:rsidR="00EE1840" w:rsidRDefault="00EE1840" w:rsidP="008075AF">
            <w:pPr>
              <w:spacing w:after="0" w:line="240" w:lineRule="auto"/>
              <w:jc w:val="center"/>
            </w:pPr>
            <w:r>
              <w:rPr>
                <w:b/>
                <w:sz w:val="14"/>
                <w:szCs w:val="14"/>
              </w:rPr>
              <w:t>CITES Appendix I</w:t>
            </w:r>
          </w:p>
        </w:tc>
        <w:tc>
          <w:tcPr>
            <w:tcW w:w="836" w:type="dxa"/>
            <w:vMerge w:val="restart"/>
            <w:vAlign w:val="center"/>
          </w:tcPr>
          <w:p w:rsidR="00EE1840" w:rsidRDefault="00EE1840" w:rsidP="008075AF">
            <w:pPr>
              <w:spacing w:after="0" w:line="240" w:lineRule="auto"/>
              <w:jc w:val="center"/>
            </w:pPr>
            <w:r>
              <w:rPr>
                <w:b/>
                <w:sz w:val="14"/>
                <w:szCs w:val="14"/>
              </w:rPr>
              <w:t>CMS Appendix I</w:t>
            </w:r>
          </w:p>
        </w:tc>
        <w:tc>
          <w:tcPr>
            <w:tcW w:w="649" w:type="dxa"/>
            <w:vMerge w:val="restart"/>
            <w:vAlign w:val="center"/>
          </w:tcPr>
          <w:p w:rsidR="00EE1840" w:rsidRDefault="00EE1840" w:rsidP="008075AF">
            <w:pPr>
              <w:spacing w:after="0" w:line="240" w:lineRule="auto"/>
              <w:jc w:val="center"/>
            </w:pPr>
            <w:r>
              <w:rPr>
                <w:b/>
                <w:sz w:val="14"/>
                <w:szCs w:val="14"/>
              </w:rPr>
              <w:t>Other Status</w:t>
            </w:r>
          </w:p>
        </w:tc>
        <w:tc>
          <w:tcPr>
            <w:tcW w:w="1002" w:type="dxa"/>
            <w:vMerge w:val="restart"/>
            <w:vAlign w:val="center"/>
          </w:tcPr>
          <w:p w:rsidR="00EE1840" w:rsidRDefault="00EE1840" w:rsidP="008075AF">
            <w:pPr>
              <w:spacing w:after="0" w:line="240" w:lineRule="auto"/>
              <w:jc w:val="center"/>
            </w:pPr>
            <w:r>
              <w:rPr>
                <w:b/>
                <w:sz w:val="14"/>
                <w:szCs w:val="14"/>
              </w:rPr>
              <w:t>Justification</w:t>
            </w:r>
          </w:p>
        </w:tc>
      </w:tr>
      <w:tr w:rsidR="00EE1840" w:rsidTr="00C1572B">
        <w:tc>
          <w:tcPr>
            <w:tcW w:w="1761" w:type="dxa"/>
            <w:vMerge/>
          </w:tcPr>
          <w:p w:rsidR="00EE1840" w:rsidRDefault="00EE1840" w:rsidP="008075AF"/>
        </w:tc>
        <w:tc>
          <w:tcPr>
            <w:tcW w:w="1608" w:type="dxa"/>
            <w:vMerge/>
          </w:tcPr>
          <w:p w:rsidR="00EE1840" w:rsidRDefault="00EE1840" w:rsidP="008075AF"/>
        </w:tc>
        <w:tc>
          <w:tcPr>
            <w:tcW w:w="1459" w:type="dxa"/>
            <w:vMerge/>
          </w:tcPr>
          <w:p w:rsidR="00EE1840" w:rsidRDefault="00EE1840" w:rsidP="008075AF"/>
        </w:tc>
        <w:tc>
          <w:tcPr>
            <w:tcW w:w="350" w:type="dxa"/>
            <w:shd w:val="clear" w:color="auto" w:fill="EDEDED"/>
            <w:vAlign w:val="center"/>
          </w:tcPr>
          <w:p w:rsidR="00EE1840" w:rsidRDefault="00EE1840" w:rsidP="008075AF">
            <w:pPr>
              <w:jc w:val="center"/>
            </w:pPr>
            <w:r>
              <w:rPr>
                <w:b/>
                <w:sz w:val="14"/>
                <w:szCs w:val="14"/>
              </w:rPr>
              <w:t>2</w:t>
            </w:r>
          </w:p>
        </w:tc>
        <w:tc>
          <w:tcPr>
            <w:tcW w:w="342" w:type="dxa"/>
            <w:shd w:val="clear" w:color="auto" w:fill="EDEDED"/>
            <w:vAlign w:val="center"/>
          </w:tcPr>
          <w:p w:rsidR="00EE1840" w:rsidRDefault="00EE1840" w:rsidP="008075AF">
            <w:pPr>
              <w:jc w:val="center"/>
            </w:pPr>
            <w:r>
              <w:rPr>
                <w:b/>
                <w:sz w:val="14"/>
                <w:szCs w:val="14"/>
              </w:rPr>
              <w:t>4</w:t>
            </w:r>
          </w:p>
        </w:tc>
        <w:tc>
          <w:tcPr>
            <w:tcW w:w="343" w:type="dxa"/>
            <w:shd w:val="clear" w:color="auto" w:fill="EDEDED"/>
            <w:vAlign w:val="center"/>
          </w:tcPr>
          <w:p w:rsidR="00EE1840" w:rsidRDefault="00EE1840" w:rsidP="008075AF">
            <w:pPr>
              <w:jc w:val="center"/>
            </w:pPr>
            <w:r>
              <w:rPr>
                <w:b/>
                <w:sz w:val="14"/>
                <w:szCs w:val="14"/>
              </w:rPr>
              <w:t>6</w:t>
            </w:r>
          </w:p>
        </w:tc>
        <w:tc>
          <w:tcPr>
            <w:tcW w:w="342" w:type="dxa"/>
            <w:shd w:val="clear" w:color="auto" w:fill="EDEDED"/>
            <w:vAlign w:val="center"/>
          </w:tcPr>
          <w:p w:rsidR="00EE1840" w:rsidRDefault="00EE1840" w:rsidP="008075AF">
            <w:pPr>
              <w:jc w:val="center"/>
            </w:pPr>
            <w:r>
              <w:rPr>
                <w:b/>
                <w:sz w:val="14"/>
                <w:szCs w:val="14"/>
              </w:rPr>
              <w:t>9</w:t>
            </w:r>
          </w:p>
        </w:tc>
        <w:tc>
          <w:tcPr>
            <w:tcW w:w="406" w:type="dxa"/>
            <w:shd w:val="clear" w:color="auto" w:fill="EDEDED"/>
            <w:vAlign w:val="center"/>
          </w:tcPr>
          <w:p w:rsidR="00EE1840" w:rsidRDefault="00EE1840" w:rsidP="008075AF">
            <w:pPr>
              <w:jc w:val="center"/>
            </w:pPr>
            <w:r>
              <w:rPr>
                <w:b/>
                <w:sz w:val="14"/>
                <w:szCs w:val="14"/>
              </w:rPr>
              <w:t>3</w:t>
            </w:r>
          </w:p>
        </w:tc>
        <w:tc>
          <w:tcPr>
            <w:tcW w:w="387" w:type="dxa"/>
            <w:shd w:val="clear" w:color="auto" w:fill="EDEDED"/>
            <w:vAlign w:val="center"/>
          </w:tcPr>
          <w:p w:rsidR="00EE1840" w:rsidRDefault="00EE1840" w:rsidP="008075AF">
            <w:pPr>
              <w:jc w:val="center"/>
            </w:pPr>
            <w:r>
              <w:rPr>
                <w:b/>
                <w:sz w:val="14"/>
                <w:szCs w:val="14"/>
              </w:rPr>
              <w:t>5</w:t>
            </w:r>
          </w:p>
        </w:tc>
        <w:tc>
          <w:tcPr>
            <w:tcW w:w="379" w:type="dxa"/>
            <w:shd w:val="clear" w:color="auto" w:fill="EDEDED"/>
            <w:vAlign w:val="center"/>
          </w:tcPr>
          <w:p w:rsidR="00EE1840" w:rsidRDefault="00EE1840" w:rsidP="008075AF">
            <w:pPr>
              <w:jc w:val="center"/>
            </w:pPr>
            <w:r>
              <w:rPr>
                <w:b/>
                <w:sz w:val="14"/>
                <w:szCs w:val="14"/>
              </w:rPr>
              <w:t>7</w:t>
            </w:r>
          </w:p>
        </w:tc>
        <w:tc>
          <w:tcPr>
            <w:tcW w:w="373" w:type="dxa"/>
            <w:shd w:val="clear" w:color="auto" w:fill="EDEDED"/>
            <w:vAlign w:val="center"/>
          </w:tcPr>
          <w:p w:rsidR="00EE1840" w:rsidRDefault="00EE1840" w:rsidP="008075AF">
            <w:pPr>
              <w:jc w:val="center"/>
            </w:pPr>
            <w:r>
              <w:rPr>
                <w:b/>
                <w:sz w:val="14"/>
                <w:szCs w:val="14"/>
              </w:rPr>
              <w:t>8</w:t>
            </w:r>
          </w:p>
        </w:tc>
        <w:tc>
          <w:tcPr>
            <w:tcW w:w="583" w:type="dxa"/>
            <w:vMerge/>
          </w:tcPr>
          <w:p w:rsidR="00EE1840" w:rsidRDefault="00EE1840" w:rsidP="008075AF"/>
        </w:tc>
        <w:tc>
          <w:tcPr>
            <w:tcW w:w="657" w:type="dxa"/>
            <w:vMerge/>
          </w:tcPr>
          <w:p w:rsidR="00EE1840" w:rsidRDefault="00EE1840" w:rsidP="008075AF"/>
        </w:tc>
        <w:tc>
          <w:tcPr>
            <w:tcW w:w="1004" w:type="dxa"/>
            <w:vMerge/>
          </w:tcPr>
          <w:p w:rsidR="00EE1840" w:rsidRDefault="00EE1840" w:rsidP="008075AF"/>
        </w:tc>
        <w:tc>
          <w:tcPr>
            <w:tcW w:w="574" w:type="dxa"/>
            <w:vMerge/>
          </w:tcPr>
          <w:p w:rsidR="00EE1840" w:rsidRDefault="00EE1840" w:rsidP="008075AF"/>
        </w:tc>
        <w:tc>
          <w:tcPr>
            <w:tcW w:w="836" w:type="dxa"/>
            <w:vMerge/>
          </w:tcPr>
          <w:p w:rsidR="00EE1840" w:rsidRDefault="00EE1840" w:rsidP="008075AF"/>
        </w:tc>
        <w:tc>
          <w:tcPr>
            <w:tcW w:w="836" w:type="dxa"/>
            <w:vMerge/>
          </w:tcPr>
          <w:p w:rsidR="00EE1840" w:rsidRDefault="00EE1840" w:rsidP="008075AF"/>
        </w:tc>
        <w:tc>
          <w:tcPr>
            <w:tcW w:w="649" w:type="dxa"/>
            <w:vMerge/>
          </w:tcPr>
          <w:p w:rsidR="00EE1840" w:rsidRDefault="00EE1840" w:rsidP="008075AF"/>
        </w:tc>
        <w:tc>
          <w:tcPr>
            <w:tcW w:w="1002" w:type="dxa"/>
            <w:vMerge/>
          </w:tcPr>
          <w:p w:rsidR="00EE1840" w:rsidRDefault="00EE1840" w:rsidP="008075AF"/>
        </w:tc>
      </w:tr>
      <w:tr w:rsidR="00EE1840" w:rsidRPr="00EE1840" w:rsidTr="00C1572B">
        <w:trPr>
          <w:trHeight w:val="100"/>
        </w:trPr>
        <w:tc>
          <w:tcPr>
            <w:tcW w:w="1761" w:type="dxa"/>
          </w:tcPr>
          <w:p w:rsidR="00EE1840" w:rsidRPr="001527E5" w:rsidRDefault="00EE1840" w:rsidP="008075AF">
            <w:pPr>
              <w:rPr>
                <w:lang w:val="en-US"/>
              </w:rPr>
            </w:pPr>
          </w:p>
        </w:tc>
        <w:tc>
          <w:tcPr>
            <w:tcW w:w="1608" w:type="dxa"/>
          </w:tcPr>
          <w:p w:rsidR="00EE1840" w:rsidRPr="00EE1840" w:rsidRDefault="00EE1840" w:rsidP="00EE1840">
            <w:pPr>
              <w:rPr>
                <w:b/>
                <w:bCs/>
                <w:sz w:val="16"/>
                <w:szCs w:val="16"/>
                <w:lang w:val="en-US"/>
              </w:rPr>
            </w:pPr>
            <w:r w:rsidRPr="00EE1840">
              <w:rPr>
                <w:b/>
                <w:bCs/>
                <w:sz w:val="16"/>
                <w:szCs w:val="16"/>
                <w:lang w:val="en-US"/>
              </w:rPr>
              <w:t>Fish</w:t>
            </w:r>
          </w:p>
        </w:tc>
        <w:tc>
          <w:tcPr>
            <w:tcW w:w="1459" w:type="dxa"/>
          </w:tcPr>
          <w:p w:rsidR="00EE1840" w:rsidRDefault="00EE1840" w:rsidP="008075AF"/>
        </w:tc>
        <w:tc>
          <w:tcPr>
            <w:tcW w:w="350" w:type="dxa"/>
          </w:tcPr>
          <w:p w:rsidR="00EE1840" w:rsidRDefault="00EE1840" w:rsidP="008075AF">
            <w:pPr>
              <w:pStyle w:val="pstyleRadioTb"/>
              <w:rPr>
                <w:rStyle w:val="styleRad"/>
              </w:rPr>
            </w:pPr>
          </w:p>
        </w:tc>
        <w:tc>
          <w:tcPr>
            <w:tcW w:w="342" w:type="dxa"/>
          </w:tcPr>
          <w:p w:rsidR="00EE1840" w:rsidRDefault="00EE1840" w:rsidP="008075AF">
            <w:pPr>
              <w:pStyle w:val="pstyleRadioTb"/>
              <w:rPr>
                <w:rStyle w:val="styleRad"/>
              </w:rPr>
            </w:pPr>
          </w:p>
        </w:tc>
        <w:tc>
          <w:tcPr>
            <w:tcW w:w="343" w:type="dxa"/>
          </w:tcPr>
          <w:p w:rsidR="00EE1840" w:rsidRDefault="00EE1840" w:rsidP="008075AF">
            <w:pPr>
              <w:pStyle w:val="pstyleRadioTb"/>
              <w:rPr>
                <w:rStyle w:val="styleRad"/>
              </w:rPr>
            </w:pPr>
          </w:p>
        </w:tc>
        <w:tc>
          <w:tcPr>
            <w:tcW w:w="342" w:type="dxa"/>
          </w:tcPr>
          <w:p w:rsidR="00EE1840" w:rsidRDefault="00EE1840" w:rsidP="008075AF">
            <w:pPr>
              <w:pStyle w:val="pstyleRadioTb"/>
              <w:rPr>
                <w:rStyle w:val="styleRad"/>
              </w:rPr>
            </w:pPr>
          </w:p>
        </w:tc>
        <w:tc>
          <w:tcPr>
            <w:tcW w:w="406" w:type="dxa"/>
          </w:tcPr>
          <w:p w:rsidR="00EE1840" w:rsidRDefault="00EE1840" w:rsidP="008075AF">
            <w:pPr>
              <w:pStyle w:val="pstyleRadioTb"/>
              <w:rPr>
                <w:rStyle w:val="styleRad"/>
              </w:rPr>
            </w:pPr>
          </w:p>
        </w:tc>
        <w:tc>
          <w:tcPr>
            <w:tcW w:w="387" w:type="dxa"/>
          </w:tcPr>
          <w:p w:rsidR="00EE1840" w:rsidRDefault="00EE1840" w:rsidP="008075AF">
            <w:pPr>
              <w:pStyle w:val="pstyleRadioTb"/>
              <w:rPr>
                <w:rStyle w:val="styleRad"/>
              </w:rPr>
            </w:pPr>
          </w:p>
        </w:tc>
        <w:tc>
          <w:tcPr>
            <w:tcW w:w="379" w:type="dxa"/>
          </w:tcPr>
          <w:p w:rsidR="00EE1840" w:rsidRDefault="00EE1840" w:rsidP="008075AF">
            <w:pPr>
              <w:pStyle w:val="pstyleRadioTb"/>
              <w:rPr>
                <w:rStyle w:val="styleRad"/>
              </w:rPr>
            </w:pPr>
          </w:p>
        </w:tc>
        <w:tc>
          <w:tcPr>
            <w:tcW w:w="373" w:type="dxa"/>
          </w:tcPr>
          <w:p w:rsidR="00EE1840" w:rsidRDefault="00EE1840" w:rsidP="008075AF">
            <w:pPr>
              <w:pStyle w:val="pstyleRadioTb"/>
              <w:rPr>
                <w:rStyle w:val="styleRad"/>
              </w:rPr>
            </w:pPr>
          </w:p>
        </w:tc>
        <w:tc>
          <w:tcPr>
            <w:tcW w:w="583" w:type="dxa"/>
          </w:tcPr>
          <w:p w:rsidR="00EE1840" w:rsidRDefault="00EE1840" w:rsidP="008075AF"/>
        </w:tc>
        <w:tc>
          <w:tcPr>
            <w:tcW w:w="657" w:type="dxa"/>
          </w:tcPr>
          <w:p w:rsidR="00EE1840" w:rsidRDefault="00EE1840" w:rsidP="008075AF"/>
        </w:tc>
        <w:tc>
          <w:tcPr>
            <w:tcW w:w="1004" w:type="dxa"/>
          </w:tcPr>
          <w:p w:rsidR="00EE1840" w:rsidRDefault="00EE1840" w:rsidP="008075AF"/>
        </w:tc>
        <w:tc>
          <w:tcPr>
            <w:tcW w:w="574" w:type="dxa"/>
          </w:tcPr>
          <w:p w:rsidR="00EE1840" w:rsidRPr="001527E5" w:rsidRDefault="00EE1840" w:rsidP="008075AF">
            <w:pPr>
              <w:rPr>
                <w:lang w:val="en-US"/>
              </w:rPr>
            </w:pPr>
          </w:p>
        </w:tc>
        <w:tc>
          <w:tcPr>
            <w:tcW w:w="836" w:type="dxa"/>
          </w:tcPr>
          <w:p w:rsidR="00EE1840" w:rsidRDefault="00EE1840" w:rsidP="008075AF">
            <w:pPr>
              <w:pStyle w:val="pstyleRadioTb"/>
              <w:rPr>
                <w:rStyle w:val="styleRad"/>
              </w:rPr>
            </w:pPr>
          </w:p>
        </w:tc>
        <w:tc>
          <w:tcPr>
            <w:tcW w:w="836" w:type="dxa"/>
          </w:tcPr>
          <w:p w:rsidR="00EE1840" w:rsidRDefault="00EE1840" w:rsidP="008075AF">
            <w:pPr>
              <w:pStyle w:val="pstyleRadioTb"/>
              <w:rPr>
                <w:rStyle w:val="styleRad"/>
              </w:rPr>
            </w:pPr>
          </w:p>
        </w:tc>
        <w:tc>
          <w:tcPr>
            <w:tcW w:w="649" w:type="dxa"/>
          </w:tcPr>
          <w:p w:rsidR="00EE1840" w:rsidRDefault="00EE1840" w:rsidP="008075AF"/>
        </w:tc>
        <w:tc>
          <w:tcPr>
            <w:tcW w:w="1002" w:type="dxa"/>
          </w:tcPr>
          <w:p w:rsidR="00EE1840" w:rsidRDefault="00EE1840" w:rsidP="008075AF"/>
        </w:tc>
      </w:tr>
      <w:tr w:rsidR="008A5AEA" w:rsidTr="00C1572B">
        <w:trPr>
          <w:trHeight w:val="100"/>
        </w:trPr>
        <w:tc>
          <w:tcPr>
            <w:tcW w:w="1761" w:type="dxa"/>
          </w:tcPr>
          <w:p w:rsidR="008A5AEA" w:rsidRPr="006D7099" w:rsidRDefault="008A5AEA" w:rsidP="008075AF">
            <w:pPr>
              <w:rPr>
                <w:b/>
                <w:bCs/>
                <w:i/>
                <w:iCs/>
                <w:sz w:val="16"/>
                <w:szCs w:val="16"/>
                <w:rtl/>
                <w:cs/>
              </w:rPr>
            </w:pPr>
            <w:r w:rsidRPr="006D7099">
              <w:rPr>
                <w:b/>
                <w:bCs/>
                <w:i/>
                <w:iCs/>
                <w:sz w:val="16"/>
                <w:szCs w:val="16"/>
              </w:rPr>
              <w:t>Clupeiformes Notopteridae</w:t>
            </w:r>
          </w:p>
        </w:tc>
        <w:tc>
          <w:tcPr>
            <w:tcW w:w="1608" w:type="dxa"/>
          </w:tcPr>
          <w:p w:rsidR="008A5AEA" w:rsidRPr="006D7099" w:rsidRDefault="008A5AEA" w:rsidP="008075AF">
            <w:pPr>
              <w:tabs>
                <w:tab w:val="left" w:pos="265"/>
              </w:tabs>
              <w:rPr>
                <w:i/>
                <w:iCs/>
                <w:sz w:val="16"/>
                <w:szCs w:val="16"/>
                <w:rtl/>
                <w:cs/>
              </w:rPr>
            </w:pPr>
            <w:r w:rsidRPr="006D7099">
              <w:rPr>
                <w:i/>
                <w:iCs/>
                <w:sz w:val="16"/>
                <w:szCs w:val="16"/>
              </w:rPr>
              <w:t>Chitala orrata</w:t>
            </w:r>
          </w:p>
        </w:tc>
        <w:tc>
          <w:tcPr>
            <w:tcW w:w="1459" w:type="dxa"/>
          </w:tcPr>
          <w:p w:rsidR="008A5AEA" w:rsidRPr="0019719C" w:rsidRDefault="008A5AEA" w:rsidP="008075AF">
            <w:pPr>
              <w:jc w:val="center"/>
              <w:rPr>
                <w:sz w:val="16"/>
                <w:szCs w:val="16"/>
                <w:rtl/>
                <w:cs/>
              </w:rPr>
            </w:pPr>
            <w:r w:rsidRPr="0019719C">
              <w:rPr>
                <w:sz w:val="16"/>
                <w:szCs w:val="16"/>
              </w:rPr>
              <w:t>Clown</w:t>
            </w:r>
          </w:p>
        </w:tc>
        <w:tc>
          <w:tcPr>
            <w:tcW w:w="350" w:type="dxa"/>
          </w:tcPr>
          <w:p w:rsidR="008A5AEA" w:rsidRDefault="008A5AEA" w:rsidP="00004A23">
            <w:pPr>
              <w:pStyle w:val="pstyleRadioTb"/>
            </w:pPr>
            <w:r>
              <w:rPr>
                <w:rStyle w:val="styleRad"/>
              </w:rPr>
              <w:t xml:space="preserve"> [ ] </w:t>
            </w:r>
          </w:p>
        </w:tc>
        <w:tc>
          <w:tcPr>
            <w:tcW w:w="342" w:type="dxa"/>
          </w:tcPr>
          <w:p w:rsidR="008A5AEA" w:rsidRDefault="008A5AEA" w:rsidP="00004A23">
            <w:pPr>
              <w:pStyle w:val="pstyleRadioTb"/>
            </w:pPr>
            <w:r>
              <w:rPr>
                <w:rStyle w:val="styleRad"/>
              </w:rPr>
              <w:t xml:space="preserve"> [ ] </w:t>
            </w:r>
          </w:p>
        </w:tc>
        <w:tc>
          <w:tcPr>
            <w:tcW w:w="343" w:type="dxa"/>
          </w:tcPr>
          <w:p w:rsidR="008A5AEA" w:rsidRDefault="008A5AEA" w:rsidP="00004A23">
            <w:pPr>
              <w:pStyle w:val="pstyleRadioTb"/>
            </w:pPr>
            <w:r>
              <w:rPr>
                <w:rStyle w:val="styleRad"/>
              </w:rPr>
              <w:t xml:space="preserve"> [ ] </w:t>
            </w:r>
          </w:p>
        </w:tc>
        <w:tc>
          <w:tcPr>
            <w:tcW w:w="342" w:type="dxa"/>
          </w:tcPr>
          <w:p w:rsidR="008A5AEA" w:rsidRDefault="008A5AEA" w:rsidP="00004A23">
            <w:pPr>
              <w:pStyle w:val="pstyleRadioTb"/>
            </w:pPr>
            <w:r>
              <w:rPr>
                <w:rStyle w:val="styleRad"/>
              </w:rPr>
              <w:t xml:space="preserve"> [ ] </w:t>
            </w:r>
          </w:p>
        </w:tc>
        <w:tc>
          <w:tcPr>
            <w:tcW w:w="406" w:type="dxa"/>
          </w:tcPr>
          <w:p w:rsidR="008A5AEA" w:rsidRDefault="008A5AEA"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8A5AEA" w:rsidRDefault="008A5AEA" w:rsidP="00004A23">
            <w:pPr>
              <w:pStyle w:val="pstyleRadioTb"/>
            </w:pPr>
            <w:r>
              <w:rPr>
                <w:rStyle w:val="styleRad"/>
              </w:rPr>
              <w:t xml:space="preserve"> [ ] </w:t>
            </w:r>
          </w:p>
        </w:tc>
        <w:tc>
          <w:tcPr>
            <w:tcW w:w="379" w:type="dxa"/>
          </w:tcPr>
          <w:p w:rsidR="008A5AEA" w:rsidRDefault="008A5AEA" w:rsidP="00004A23">
            <w:pPr>
              <w:pStyle w:val="pstyleRadioTb"/>
            </w:pPr>
            <w:r>
              <w:rPr>
                <w:rStyle w:val="styleRad"/>
              </w:rPr>
              <w:t xml:space="preserve"> [ ] </w:t>
            </w:r>
          </w:p>
        </w:tc>
        <w:tc>
          <w:tcPr>
            <w:tcW w:w="373" w:type="dxa"/>
          </w:tcPr>
          <w:p w:rsidR="008A5AEA" w:rsidRDefault="008A5AEA" w:rsidP="00004A23">
            <w:pPr>
              <w:pStyle w:val="pstyleRadioTb"/>
            </w:pPr>
            <w:r>
              <w:rPr>
                <w:rStyle w:val="styleRad"/>
              </w:rPr>
              <w:t xml:space="preserve"> [ ] </w:t>
            </w:r>
          </w:p>
        </w:tc>
        <w:tc>
          <w:tcPr>
            <w:tcW w:w="583" w:type="dxa"/>
          </w:tcPr>
          <w:p w:rsidR="008A5AEA" w:rsidRPr="000B65DE" w:rsidRDefault="008A5AEA" w:rsidP="008075AF">
            <w:pPr>
              <w:rPr>
                <w:rFonts w:asciiTheme="minorBidi" w:hAnsiTheme="minorBidi" w:cstheme="minorBidi"/>
                <w:sz w:val="24"/>
                <w:szCs w:val="24"/>
              </w:rPr>
            </w:pPr>
          </w:p>
        </w:tc>
        <w:tc>
          <w:tcPr>
            <w:tcW w:w="657" w:type="dxa"/>
          </w:tcPr>
          <w:p w:rsidR="008A5AEA" w:rsidRPr="000B65DE" w:rsidRDefault="008A5AEA" w:rsidP="008075AF">
            <w:pPr>
              <w:rPr>
                <w:rFonts w:asciiTheme="minorBidi" w:hAnsiTheme="minorBidi" w:cstheme="minorBidi"/>
                <w:sz w:val="24"/>
                <w:szCs w:val="24"/>
              </w:rPr>
            </w:pPr>
          </w:p>
        </w:tc>
        <w:tc>
          <w:tcPr>
            <w:tcW w:w="1004" w:type="dxa"/>
          </w:tcPr>
          <w:p w:rsidR="008A5AEA" w:rsidRPr="000B65DE" w:rsidRDefault="008A5AEA" w:rsidP="008075AF">
            <w:pPr>
              <w:rPr>
                <w:rFonts w:asciiTheme="minorBidi" w:hAnsiTheme="minorBidi" w:cstheme="minorBidi"/>
                <w:sz w:val="24"/>
                <w:szCs w:val="24"/>
              </w:rPr>
            </w:pPr>
          </w:p>
        </w:tc>
        <w:tc>
          <w:tcPr>
            <w:tcW w:w="574" w:type="dxa"/>
          </w:tcPr>
          <w:p w:rsidR="008A5AEA" w:rsidRPr="000B65DE" w:rsidRDefault="008A5AEA" w:rsidP="008075AF">
            <w:pPr>
              <w:jc w:val="center"/>
              <w:rPr>
                <w:rFonts w:asciiTheme="minorBidi" w:hAnsiTheme="minorBidi" w:cstheme="minorBidi"/>
                <w:sz w:val="24"/>
                <w:szCs w:val="24"/>
              </w:rPr>
            </w:pPr>
          </w:p>
        </w:tc>
        <w:tc>
          <w:tcPr>
            <w:tcW w:w="836" w:type="dxa"/>
          </w:tcPr>
          <w:p w:rsidR="008A5AEA" w:rsidRDefault="008A5AEA" w:rsidP="00004A23">
            <w:pPr>
              <w:pStyle w:val="pstyleRadioTb"/>
            </w:pPr>
            <w:r>
              <w:rPr>
                <w:rStyle w:val="styleRad"/>
              </w:rPr>
              <w:t xml:space="preserve"> [-] </w:t>
            </w:r>
          </w:p>
        </w:tc>
        <w:tc>
          <w:tcPr>
            <w:tcW w:w="836" w:type="dxa"/>
          </w:tcPr>
          <w:p w:rsidR="008A5AEA" w:rsidRDefault="008A5AEA" w:rsidP="00004A23">
            <w:pPr>
              <w:pStyle w:val="pstyleRadioTb"/>
            </w:pPr>
            <w:r>
              <w:rPr>
                <w:rStyle w:val="styleRad"/>
              </w:rPr>
              <w:t xml:space="preserve"> [-] </w:t>
            </w:r>
          </w:p>
        </w:tc>
        <w:tc>
          <w:tcPr>
            <w:tcW w:w="649" w:type="dxa"/>
          </w:tcPr>
          <w:p w:rsidR="008A5AEA" w:rsidRPr="000B65DE" w:rsidRDefault="008A5AEA" w:rsidP="008075AF">
            <w:pPr>
              <w:jc w:val="center"/>
              <w:rPr>
                <w:rFonts w:asciiTheme="minorBidi" w:hAnsiTheme="minorBidi" w:cstheme="minorBidi"/>
                <w:sz w:val="24"/>
                <w:szCs w:val="24"/>
              </w:rPr>
            </w:pPr>
          </w:p>
        </w:tc>
        <w:tc>
          <w:tcPr>
            <w:tcW w:w="1002" w:type="dxa"/>
          </w:tcPr>
          <w:p w:rsidR="008A5AEA" w:rsidRPr="000B65DE" w:rsidRDefault="008A5AEA" w:rsidP="008075AF">
            <w:pPr>
              <w:rPr>
                <w:rFonts w:asciiTheme="minorBidi" w:hAnsiTheme="minorBidi" w:cstheme="minorBidi"/>
                <w:sz w:val="24"/>
                <w:szCs w:val="24"/>
              </w:rPr>
            </w:pPr>
          </w:p>
        </w:tc>
      </w:tr>
      <w:tr w:rsidR="00A43163" w:rsidTr="00C1572B">
        <w:trPr>
          <w:trHeight w:val="100"/>
        </w:trPr>
        <w:tc>
          <w:tcPr>
            <w:tcW w:w="1761" w:type="dxa"/>
          </w:tcPr>
          <w:p w:rsidR="00A43163" w:rsidRPr="006D7099" w:rsidRDefault="00A43163" w:rsidP="008075AF">
            <w:pPr>
              <w:rPr>
                <w:b/>
                <w:bCs/>
                <w:i/>
                <w:iCs/>
                <w:sz w:val="16"/>
                <w:szCs w:val="16"/>
              </w:rPr>
            </w:pPr>
          </w:p>
        </w:tc>
        <w:tc>
          <w:tcPr>
            <w:tcW w:w="1608" w:type="dxa"/>
          </w:tcPr>
          <w:p w:rsidR="00A43163" w:rsidRPr="006D7099" w:rsidRDefault="00A43163" w:rsidP="008075AF">
            <w:pPr>
              <w:tabs>
                <w:tab w:val="left" w:pos="265"/>
              </w:tabs>
              <w:rPr>
                <w:i/>
                <w:iCs/>
                <w:sz w:val="16"/>
                <w:szCs w:val="16"/>
              </w:rPr>
            </w:pPr>
            <w:r w:rsidRPr="006D7099">
              <w:rPr>
                <w:i/>
                <w:iCs/>
                <w:sz w:val="16"/>
                <w:szCs w:val="16"/>
              </w:rPr>
              <w:t>Chitala orrata</w:t>
            </w:r>
          </w:p>
        </w:tc>
        <w:tc>
          <w:tcPr>
            <w:tcW w:w="1459" w:type="dxa"/>
          </w:tcPr>
          <w:p w:rsidR="00A43163" w:rsidRPr="0019719C" w:rsidRDefault="00A43163" w:rsidP="00A43163">
            <w:pPr>
              <w:jc w:val="center"/>
              <w:rPr>
                <w:sz w:val="16"/>
                <w:szCs w:val="16"/>
              </w:rPr>
            </w:pPr>
            <w:r w:rsidRPr="0019719C">
              <w:rPr>
                <w:sz w:val="16"/>
                <w:szCs w:val="16"/>
              </w:rPr>
              <w:t>Royal featherback</w:t>
            </w:r>
          </w:p>
        </w:tc>
        <w:tc>
          <w:tcPr>
            <w:tcW w:w="350" w:type="dxa"/>
          </w:tcPr>
          <w:p w:rsidR="00A43163" w:rsidRDefault="00A43163" w:rsidP="00004A23">
            <w:pPr>
              <w:pStyle w:val="pstyleRadioTb"/>
            </w:pPr>
            <w:r>
              <w:rPr>
                <w:rStyle w:val="styleRad"/>
              </w:rPr>
              <w:t xml:space="preserve"> [ ] </w:t>
            </w:r>
          </w:p>
        </w:tc>
        <w:tc>
          <w:tcPr>
            <w:tcW w:w="342" w:type="dxa"/>
          </w:tcPr>
          <w:p w:rsidR="00A43163" w:rsidRDefault="00A43163" w:rsidP="00004A23">
            <w:pPr>
              <w:pStyle w:val="pstyleRadioTb"/>
            </w:pPr>
            <w:r>
              <w:rPr>
                <w:rStyle w:val="styleRad"/>
              </w:rPr>
              <w:t xml:space="preserve"> [ ] </w:t>
            </w:r>
          </w:p>
        </w:tc>
        <w:tc>
          <w:tcPr>
            <w:tcW w:w="343" w:type="dxa"/>
          </w:tcPr>
          <w:p w:rsidR="00A43163" w:rsidRDefault="00A43163" w:rsidP="00004A23">
            <w:pPr>
              <w:pStyle w:val="pstyleRadioTb"/>
            </w:pPr>
            <w:r>
              <w:rPr>
                <w:rStyle w:val="styleRad"/>
              </w:rPr>
              <w:t xml:space="preserve"> [ ] </w:t>
            </w:r>
          </w:p>
        </w:tc>
        <w:tc>
          <w:tcPr>
            <w:tcW w:w="342" w:type="dxa"/>
          </w:tcPr>
          <w:p w:rsidR="00A43163" w:rsidRDefault="00A43163" w:rsidP="00004A23">
            <w:pPr>
              <w:pStyle w:val="pstyleRadioTb"/>
            </w:pPr>
            <w:r>
              <w:rPr>
                <w:rStyle w:val="styleRad"/>
              </w:rPr>
              <w:t xml:space="preserve"> [ ] </w:t>
            </w:r>
          </w:p>
        </w:tc>
        <w:tc>
          <w:tcPr>
            <w:tcW w:w="406" w:type="dxa"/>
          </w:tcPr>
          <w:p w:rsidR="00A43163" w:rsidRDefault="00A43163"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A43163" w:rsidRDefault="00A43163" w:rsidP="00004A23">
            <w:pPr>
              <w:pStyle w:val="pstyleRadioTb"/>
            </w:pPr>
            <w:r>
              <w:rPr>
                <w:rStyle w:val="styleRad"/>
              </w:rPr>
              <w:t xml:space="preserve"> [ ] </w:t>
            </w:r>
          </w:p>
        </w:tc>
        <w:tc>
          <w:tcPr>
            <w:tcW w:w="379" w:type="dxa"/>
          </w:tcPr>
          <w:p w:rsidR="00A43163" w:rsidRDefault="00A43163" w:rsidP="00004A23">
            <w:pPr>
              <w:pStyle w:val="pstyleRadioTb"/>
            </w:pPr>
            <w:r>
              <w:rPr>
                <w:rStyle w:val="styleRad"/>
              </w:rPr>
              <w:t xml:space="preserve"> [ ] </w:t>
            </w:r>
          </w:p>
        </w:tc>
        <w:tc>
          <w:tcPr>
            <w:tcW w:w="373" w:type="dxa"/>
          </w:tcPr>
          <w:p w:rsidR="00A43163" w:rsidRDefault="00A43163" w:rsidP="00004A23">
            <w:pPr>
              <w:pStyle w:val="pstyleRadioTb"/>
            </w:pPr>
            <w:r>
              <w:rPr>
                <w:rStyle w:val="styleRad"/>
              </w:rPr>
              <w:t xml:space="preserve"> [ ] </w:t>
            </w:r>
          </w:p>
        </w:tc>
        <w:tc>
          <w:tcPr>
            <w:tcW w:w="583" w:type="dxa"/>
          </w:tcPr>
          <w:p w:rsidR="00A43163" w:rsidRPr="000B65DE" w:rsidRDefault="00A43163" w:rsidP="00004A23">
            <w:pPr>
              <w:rPr>
                <w:rFonts w:asciiTheme="minorBidi" w:hAnsiTheme="minorBidi" w:cstheme="minorBidi"/>
                <w:sz w:val="24"/>
                <w:szCs w:val="24"/>
              </w:rPr>
            </w:pPr>
          </w:p>
        </w:tc>
        <w:tc>
          <w:tcPr>
            <w:tcW w:w="657" w:type="dxa"/>
          </w:tcPr>
          <w:p w:rsidR="00A43163" w:rsidRPr="000B65DE" w:rsidRDefault="00A43163" w:rsidP="00004A23">
            <w:pPr>
              <w:rPr>
                <w:rFonts w:asciiTheme="minorBidi" w:hAnsiTheme="minorBidi" w:cstheme="minorBidi"/>
                <w:sz w:val="24"/>
                <w:szCs w:val="24"/>
              </w:rPr>
            </w:pPr>
          </w:p>
        </w:tc>
        <w:tc>
          <w:tcPr>
            <w:tcW w:w="1004" w:type="dxa"/>
          </w:tcPr>
          <w:p w:rsidR="00A43163" w:rsidRPr="000B65DE" w:rsidRDefault="00A43163" w:rsidP="00004A23">
            <w:pPr>
              <w:rPr>
                <w:rFonts w:asciiTheme="minorBidi" w:hAnsiTheme="minorBidi" w:cstheme="minorBidi"/>
                <w:sz w:val="24"/>
                <w:szCs w:val="24"/>
              </w:rPr>
            </w:pPr>
          </w:p>
        </w:tc>
        <w:tc>
          <w:tcPr>
            <w:tcW w:w="574" w:type="dxa"/>
          </w:tcPr>
          <w:p w:rsidR="00A43163" w:rsidRPr="000B65DE" w:rsidRDefault="00A43163" w:rsidP="00004A23">
            <w:pPr>
              <w:jc w:val="center"/>
              <w:rPr>
                <w:rFonts w:asciiTheme="minorBidi" w:hAnsiTheme="minorBidi" w:cstheme="minorBidi"/>
                <w:sz w:val="24"/>
                <w:szCs w:val="24"/>
              </w:rPr>
            </w:pPr>
            <w:r>
              <w:rPr>
                <w:rFonts w:asciiTheme="minorBidi" w:hAnsiTheme="minorBidi" w:cstheme="minorBidi"/>
                <w:sz w:val="24"/>
                <w:szCs w:val="24"/>
              </w:rPr>
              <w:t>NT</w:t>
            </w:r>
          </w:p>
        </w:tc>
        <w:tc>
          <w:tcPr>
            <w:tcW w:w="836" w:type="dxa"/>
          </w:tcPr>
          <w:p w:rsidR="00A43163" w:rsidRDefault="00A43163" w:rsidP="00004A23">
            <w:pPr>
              <w:pStyle w:val="pstyleRadioTb"/>
            </w:pPr>
            <w:r>
              <w:rPr>
                <w:rStyle w:val="styleRad"/>
              </w:rPr>
              <w:t xml:space="preserve"> [-] </w:t>
            </w:r>
          </w:p>
        </w:tc>
        <w:tc>
          <w:tcPr>
            <w:tcW w:w="836" w:type="dxa"/>
          </w:tcPr>
          <w:p w:rsidR="00A43163" w:rsidRDefault="00A43163" w:rsidP="00004A23">
            <w:pPr>
              <w:pStyle w:val="pstyleRadioTb"/>
            </w:pPr>
            <w:r>
              <w:rPr>
                <w:rStyle w:val="styleRad"/>
              </w:rPr>
              <w:t xml:space="preserve"> [-] </w:t>
            </w:r>
          </w:p>
        </w:tc>
        <w:tc>
          <w:tcPr>
            <w:tcW w:w="649" w:type="dxa"/>
          </w:tcPr>
          <w:p w:rsidR="00A43163" w:rsidRPr="000B65DE" w:rsidRDefault="00A43163" w:rsidP="008075AF">
            <w:pPr>
              <w:jc w:val="center"/>
              <w:rPr>
                <w:rFonts w:asciiTheme="minorBidi" w:hAnsiTheme="minorBidi" w:cstheme="minorBidi"/>
                <w:sz w:val="24"/>
                <w:szCs w:val="24"/>
              </w:rPr>
            </w:pPr>
          </w:p>
        </w:tc>
        <w:tc>
          <w:tcPr>
            <w:tcW w:w="1002" w:type="dxa"/>
          </w:tcPr>
          <w:p w:rsidR="00A43163" w:rsidRPr="000B65DE" w:rsidRDefault="00A43163" w:rsidP="008075AF">
            <w:pPr>
              <w:rPr>
                <w:rFonts w:asciiTheme="minorBidi" w:hAnsiTheme="minorBidi" w:cstheme="minorBidi"/>
                <w:sz w:val="24"/>
                <w:szCs w:val="24"/>
              </w:rPr>
            </w:pPr>
          </w:p>
        </w:tc>
      </w:tr>
      <w:tr w:rsidR="00A43163" w:rsidTr="00C1572B">
        <w:trPr>
          <w:trHeight w:val="100"/>
        </w:trPr>
        <w:tc>
          <w:tcPr>
            <w:tcW w:w="1761" w:type="dxa"/>
          </w:tcPr>
          <w:p w:rsidR="00A43163" w:rsidRPr="006D7099" w:rsidRDefault="00A43163" w:rsidP="008075AF">
            <w:pPr>
              <w:rPr>
                <w:b/>
                <w:bCs/>
                <w:i/>
                <w:iCs/>
                <w:sz w:val="16"/>
                <w:szCs w:val="16"/>
                <w:rtl/>
                <w:cs/>
              </w:rPr>
            </w:pPr>
          </w:p>
        </w:tc>
        <w:tc>
          <w:tcPr>
            <w:tcW w:w="1608" w:type="dxa"/>
          </w:tcPr>
          <w:p w:rsidR="00A43163" w:rsidRPr="006D7099" w:rsidRDefault="00A43163" w:rsidP="008075AF">
            <w:pPr>
              <w:rPr>
                <w:i/>
                <w:iCs/>
                <w:sz w:val="16"/>
                <w:szCs w:val="16"/>
                <w:rtl/>
                <w:cs/>
              </w:rPr>
            </w:pPr>
            <w:r w:rsidRPr="006D7099">
              <w:rPr>
                <w:i/>
                <w:iCs/>
                <w:sz w:val="16"/>
                <w:szCs w:val="16"/>
              </w:rPr>
              <w:t>Notopterus notopterus</w:t>
            </w:r>
          </w:p>
        </w:tc>
        <w:tc>
          <w:tcPr>
            <w:tcW w:w="1459" w:type="dxa"/>
          </w:tcPr>
          <w:p w:rsidR="00A43163" w:rsidRPr="0019719C" w:rsidRDefault="00A43163" w:rsidP="008075AF">
            <w:pPr>
              <w:jc w:val="center"/>
              <w:rPr>
                <w:sz w:val="16"/>
                <w:szCs w:val="16"/>
                <w:rtl/>
                <w:cs/>
              </w:rPr>
            </w:pPr>
            <w:r w:rsidRPr="0019719C">
              <w:rPr>
                <w:sz w:val="16"/>
                <w:szCs w:val="16"/>
              </w:rPr>
              <w:t>Bronze featherback</w:t>
            </w:r>
          </w:p>
        </w:tc>
        <w:tc>
          <w:tcPr>
            <w:tcW w:w="350" w:type="dxa"/>
          </w:tcPr>
          <w:p w:rsidR="00A43163" w:rsidRDefault="00A43163" w:rsidP="00004A23">
            <w:pPr>
              <w:pStyle w:val="pstyleRadioTb"/>
            </w:pPr>
            <w:r>
              <w:rPr>
                <w:rStyle w:val="styleRad"/>
              </w:rPr>
              <w:t xml:space="preserve"> [ ] </w:t>
            </w:r>
          </w:p>
        </w:tc>
        <w:tc>
          <w:tcPr>
            <w:tcW w:w="342" w:type="dxa"/>
          </w:tcPr>
          <w:p w:rsidR="00A43163" w:rsidRDefault="00A43163" w:rsidP="00004A23">
            <w:pPr>
              <w:pStyle w:val="pstyleRadioTb"/>
            </w:pPr>
            <w:r>
              <w:rPr>
                <w:rStyle w:val="styleRad"/>
              </w:rPr>
              <w:t xml:space="preserve"> [ ] </w:t>
            </w:r>
          </w:p>
        </w:tc>
        <w:tc>
          <w:tcPr>
            <w:tcW w:w="343" w:type="dxa"/>
          </w:tcPr>
          <w:p w:rsidR="00A43163" w:rsidRDefault="00A43163" w:rsidP="00004A23">
            <w:pPr>
              <w:pStyle w:val="pstyleRadioTb"/>
            </w:pPr>
            <w:r>
              <w:rPr>
                <w:rStyle w:val="styleRad"/>
              </w:rPr>
              <w:t xml:space="preserve"> [ ] </w:t>
            </w:r>
          </w:p>
        </w:tc>
        <w:tc>
          <w:tcPr>
            <w:tcW w:w="342" w:type="dxa"/>
          </w:tcPr>
          <w:p w:rsidR="00A43163" w:rsidRDefault="00A43163" w:rsidP="00004A23">
            <w:pPr>
              <w:pStyle w:val="pstyleRadioTb"/>
            </w:pPr>
            <w:r>
              <w:rPr>
                <w:rStyle w:val="styleRad"/>
              </w:rPr>
              <w:t xml:space="preserve"> [ ] </w:t>
            </w:r>
          </w:p>
        </w:tc>
        <w:tc>
          <w:tcPr>
            <w:tcW w:w="406" w:type="dxa"/>
          </w:tcPr>
          <w:p w:rsidR="00A43163" w:rsidRDefault="00A43163"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A43163" w:rsidRDefault="00A43163" w:rsidP="00004A23">
            <w:pPr>
              <w:pStyle w:val="pstyleRadioTb"/>
            </w:pPr>
            <w:r>
              <w:rPr>
                <w:rStyle w:val="styleRad"/>
              </w:rPr>
              <w:t xml:space="preserve"> [ ] </w:t>
            </w:r>
          </w:p>
        </w:tc>
        <w:tc>
          <w:tcPr>
            <w:tcW w:w="379" w:type="dxa"/>
          </w:tcPr>
          <w:p w:rsidR="00A43163" w:rsidRDefault="00A43163" w:rsidP="00004A23">
            <w:pPr>
              <w:pStyle w:val="pstyleRadioTb"/>
            </w:pPr>
            <w:r>
              <w:rPr>
                <w:rStyle w:val="styleRad"/>
              </w:rPr>
              <w:t xml:space="preserve"> [ ] </w:t>
            </w:r>
          </w:p>
        </w:tc>
        <w:tc>
          <w:tcPr>
            <w:tcW w:w="373" w:type="dxa"/>
          </w:tcPr>
          <w:p w:rsidR="00A43163" w:rsidRDefault="00A43163" w:rsidP="00004A23">
            <w:pPr>
              <w:pStyle w:val="pstyleRadioTb"/>
            </w:pPr>
            <w:r>
              <w:rPr>
                <w:rStyle w:val="styleRad"/>
              </w:rPr>
              <w:t xml:space="preserve"> [ ] </w:t>
            </w:r>
          </w:p>
        </w:tc>
        <w:tc>
          <w:tcPr>
            <w:tcW w:w="583" w:type="dxa"/>
          </w:tcPr>
          <w:p w:rsidR="00A43163" w:rsidRPr="000B65DE" w:rsidRDefault="00A43163" w:rsidP="00004A23">
            <w:pPr>
              <w:rPr>
                <w:rFonts w:asciiTheme="minorBidi" w:hAnsiTheme="minorBidi" w:cstheme="minorBidi"/>
                <w:sz w:val="24"/>
                <w:szCs w:val="24"/>
              </w:rPr>
            </w:pPr>
          </w:p>
        </w:tc>
        <w:tc>
          <w:tcPr>
            <w:tcW w:w="657" w:type="dxa"/>
          </w:tcPr>
          <w:p w:rsidR="00A43163" w:rsidRPr="000B65DE" w:rsidRDefault="00A43163" w:rsidP="00004A23">
            <w:pPr>
              <w:rPr>
                <w:rFonts w:asciiTheme="minorBidi" w:hAnsiTheme="minorBidi" w:cstheme="minorBidi"/>
                <w:sz w:val="24"/>
                <w:szCs w:val="24"/>
              </w:rPr>
            </w:pPr>
          </w:p>
        </w:tc>
        <w:tc>
          <w:tcPr>
            <w:tcW w:w="1004" w:type="dxa"/>
          </w:tcPr>
          <w:p w:rsidR="00A43163" w:rsidRPr="000B65DE" w:rsidRDefault="00A43163" w:rsidP="00004A23">
            <w:pPr>
              <w:rPr>
                <w:rFonts w:asciiTheme="minorBidi" w:hAnsiTheme="minorBidi" w:cstheme="minorBidi"/>
                <w:sz w:val="24"/>
                <w:szCs w:val="24"/>
              </w:rPr>
            </w:pPr>
          </w:p>
        </w:tc>
        <w:tc>
          <w:tcPr>
            <w:tcW w:w="574" w:type="dxa"/>
          </w:tcPr>
          <w:p w:rsidR="00A43163" w:rsidRPr="00C46FCF" w:rsidRDefault="00A43163" w:rsidP="00004A23">
            <w:pPr>
              <w:jc w:val="center"/>
              <w:rPr>
                <w:rFonts w:asciiTheme="minorBidi" w:hAnsiTheme="minorBidi" w:cstheme="minorBidi"/>
                <w:sz w:val="24"/>
                <w:szCs w:val="24"/>
              </w:rPr>
            </w:pPr>
          </w:p>
        </w:tc>
        <w:tc>
          <w:tcPr>
            <w:tcW w:w="836" w:type="dxa"/>
          </w:tcPr>
          <w:p w:rsidR="00A43163" w:rsidRDefault="00A43163" w:rsidP="00004A23">
            <w:pPr>
              <w:pStyle w:val="pstyleRadioTb"/>
            </w:pPr>
            <w:r>
              <w:rPr>
                <w:rStyle w:val="styleRad"/>
              </w:rPr>
              <w:t xml:space="preserve"> [-] </w:t>
            </w:r>
          </w:p>
        </w:tc>
        <w:tc>
          <w:tcPr>
            <w:tcW w:w="836" w:type="dxa"/>
          </w:tcPr>
          <w:p w:rsidR="00A43163" w:rsidRDefault="00A43163" w:rsidP="00004A23">
            <w:pPr>
              <w:pStyle w:val="pstyleRadioTb"/>
            </w:pPr>
            <w:r>
              <w:rPr>
                <w:rStyle w:val="styleRad"/>
              </w:rPr>
              <w:t xml:space="preserve"> [-] </w:t>
            </w:r>
          </w:p>
        </w:tc>
        <w:tc>
          <w:tcPr>
            <w:tcW w:w="649" w:type="dxa"/>
          </w:tcPr>
          <w:p w:rsidR="00A43163" w:rsidRPr="000B65DE" w:rsidRDefault="00A43163" w:rsidP="008075AF">
            <w:pPr>
              <w:jc w:val="center"/>
              <w:rPr>
                <w:rFonts w:asciiTheme="minorBidi" w:hAnsiTheme="minorBidi" w:cstheme="minorBidi"/>
                <w:sz w:val="24"/>
                <w:szCs w:val="24"/>
              </w:rPr>
            </w:pPr>
          </w:p>
        </w:tc>
        <w:tc>
          <w:tcPr>
            <w:tcW w:w="1002" w:type="dxa"/>
          </w:tcPr>
          <w:p w:rsidR="00A43163" w:rsidRPr="000B65DE" w:rsidRDefault="00A43163"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19719C" w:rsidRDefault="0019719C" w:rsidP="008075AF">
            <w:pPr>
              <w:rPr>
                <w:i/>
                <w:iCs/>
                <w:sz w:val="16"/>
                <w:szCs w:val="16"/>
              </w:rPr>
            </w:pPr>
            <w:r w:rsidRPr="0019719C">
              <w:rPr>
                <w:rFonts w:eastAsia="Times New Roman"/>
                <w:i/>
                <w:iCs/>
                <w:sz w:val="16"/>
                <w:szCs w:val="16"/>
              </w:rPr>
              <w:t>Tenualosa thibaudeaui</w:t>
            </w:r>
          </w:p>
        </w:tc>
        <w:tc>
          <w:tcPr>
            <w:tcW w:w="1459" w:type="dxa"/>
          </w:tcPr>
          <w:p w:rsidR="0019719C" w:rsidRPr="006D7099" w:rsidRDefault="0019719C" w:rsidP="008075AF">
            <w:pPr>
              <w:jc w:val="center"/>
              <w:rPr>
                <w:i/>
                <w:iCs/>
                <w:sz w:val="16"/>
                <w:szCs w:val="16"/>
              </w:rPr>
            </w:pPr>
            <w:r>
              <w:rPr>
                <w:color w:val="000000"/>
                <w:sz w:val="18"/>
                <w:szCs w:val="18"/>
                <w:shd w:val="clear" w:color="auto" w:fill="FFFFFF"/>
              </w:rPr>
              <w:t>Mekong herring</w:t>
            </w:r>
          </w:p>
        </w:tc>
        <w:tc>
          <w:tcPr>
            <w:tcW w:w="350" w:type="dxa"/>
          </w:tcPr>
          <w:p w:rsidR="0019719C" w:rsidRDefault="0019719C" w:rsidP="0019719C">
            <w:pPr>
              <w:pStyle w:val="pstyleRadioTb"/>
            </w:pPr>
            <w:r>
              <w:rPr>
                <w:rStyle w:val="styleRad"/>
              </w:rPr>
              <w:t xml:space="preserve"> </w:t>
            </w:r>
            <w:r w:rsidRPr="00F61EF2">
              <w:rPr>
                <w:rStyle w:val="styleRad"/>
              </w:rPr>
              <w:sym w:font="Wingdings" w:char="F0FC"/>
            </w:r>
            <w:r>
              <w:rPr>
                <w:rStyle w:val="styleRad"/>
              </w:rPr>
              <w:t xml:space="preserve">]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Cypriniformes Cyprinidae</w:t>
            </w:r>
          </w:p>
        </w:tc>
        <w:tc>
          <w:tcPr>
            <w:tcW w:w="1608" w:type="dxa"/>
          </w:tcPr>
          <w:p w:rsidR="0019719C" w:rsidRPr="006D7099" w:rsidRDefault="0019719C" w:rsidP="008075AF">
            <w:pPr>
              <w:rPr>
                <w:i/>
                <w:iCs/>
                <w:sz w:val="16"/>
                <w:szCs w:val="16"/>
                <w:lang w:val="en-GB"/>
              </w:rPr>
            </w:pPr>
            <w:r w:rsidRPr="006D7099">
              <w:rPr>
                <w:i/>
                <w:iCs/>
                <w:sz w:val="16"/>
                <w:szCs w:val="16"/>
              </w:rPr>
              <w:t>Rasbora borapetensis</w:t>
            </w:r>
          </w:p>
        </w:tc>
        <w:tc>
          <w:tcPr>
            <w:tcW w:w="1459" w:type="dxa"/>
          </w:tcPr>
          <w:p w:rsidR="0019719C" w:rsidRPr="0019719C" w:rsidRDefault="0019719C" w:rsidP="008075AF">
            <w:pPr>
              <w:jc w:val="center"/>
              <w:rPr>
                <w:sz w:val="16"/>
                <w:szCs w:val="16"/>
                <w:rtl/>
                <w:cs/>
                <w:lang w:val="en-GB"/>
              </w:rPr>
            </w:pPr>
            <w:r w:rsidRPr="0019719C">
              <w:rPr>
                <w:sz w:val="16"/>
                <w:szCs w:val="16"/>
              </w:rPr>
              <w:t>Redtail rasbora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8075AF">
            <w:pPr>
              <w:rPr>
                <w:rFonts w:asciiTheme="minorBidi" w:hAnsiTheme="minorBidi" w:cstheme="minorBidi"/>
                <w:sz w:val="24"/>
                <w:szCs w:val="24"/>
              </w:rPr>
            </w:pPr>
          </w:p>
        </w:tc>
        <w:tc>
          <w:tcPr>
            <w:tcW w:w="657" w:type="dxa"/>
          </w:tcPr>
          <w:p w:rsidR="0019719C" w:rsidRPr="000B65DE" w:rsidRDefault="0019719C" w:rsidP="008075AF">
            <w:pPr>
              <w:rPr>
                <w:rFonts w:asciiTheme="minorBidi" w:hAnsiTheme="minorBidi" w:cstheme="minorBidi"/>
                <w:sz w:val="24"/>
                <w:szCs w:val="24"/>
              </w:rPr>
            </w:pPr>
          </w:p>
        </w:tc>
        <w:tc>
          <w:tcPr>
            <w:tcW w:w="1004" w:type="dxa"/>
          </w:tcPr>
          <w:p w:rsidR="0019719C" w:rsidRPr="000B65DE" w:rsidRDefault="0019719C" w:rsidP="008075AF">
            <w:pPr>
              <w:rPr>
                <w:rFonts w:asciiTheme="minorBidi" w:hAnsiTheme="minorBidi" w:cstheme="minorBidi"/>
                <w:sz w:val="24"/>
                <w:szCs w:val="24"/>
              </w:rPr>
            </w:pPr>
          </w:p>
        </w:tc>
        <w:tc>
          <w:tcPr>
            <w:tcW w:w="574" w:type="dxa"/>
          </w:tcPr>
          <w:p w:rsidR="0019719C" w:rsidRPr="000B65DE" w:rsidRDefault="0019719C" w:rsidP="008075AF">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tl/>
                <w:cs/>
                <w:lang w:val="en-GB"/>
              </w:rPr>
            </w:pPr>
            <w:r w:rsidRPr="006D7099">
              <w:rPr>
                <w:i/>
                <w:iCs/>
                <w:sz w:val="16"/>
                <w:szCs w:val="16"/>
              </w:rPr>
              <w:t>Rasbora trilineata (Steindchner</w:t>
            </w:r>
          </w:p>
        </w:tc>
        <w:tc>
          <w:tcPr>
            <w:tcW w:w="1459" w:type="dxa"/>
          </w:tcPr>
          <w:p w:rsidR="0019719C" w:rsidRPr="0019719C" w:rsidRDefault="0019719C" w:rsidP="008075AF">
            <w:pPr>
              <w:jc w:val="center"/>
              <w:rPr>
                <w:sz w:val="16"/>
                <w:szCs w:val="16"/>
                <w:rtl/>
                <w:cs/>
                <w:lang w:val="en-GB"/>
              </w:rPr>
            </w:pPr>
            <w:r w:rsidRPr="0019719C">
              <w:rPr>
                <w:sz w:val="16"/>
                <w:szCs w:val="16"/>
              </w:rPr>
              <w:t>Scissortail rasbora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tl/>
                <w:cs/>
              </w:rPr>
            </w:pPr>
            <w:r w:rsidRPr="006D7099">
              <w:rPr>
                <w:i/>
                <w:iCs/>
                <w:sz w:val="16"/>
                <w:szCs w:val="16"/>
              </w:rPr>
              <w:t>Labeor ohita</w:t>
            </w:r>
          </w:p>
        </w:tc>
        <w:tc>
          <w:tcPr>
            <w:tcW w:w="1459" w:type="dxa"/>
          </w:tcPr>
          <w:p w:rsidR="0019719C" w:rsidRPr="0019719C" w:rsidRDefault="0019719C" w:rsidP="008075AF">
            <w:pPr>
              <w:jc w:val="center"/>
              <w:rPr>
                <w:sz w:val="16"/>
                <w:szCs w:val="16"/>
                <w:rtl/>
                <w:cs/>
              </w:rPr>
            </w:pPr>
            <w:r w:rsidRPr="0019719C">
              <w:rPr>
                <w:sz w:val="16"/>
                <w:szCs w:val="16"/>
              </w:rPr>
              <w:t>Rohu</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Barbonymus goniontus</w:t>
            </w:r>
          </w:p>
        </w:tc>
        <w:tc>
          <w:tcPr>
            <w:tcW w:w="1459" w:type="dxa"/>
          </w:tcPr>
          <w:p w:rsidR="0019719C" w:rsidRPr="0019719C" w:rsidRDefault="0019719C" w:rsidP="008075AF">
            <w:pPr>
              <w:jc w:val="center"/>
              <w:rPr>
                <w:sz w:val="16"/>
                <w:szCs w:val="16"/>
                <w:rtl/>
                <w:cs/>
              </w:rPr>
            </w:pPr>
            <w:r w:rsidRPr="0019719C">
              <w:rPr>
                <w:sz w:val="16"/>
                <w:szCs w:val="16"/>
              </w:rPr>
              <w:t>Silver</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tl/>
                <w:cs/>
              </w:rPr>
            </w:pPr>
            <w:r w:rsidRPr="006D7099">
              <w:rPr>
                <w:i/>
                <w:iCs/>
                <w:sz w:val="16"/>
                <w:szCs w:val="16"/>
              </w:rPr>
              <w:t>Hampala dispar</w:t>
            </w:r>
          </w:p>
        </w:tc>
        <w:tc>
          <w:tcPr>
            <w:tcW w:w="1459" w:type="dxa"/>
          </w:tcPr>
          <w:p w:rsidR="0019719C" w:rsidRPr="0019719C" w:rsidRDefault="0019719C" w:rsidP="008075AF">
            <w:pPr>
              <w:jc w:val="center"/>
              <w:rPr>
                <w:sz w:val="16"/>
                <w:szCs w:val="16"/>
                <w:rtl/>
                <w:cs/>
              </w:rPr>
            </w:pPr>
            <w:r w:rsidRPr="0019719C">
              <w:rPr>
                <w:sz w:val="16"/>
                <w:szCs w:val="16"/>
              </w:rPr>
              <w:t>Spotted</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8075AF">
            <w:pPr>
              <w:rPr>
                <w:rFonts w:asciiTheme="minorBidi" w:hAnsiTheme="minorBidi" w:cstheme="minorBidi"/>
                <w:sz w:val="24"/>
                <w:szCs w:val="24"/>
              </w:rPr>
            </w:pPr>
          </w:p>
        </w:tc>
        <w:tc>
          <w:tcPr>
            <w:tcW w:w="657" w:type="dxa"/>
          </w:tcPr>
          <w:p w:rsidR="0019719C" w:rsidRPr="000B65DE" w:rsidRDefault="0019719C" w:rsidP="008075AF">
            <w:pPr>
              <w:rPr>
                <w:rFonts w:asciiTheme="minorBidi" w:hAnsiTheme="minorBidi" w:cstheme="minorBidi"/>
                <w:sz w:val="24"/>
                <w:szCs w:val="24"/>
              </w:rPr>
            </w:pPr>
          </w:p>
        </w:tc>
        <w:tc>
          <w:tcPr>
            <w:tcW w:w="1004" w:type="dxa"/>
          </w:tcPr>
          <w:p w:rsidR="0019719C" w:rsidRPr="000B65DE" w:rsidRDefault="0019719C" w:rsidP="008075AF">
            <w:pPr>
              <w:rPr>
                <w:rFonts w:asciiTheme="minorBidi" w:hAnsiTheme="minorBidi" w:cstheme="minorBidi"/>
                <w:sz w:val="24"/>
                <w:szCs w:val="24"/>
              </w:rPr>
            </w:pPr>
          </w:p>
        </w:tc>
        <w:tc>
          <w:tcPr>
            <w:tcW w:w="574" w:type="dxa"/>
          </w:tcPr>
          <w:p w:rsidR="0019719C" w:rsidRPr="000B65DE" w:rsidRDefault="0019719C" w:rsidP="008075AF">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Hampala macrolepidota</w:t>
            </w:r>
          </w:p>
        </w:tc>
        <w:tc>
          <w:tcPr>
            <w:tcW w:w="1459" w:type="dxa"/>
          </w:tcPr>
          <w:p w:rsidR="0019719C" w:rsidRPr="006D7099" w:rsidRDefault="0019719C" w:rsidP="008075AF">
            <w:pPr>
              <w:jc w:val="center"/>
              <w:rPr>
                <w:i/>
                <w:iCs/>
                <w:sz w:val="16"/>
                <w:szCs w:val="16"/>
                <w:rtl/>
                <w:cs/>
              </w:rPr>
            </w:pPr>
            <w:r w:rsidRPr="006D7099">
              <w:rPr>
                <w:i/>
                <w:iCs/>
                <w:sz w:val="16"/>
                <w:szCs w:val="16"/>
              </w:rPr>
              <w:t>Hampala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AC3706">
            <w:pPr>
              <w:ind w:firstLine="34"/>
              <w:rPr>
                <w:i/>
                <w:iCs/>
                <w:sz w:val="16"/>
                <w:szCs w:val="16"/>
                <w:rtl/>
                <w:cs/>
              </w:rPr>
            </w:pPr>
            <w:r w:rsidRPr="006D7099">
              <w:rPr>
                <w:i/>
                <w:iCs/>
                <w:sz w:val="16"/>
                <w:szCs w:val="16"/>
              </w:rPr>
              <w:t>Thynnichthys hynnoides</w:t>
            </w:r>
          </w:p>
        </w:tc>
        <w:tc>
          <w:tcPr>
            <w:tcW w:w="1459" w:type="dxa"/>
          </w:tcPr>
          <w:p w:rsidR="0019719C" w:rsidRPr="006D7099" w:rsidRDefault="0019719C" w:rsidP="008075AF">
            <w:pPr>
              <w:jc w:val="center"/>
              <w:rPr>
                <w:i/>
                <w:iCs/>
                <w:sz w:val="16"/>
                <w:szCs w:val="16"/>
                <w:rtl/>
                <w:cs/>
              </w:rPr>
            </w:pPr>
            <w:r w:rsidRPr="006D7099">
              <w:rPr>
                <w:i/>
                <w:iCs/>
                <w:sz w:val="16"/>
                <w:szCs w:val="16"/>
              </w:rPr>
              <w:t>Lesser</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8075AF">
            <w:pPr>
              <w:rPr>
                <w:rFonts w:asciiTheme="minorBidi" w:hAnsiTheme="minorBidi" w:cstheme="minorBidi"/>
                <w:sz w:val="24"/>
                <w:szCs w:val="24"/>
              </w:rPr>
            </w:pPr>
          </w:p>
        </w:tc>
        <w:tc>
          <w:tcPr>
            <w:tcW w:w="657" w:type="dxa"/>
          </w:tcPr>
          <w:p w:rsidR="0019719C" w:rsidRPr="000B65DE" w:rsidRDefault="0019719C" w:rsidP="008075AF">
            <w:pPr>
              <w:rPr>
                <w:rFonts w:asciiTheme="minorBidi" w:hAnsiTheme="minorBidi" w:cstheme="minorBidi"/>
                <w:sz w:val="24"/>
                <w:szCs w:val="24"/>
              </w:rPr>
            </w:pPr>
          </w:p>
        </w:tc>
        <w:tc>
          <w:tcPr>
            <w:tcW w:w="1004" w:type="dxa"/>
          </w:tcPr>
          <w:p w:rsidR="0019719C" w:rsidRPr="000B65DE" w:rsidRDefault="0019719C" w:rsidP="008075AF">
            <w:pPr>
              <w:rPr>
                <w:rFonts w:asciiTheme="minorBidi" w:hAnsiTheme="minorBidi" w:cstheme="minorBidi"/>
                <w:sz w:val="24"/>
                <w:szCs w:val="24"/>
              </w:rPr>
            </w:pPr>
          </w:p>
        </w:tc>
        <w:tc>
          <w:tcPr>
            <w:tcW w:w="574" w:type="dxa"/>
          </w:tcPr>
          <w:p w:rsidR="0019719C" w:rsidRPr="000B65DE" w:rsidRDefault="0019719C" w:rsidP="008075AF">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tl/>
                <w:cs/>
              </w:rPr>
            </w:pPr>
            <w:r w:rsidRPr="006D7099">
              <w:rPr>
                <w:i/>
                <w:iCs/>
                <w:sz w:val="16"/>
                <w:szCs w:val="16"/>
              </w:rPr>
              <w:t>Labeo chrysophekadion</w:t>
            </w:r>
          </w:p>
        </w:tc>
        <w:tc>
          <w:tcPr>
            <w:tcW w:w="1459" w:type="dxa"/>
          </w:tcPr>
          <w:p w:rsidR="0019719C" w:rsidRPr="006D7099" w:rsidRDefault="0019719C" w:rsidP="008075AF">
            <w:pPr>
              <w:jc w:val="center"/>
              <w:rPr>
                <w:i/>
                <w:iCs/>
                <w:sz w:val="16"/>
                <w:szCs w:val="16"/>
                <w:rtl/>
                <w:cs/>
              </w:rPr>
            </w:pPr>
            <w:r w:rsidRPr="006D7099">
              <w:rPr>
                <w:i/>
                <w:iCs/>
                <w:sz w:val="16"/>
                <w:szCs w:val="16"/>
              </w:rPr>
              <w:t>Black sharkminnow</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8075AF">
            <w:pPr>
              <w:rPr>
                <w:rFonts w:asciiTheme="minorBidi" w:hAnsiTheme="minorBidi" w:cstheme="minorBidi"/>
                <w:sz w:val="24"/>
                <w:szCs w:val="24"/>
              </w:rPr>
            </w:pPr>
          </w:p>
        </w:tc>
        <w:tc>
          <w:tcPr>
            <w:tcW w:w="657" w:type="dxa"/>
          </w:tcPr>
          <w:p w:rsidR="0019719C" w:rsidRPr="000B65DE" w:rsidRDefault="0019719C" w:rsidP="008075AF">
            <w:pPr>
              <w:rPr>
                <w:rFonts w:asciiTheme="minorBidi" w:hAnsiTheme="minorBidi" w:cstheme="minorBidi"/>
                <w:sz w:val="24"/>
                <w:szCs w:val="24"/>
              </w:rPr>
            </w:pPr>
          </w:p>
        </w:tc>
        <w:tc>
          <w:tcPr>
            <w:tcW w:w="1004" w:type="dxa"/>
          </w:tcPr>
          <w:p w:rsidR="0019719C" w:rsidRPr="000B65DE" w:rsidRDefault="0019719C" w:rsidP="008075AF">
            <w:pPr>
              <w:rPr>
                <w:rFonts w:asciiTheme="minorBidi" w:hAnsiTheme="minorBidi" w:cstheme="minorBidi"/>
                <w:sz w:val="24"/>
                <w:szCs w:val="24"/>
              </w:rPr>
            </w:pPr>
          </w:p>
        </w:tc>
        <w:tc>
          <w:tcPr>
            <w:tcW w:w="574" w:type="dxa"/>
          </w:tcPr>
          <w:p w:rsidR="0019719C" w:rsidRPr="000B65DE" w:rsidRDefault="0019719C" w:rsidP="008075AF">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Cosmochilus harmandi</w:t>
            </w:r>
          </w:p>
        </w:tc>
        <w:tc>
          <w:tcPr>
            <w:tcW w:w="1459" w:type="dxa"/>
          </w:tcPr>
          <w:p w:rsidR="0019719C" w:rsidRPr="006D7099" w:rsidRDefault="0019719C" w:rsidP="008075AF">
            <w:pPr>
              <w:jc w:val="center"/>
              <w:rPr>
                <w:i/>
                <w:iCs/>
                <w:sz w:val="16"/>
                <w:szCs w:val="16"/>
                <w:rtl/>
                <w:cs/>
              </w:rPr>
            </w:pPr>
            <w:r w:rsidRPr="006D7099">
              <w:rPr>
                <w:i/>
                <w:iCs/>
                <w:sz w:val="16"/>
                <w:szCs w:val="16"/>
              </w:rPr>
              <w:t>Green giant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Puntius brevis</w:t>
            </w:r>
          </w:p>
        </w:tc>
        <w:tc>
          <w:tcPr>
            <w:tcW w:w="1459" w:type="dxa"/>
          </w:tcPr>
          <w:p w:rsidR="0019719C" w:rsidRPr="006D7099" w:rsidRDefault="0019719C" w:rsidP="008075AF">
            <w:pPr>
              <w:jc w:val="center"/>
              <w:rPr>
                <w:i/>
                <w:iCs/>
                <w:sz w:val="16"/>
                <w:szCs w:val="16"/>
              </w:rPr>
            </w:pPr>
            <w:r w:rsidRPr="006D7099">
              <w:rPr>
                <w:i/>
                <w:iCs/>
                <w:sz w:val="16"/>
                <w:szCs w:val="16"/>
              </w:rPr>
              <w:t>Swamp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Osteochilus vittatus</w:t>
            </w:r>
          </w:p>
        </w:tc>
        <w:tc>
          <w:tcPr>
            <w:tcW w:w="1459" w:type="dxa"/>
          </w:tcPr>
          <w:p w:rsidR="0019719C" w:rsidRPr="006D7099" w:rsidRDefault="0019719C" w:rsidP="008075AF">
            <w:pPr>
              <w:jc w:val="center"/>
              <w:rPr>
                <w:i/>
                <w:iCs/>
                <w:sz w:val="16"/>
                <w:szCs w:val="16"/>
              </w:rPr>
            </w:pPr>
            <w:r w:rsidRPr="006D7099">
              <w:rPr>
                <w:i/>
                <w:iCs/>
                <w:sz w:val="16"/>
                <w:szCs w:val="16"/>
              </w:rPr>
              <w:t>Silver mudminnow</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Osteochilus lini</w:t>
            </w:r>
          </w:p>
        </w:tc>
        <w:tc>
          <w:tcPr>
            <w:tcW w:w="1459" w:type="dxa"/>
          </w:tcPr>
          <w:p w:rsidR="0019719C" w:rsidRPr="006D7099" w:rsidRDefault="0019719C" w:rsidP="008075AF">
            <w:pPr>
              <w:jc w:val="center"/>
              <w:rPr>
                <w:i/>
                <w:iCs/>
                <w:sz w:val="16"/>
                <w:szCs w:val="16"/>
              </w:rPr>
            </w:pPr>
            <w:r w:rsidRPr="006D7099">
              <w:rPr>
                <w:i/>
                <w:iCs/>
                <w:sz w:val="16"/>
                <w:szCs w:val="16"/>
              </w:rPr>
              <w:t>Dusky face carp</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Labeo dyocheilus</w:t>
            </w:r>
          </w:p>
        </w:tc>
        <w:tc>
          <w:tcPr>
            <w:tcW w:w="1459" w:type="dxa"/>
          </w:tcPr>
          <w:p w:rsidR="0019719C" w:rsidRPr="006D7099" w:rsidRDefault="0019719C" w:rsidP="008075AF">
            <w:pPr>
              <w:jc w:val="center"/>
              <w:rPr>
                <w:i/>
                <w:iCs/>
                <w:sz w:val="16"/>
                <w:szCs w:val="16"/>
              </w:rPr>
            </w:pPr>
            <w:r w:rsidRPr="006D7099">
              <w:rPr>
                <w:i/>
                <w:iCs/>
                <w:sz w:val="16"/>
                <w:szCs w:val="16"/>
              </w:rPr>
              <w:t>Brahmaputra labeo</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Cypriniformes</w:t>
            </w:r>
            <w:r w:rsidRPr="006D7099">
              <w:rPr>
                <w:b/>
                <w:bCs/>
                <w:i/>
                <w:iCs/>
                <w:sz w:val="16"/>
                <w:szCs w:val="16"/>
                <w:rtl/>
                <w:cs/>
              </w:rPr>
              <w:t xml:space="preserve"> </w:t>
            </w:r>
            <w:r w:rsidRPr="006D7099">
              <w:rPr>
                <w:b/>
                <w:bCs/>
                <w:i/>
                <w:iCs/>
                <w:sz w:val="16"/>
                <w:szCs w:val="16"/>
              </w:rPr>
              <w:t>Bagridae</w:t>
            </w:r>
          </w:p>
        </w:tc>
        <w:tc>
          <w:tcPr>
            <w:tcW w:w="1608" w:type="dxa"/>
          </w:tcPr>
          <w:p w:rsidR="0019719C" w:rsidRPr="006D7099" w:rsidRDefault="0019719C" w:rsidP="008075AF">
            <w:pPr>
              <w:tabs>
                <w:tab w:val="left" w:pos="1655"/>
              </w:tabs>
              <w:ind w:firstLine="34"/>
              <w:rPr>
                <w:i/>
                <w:iCs/>
                <w:sz w:val="16"/>
                <w:szCs w:val="16"/>
              </w:rPr>
            </w:pPr>
            <w:r w:rsidRPr="006D7099">
              <w:rPr>
                <w:i/>
                <w:iCs/>
                <w:sz w:val="16"/>
                <w:szCs w:val="16"/>
              </w:rPr>
              <w:t>Mystus aldolineatus</w:t>
            </w:r>
          </w:p>
        </w:tc>
        <w:tc>
          <w:tcPr>
            <w:tcW w:w="1459" w:type="dxa"/>
          </w:tcPr>
          <w:p w:rsidR="0019719C" w:rsidRPr="006D7099" w:rsidRDefault="0019719C" w:rsidP="008075AF">
            <w:pPr>
              <w:jc w:val="center"/>
              <w:rPr>
                <w:i/>
                <w:iCs/>
                <w:sz w:val="16"/>
                <w:szCs w:val="16"/>
              </w:rPr>
            </w:pPr>
            <w:r w:rsidRPr="006D7099">
              <w:rPr>
                <w:i/>
                <w:iCs/>
                <w:sz w:val="16"/>
                <w:szCs w:val="16"/>
              </w:rPr>
              <w:t>White-lined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Mystus multirabiotus</w:t>
            </w:r>
          </w:p>
        </w:tc>
        <w:tc>
          <w:tcPr>
            <w:tcW w:w="1459" w:type="dxa"/>
          </w:tcPr>
          <w:p w:rsidR="0019719C" w:rsidRPr="006D7099" w:rsidRDefault="0019719C" w:rsidP="008075AF">
            <w:pPr>
              <w:jc w:val="center"/>
              <w:rPr>
                <w:i/>
                <w:iCs/>
                <w:sz w:val="16"/>
                <w:szCs w:val="16"/>
              </w:rPr>
            </w:pPr>
            <w:r w:rsidRPr="006D7099">
              <w:rPr>
                <w:i/>
                <w:iCs/>
                <w:sz w:val="16"/>
                <w:szCs w:val="16"/>
              </w:rPr>
              <w:t>Striped mystus</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Kryptopterus cheveyi</w:t>
            </w:r>
          </w:p>
        </w:tc>
        <w:tc>
          <w:tcPr>
            <w:tcW w:w="1459" w:type="dxa"/>
          </w:tcPr>
          <w:p w:rsidR="0019719C" w:rsidRPr="006D7099" w:rsidRDefault="0019719C" w:rsidP="008075AF">
            <w:pPr>
              <w:jc w:val="center"/>
              <w:rPr>
                <w:i/>
                <w:iCs/>
                <w:sz w:val="16"/>
                <w:szCs w:val="16"/>
              </w:rPr>
            </w:pPr>
            <w:r w:rsidRPr="006D7099">
              <w:rPr>
                <w:i/>
                <w:iCs/>
                <w:sz w:val="16"/>
                <w:szCs w:val="16"/>
              </w:rPr>
              <w:t>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Clarias batrachus</w:t>
            </w:r>
          </w:p>
        </w:tc>
        <w:tc>
          <w:tcPr>
            <w:tcW w:w="1459" w:type="dxa"/>
          </w:tcPr>
          <w:p w:rsidR="0019719C" w:rsidRPr="006D7099" w:rsidRDefault="0019719C" w:rsidP="008075AF">
            <w:pPr>
              <w:jc w:val="center"/>
              <w:rPr>
                <w:i/>
                <w:iCs/>
                <w:sz w:val="16"/>
                <w:szCs w:val="16"/>
              </w:rPr>
            </w:pPr>
            <w:r w:rsidRPr="006D7099">
              <w:rPr>
                <w:i/>
                <w:iCs/>
                <w:sz w:val="16"/>
                <w:szCs w:val="16"/>
              </w:rPr>
              <w:t>Walking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lastRenderedPageBreak/>
              <w:t>Syngnathiformes Syrdranchidae</w:t>
            </w:r>
          </w:p>
        </w:tc>
        <w:tc>
          <w:tcPr>
            <w:tcW w:w="1608" w:type="dxa"/>
          </w:tcPr>
          <w:p w:rsidR="0019719C" w:rsidRPr="006D7099" w:rsidRDefault="0019719C" w:rsidP="008075AF">
            <w:pPr>
              <w:rPr>
                <w:i/>
                <w:iCs/>
                <w:sz w:val="16"/>
                <w:szCs w:val="16"/>
              </w:rPr>
            </w:pPr>
            <w:r w:rsidRPr="006D7099">
              <w:rPr>
                <w:i/>
                <w:iCs/>
                <w:sz w:val="16"/>
                <w:szCs w:val="16"/>
              </w:rPr>
              <w:t>Monopterus albus</w:t>
            </w:r>
          </w:p>
        </w:tc>
        <w:tc>
          <w:tcPr>
            <w:tcW w:w="1459" w:type="dxa"/>
          </w:tcPr>
          <w:p w:rsidR="0019719C" w:rsidRPr="006D7099" w:rsidRDefault="0019719C" w:rsidP="008075AF">
            <w:pPr>
              <w:jc w:val="center"/>
              <w:rPr>
                <w:i/>
                <w:iCs/>
                <w:sz w:val="16"/>
                <w:szCs w:val="16"/>
              </w:rPr>
            </w:pPr>
            <w:r w:rsidRPr="006D7099">
              <w:rPr>
                <w:i/>
                <w:iCs/>
                <w:sz w:val="16"/>
                <w:szCs w:val="16"/>
              </w:rPr>
              <w:t>Swamp eel</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Mastacoembeliformes Mastacoembelidae</w:t>
            </w:r>
          </w:p>
        </w:tc>
        <w:tc>
          <w:tcPr>
            <w:tcW w:w="1608" w:type="dxa"/>
          </w:tcPr>
          <w:p w:rsidR="0019719C" w:rsidRPr="006D7099" w:rsidRDefault="0019719C" w:rsidP="008075AF">
            <w:pPr>
              <w:rPr>
                <w:i/>
                <w:iCs/>
                <w:sz w:val="16"/>
                <w:szCs w:val="16"/>
              </w:rPr>
            </w:pPr>
            <w:r w:rsidRPr="006D7099">
              <w:rPr>
                <w:i/>
                <w:iCs/>
                <w:sz w:val="16"/>
                <w:szCs w:val="16"/>
              </w:rPr>
              <w:t>Macrograthus siamensis</w:t>
            </w:r>
          </w:p>
        </w:tc>
        <w:tc>
          <w:tcPr>
            <w:tcW w:w="1459" w:type="dxa"/>
          </w:tcPr>
          <w:p w:rsidR="0019719C" w:rsidRPr="006D7099" w:rsidRDefault="0019719C" w:rsidP="008075AF">
            <w:pPr>
              <w:jc w:val="center"/>
              <w:rPr>
                <w:i/>
                <w:iCs/>
                <w:sz w:val="16"/>
                <w:szCs w:val="16"/>
              </w:rPr>
            </w:pPr>
            <w:r w:rsidRPr="006D7099">
              <w:rPr>
                <w:i/>
                <w:iCs/>
                <w:sz w:val="16"/>
                <w:szCs w:val="16"/>
              </w:rPr>
              <w:t>Peacock eel</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073A66">
            <w:pPr>
              <w:rPr>
                <w:b/>
                <w:bCs/>
                <w:i/>
                <w:iCs/>
                <w:sz w:val="16"/>
                <w:szCs w:val="16"/>
                <w:rtl/>
                <w:cs/>
              </w:rPr>
            </w:pPr>
            <w:r w:rsidRPr="006D7099">
              <w:rPr>
                <w:b/>
                <w:bCs/>
                <w:i/>
                <w:iCs/>
                <w:sz w:val="16"/>
                <w:szCs w:val="16"/>
              </w:rPr>
              <w:t>Percilformes</w:t>
            </w:r>
            <w:r>
              <w:rPr>
                <w:b/>
                <w:bCs/>
                <w:i/>
                <w:iCs/>
                <w:sz w:val="16"/>
                <w:szCs w:val="16"/>
              </w:rPr>
              <w:t xml:space="preserve"> </w:t>
            </w:r>
            <w:r w:rsidRPr="006D7099">
              <w:rPr>
                <w:b/>
                <w:bCs/>
                <w:i/>
                <w:iCs/>
                <w:sz w:val="16"/>
                <w:szCs w:val="16"/>
              </w:rPr>
              <w:t>Badidae</w:t>
            </w:r>
          </w:p>
        </w:tc>
        <w:tc>
          <w:tcPr>
            <w:tcW w:w="1608" w:type="dxa"/>
          </w:tcPr>
          <w:p w:rsidR="0019719C" w:rsidRPr="006D7099" w:rsidRDefault="0019719C" w:rsidP="008075AF">
            <w:pPr>
              <w:ind w:firstLine="34"/>
              <w:rPr>
                <w:i/>
                <w:iCs/>
                <w:sz w:val="16"/>
                <w:szCs w:val="16"/>
              </w:rPr>
            </w:pPr>
            <w:r w:rsidRPr="006D7099">
              <w:rPr>
                <w:i/>
                <w:iCs/>
                <w:sz w:val="16"/>
                <w:szCs w:val="16"/>
              </w:rPr>
              <w:t>Badis ruber</w:t>
            </w:r>
          </w:p>
        </w:tc>
        <w:tc>
          <w:tcPr>
            <w:tcW w:w="1459" w:type="dxa"/>
          </w:tcPr>
          <w:p w:rsidR="0019719C" w:rsidRPr="006D7099" w:rsidRDefault="0019719C" w:rsidP="008075AF">
            <w:pPr>
              <w:jc w:val="center"/>
              <w:rPr>
                <w:i/>
                <w:iCs/>
                <w:sz w:val="16"/>
                <w:szCs w:val="16"/>
              </w:rPr>
            </w:pPr>
            <w:r w:rsidRPr="006D7099">
              <w:rPr>
                <w:i/>
                <w:iCs/>
                <w:sz w:val="16"/>
                <w:szCs w:val="16"/>
              </w:rPr>
              <w:t>Badis</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Percilformes Eleotridae</w:t>
            </w:r>
          </w:p>
        </w:tc>
        <w:tc>
          <w:tcPr>
            <w:tcW w:w="1608" w:type="dxa"/>
          </w:tcPr>
          <w:p w:rsidR="0019719C" w:rsidRPr="006D7099" w:rsidRDefault="0019719C" w:rsidP="008075AF">
            <w:pPr>
              <w:rPr>
                <w:i/>
                <w:iCs/>
                <w:sz w:val="16"/>
                <w:szCs w:val="16"/>
              </w:rPr>
            </w:pPr>
            <w:r w:rsidRPr="006D7099">
              <w:rPr>
                <w:i/>
                <w:iCs/>
                <w:sz w:val="16"/>
                <w:szCs w:val="16"/>
              </w:rPr>
              <w:t>Oxyeleotris marmorata</w:t>
            </w:r>
          </w:p>
        </w:tc>
        <w:tc>
          <w:tcPr>
            <w:tcW w:w="1459" w:type="dxa"/>
          </w:tcPr>
          <w:p w:rsidR="0019719C" w:rsidRPr="006D7099" w:rsidRDefault="0019719C" w:rsidP="008075AF">
            <w:pPr>
              <w:jc w:val="center"/>
              <w:rPr>
                <w:i/>
                <w:iCs/>
                <w:sz w:val="16"/>
                <w:szCs w:val="16"/>
              </w:rPr>
            </w:pPr>
            <w:r w:rsidRPr="006D7099">
              <w:rPr>
                <w:i/>
                <w:iCs/>
                <w:sz w:val="16"/>
                <w:szCs w:val="16"/>
              </w:rPr>
              <w:t>Marble goby</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Nandus nebulosus</w:t>
            </w:r>
          </w:p>
        </w:tc>
        <w:tc>
          <w:tcPr>
            <w:tcW w:w="1459" w:type="dxa"/>
          </w:tcPr>
          <w:p w:rsidR="0019719C" w:rsidRPr="006D7099" w:rsidRDefault="0019719C" w:rsidP="008075AF">
            <w:pPr>
              <w:jc w:val="center"/>
              <w:rPr>
                <w:i/>
                <w:iCs/>
                <w:sz w:val="16"/>
                <w:szCs w:val="16"/>
              </w:rPr>
            </w:pPr>
            <w:r w:rsidRPr="006D7099">
              <w:rPr>
                <w:i/>
                <w:iCs/>
                <w:sz w:val="16"/>
                <w:szCs w:val="16"/>
              </w:rPr>
              <w:t>Bornean leaffish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Pristolepis fasciata</w:t>
            </w:r>
          </w:p>
        </w:tc>
        <w:tc>
          <w:tcPr>
            <w:tcW w:w="1459" w:type="dxa"/>
          </w:tcPr>
          <w:p w:rsidR="0019719C" w:rsidRPr="006D7099" w:rsidRDefault="0019719C" w:rsidP="008075AF">
            <w:pPr>
              <w:jc w:val="center"/>
              <w:rPr>
                <w:i/>
                <w:iCs/>
                <w:sz w:val="16"/>
                <w:szCs w:val="16"/>
              </w:rPr>
            </w:pPr>
            <w:r w:rsidRPr="006D7099">
              <w:rPr>
                <w:i/>
                <w:iCs/>
                <w:sz w:val="16"/>
                <w:szCs w:val="16"/>
              </w:rPr>
              <w:t>Catopra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Percilformes</w:t>
            </w:r>
            <w:r w:rsidRPr="006D7099">
              <w:rPr>
                <w:b/>
                <w:bCs/>
                <w:i/>
                <w:iCs/>
                <w:sz w:val="16"/>
                <w:szCs w:val="16"/>
                <w:rtl/>
                <w:cs/>
              </w:rPr>
              <w:t xml:space="preserve"> </w:t>
            </w:r>
            <w:r w:rsidRPr="006D7099">
              <w:rPr>
                <w:b/>
                <w:bCs/>
                <w:i/>
                <w:iCs/>
                <w:sz w:val="16"/>
                <w:szCs w:val="16"/>
              </w:rPr>
              <w:t>Osphronemidae</w:t>
            </w:r>
          </w:p>
        </w:tc>
        <w:tc>
          <w:tcPr>
            <w:tcW w:w="1608" w:type="dxa"/>
          </w:tcPr>
          <w:p w:rsidR="0019719C" w:rsidRPr="006D7099" w:rsidRDefault="0019719C" w:rsidP="008075AF">
            <w:pPr>
              <w:rPr>
                <w:i/>
                <w:iCs/>
                <w:sz w:val="16"/>
                <w:szCs w:val="16"/>
              </w:rPr>
            </w:pPr>
            <w:r w:rsidRPr="006D7099">
              <w:rPr>
                <w:i/>
                <w:iCs/>
                <w:sz w:val="16"/>
                <w:szCs w:val="16"/>
              </w:rPr>
              <w:t>Trichopodus pectoralis</w:t>
            </w:r>
          </w:p>
        </w:tc>
        <w:tc>
          <w:tcPr>
            <w:tcW w:w="1459" w:type="dxa"/>
          </w:tcPr>
          <w:p w:rsidR="0019719C" w:rsidRPr="006D7099" w:rsidRDefault="0019719C" w:rsidP="008075AF">
            <w:pPr>
              <w:jc w:val="center"/>
              <w:rPr>
                <w:i/>
                <w:iCs/>
                <w:sz w:val="16"/>
                <w:szCs w:val="16"/>
              </w:rPr>
            </w:pPr>
            <w:r w:rsidRPr="006D7099">
              <w:rPr>
                <w:i/>
                <w:iCs/>
                <w:sz w:val="16"/>
                <w:szCs w:val="16"/>
              </w:rPr>
              <w:t>Snakeskin gourami</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Pr>
            </w:pPr>
            <w:r w:rsidRPr="006D7099">
              <w:rPr>
                <w:b/>
                <w:bCs/>
                <w:i/>
                <w:iCs/>
                <w:sz w:val="16"/>
                <w:szCs w:val="16"/>
              </w:rPr>
              <w:t>Percilformes</w:t>
            </w:r>
            <w:r w:rsidRPr="006D7099">
              <w:rPr>
                <w:b/>
                <w:bCs/>
                <w:i/>
                <w:iCs/>
                <w:sz w:val="16"/>
                <w:szCs w:val="16"/>
                <w:rtl/>
                <w:cs/>
              </w:rPr>
              <w:t xml:space="preserve"> </w:t>
            </w:r>
            <w:r w:rsidRPr="006D7099">
              <w:rPr>
                <w:b/>
                <w:bCs/>
                <w:i/>
                <w:iCs/>
                <w:sz w:val="16"/>
                <w:szCs w:val="16"/>
              </w:rPr>
              <w:t>Ambassidae</w:t>
            </w:r>
          </w:p>
        </w:tc>
        <w:tc>
          <w:tcPr>
            <w:tcW w:w="1608" w:type="dxa"/>
          </w:tcPr>
          <w:p w:rsidR="0019719C" w:rsidRPr="006D7099" w:rsidRDefault="0019719C" w:rsidP="008075AF">
            <w:pPr>
              <w:rPr>
                <w:i/>
                <w:iCs/>
                <w:sz w:val="16"/>
                <w:szCs w:val="16"/>
              </w:rPr>
            </w:pPr>
            <w:r w:rsidRPr="006D7099">
              <w:rPr>
                <w:i/>
                <w:iCs/>
                <w:sz w:val="16"/>
                <w:szCs w:val="16"/>
              </w:rPr>
              <w:t>Parambassis siamensis</w:t>
            </w:r>
          </w:p>
        </w:tc>
        <w:tc>
          <w:tcPr>
            <w:tcW w:w="1459" w:type="dxa"/>
          </w:tcPr>
          <w:p w:rsidR="0019719C" w:rsidRPr="006D7099" w:rsidRDefault="0019719C" w:rsidP="008075AF">
            <w:pPr>
              <w:jc w:val="center"/>
              <w:rPr>
                <w:i/>
                <w:iCs/>
                <w:sz w:val="16"/>
                <w:szCs w:val="16"/>
              </w:rPr>
            </w:pPr>
            <w:r w:rsidRPr="006D7099">
              <w:rPr>
                <w:i/>
                <w:iCs/>
                <w:sz w:val="16"/>
                <w:szCs w:val="16"/>
              </w:rPr>
              <w:t>Giant snakehead</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Pr>
            </w:pPr>
            <w:r w:rsidRPr="006D7099">
              <w:rPr>
                <w:b/>
                <w:bCs/>
                <w:i/>
                <w:iCs/>
                <w:sz w:val="16"/>
                <w:szCs w:val="16"/>
              </w:rPr>
              <w:t>Pleuronectiformes Channidae</w:t>
            </w:r>
          </w:p>
        </w:tc>
        <w:tc>
          <w:tcPr>
            <w:tcW w:w="1608" w:type="dxa"/>
          </w:tcPr>
          <w:p w:rsidR="0019719C" w:rsidRPr="006D7099" w:rsidRDefault="0019719C" w:rsidP="008075AF">
            <w:pPr>
              <w:rPr>
                <w:i/>
                <w:iCs/>
                <w:sz w:val="16"/>
                <w:szCs w:val="16"/>
              </w:rPr>
            </w:pPr>
            <w:r w:rsidRPr="006D7099">
              <w:rPr>
                <w:i/>
                <w:iCs/>
                <w:sz w:val="16"/>
                <w:szCs w:val="16"/>
              </w:rPr>
              <w:t>Channa lucius</w:t>
            </w:r>
          </w:p>
        </w:tc>
        <w:tc>
          <w:tcPr>
            <w:tcW w:w="1459" w:type="dxa"/>
          </w:tcPr>
          <w:p w:rsidR="0019719C" w:rsidRPr="006D7099" w:rsidRDefault="0019719C" w:rsidP="008075AF">
            <w:pPr>
              <w:jc w:val="center"/>
              <w:rPr>
                <w:i/>
                <w:iCs/>
                <w:sz w:val="16"/>
                <w:szCs w:val="16"/>
              </w:rPr>
            </w:pPr>
            <w:r w:rsidRPr="006D7099">
              <w:rPr>
                <w:i/>
                <w:iCs/>
                <w:sz w:val="16"/>
                <w:szCs w:val="16"/>
              </w:rPr>
              <w:t>Blotched snakehead</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Pr>
            </w:pPr>
          </w:p>
        </w:tc>
        <w:tc>
          <w:tcPr>
            <w:tcW w:w="1608" w:type="dxa"/>
          </w:tcPr>
          <w:p w:rsidR="0019719C" w:rsidRPr="006D7099" w:rsidRDefault="0019719C" w:rsidP="008075AF">
            <w:pPr>
              <w:rPr>
                <w:i/>
                <w:iCs/>
                <w:sz w:val="16"/>
                <w:szCs w:val="16"/>
              </w:rPr>
            </w:pPr>
            <w:r w:rsidRPr="006D7099">
              <w:rPr>
                <w:i/>
                <w:iCs/>
                <w:sz w:val="16"/>
                <w:szCs w:val="16"/>
              </w:rPr>
              <w:t>Channa striata</w:t>
            </w:r>
          </w:p>
        </w:tc>
        <w:tc>
          <w:tcPr>
            <w:tcW w:w="1459" w:type="dxa"/>
          </w:tcPr>
          <w:p w:rsidR="0019719C" w:rsidRPr="006D7099" w:rsidRDefault="0019719C" w:rsidP="008075AF">
            <w:pPr>
              <w:jc w:val="center"/>
              <w:rPr>
                <w:i/>
                <w:iCs/>
                <w:sz w:val="16"/>
                <w:szCs w:val="16"/>
              </w:rPr>
            </w:pPr>
            <w:r w:rsidRPr="006D7099">
              <w:rPr>
                <w:i/>
                <w:iCs/>
                <w:sz w:val="16"/>
                <w:szCs w:val="16"/>
              </w:rPr>
              <w:t>Striped snakehead</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Pr>
            </w:pPr>
          </w:p>
        </w:tc>
        <w:tc>
          <w:tcPr>
            <w:tcW w:w="1608" w:type="dxa"/>
          </w:tcPr>
          <w:p w:rsidR="0019719C" w:rsidRPr="006D7099" w:rsidRDefault="0019719C" w:rsidP="008075AF">
            <w:pPr>
              <w:rPr>
                <w:i/>
                <w:iCs/>
                <w:sz w:val="16"/>
                <w:szCs w:val="16"/>
              </w:rPr>
            </w:pPr>
            <w:r w:rsidRPr="006D7099">
              <w:rPr>
                <w:i/>
                <w:iCs/>
                <w:sz w:val="16"/>
                <w:szCs w:val="16"/>
              </w:rPr>
              <w:t>Channa micropeltes</w:t>
            </w:r>
          </w:p>
        </w:tc>
        <w:tc>
          <w:tcPr>
            <w:tcW w:w="1459" w:type="dxa"/>
          </w:tcPr>
          <w:p w:rsidR="0019719C" w:rsidRPr="006D7099" w:rsidRDefault="0019719C" w:rsidP="008075AF">
            <w:pPr>
              <w:jc w:val="center"/>
              <w:rPr>
                <w:i/>
                <w:iCs/>
                <w:sz w:val="16"/>
                <w:szCs w:val="16"/>
              </w:rPr>
            </w:pPr>
            <w:r w:rsidRPr="006D7099">
              <w:rPr>
                <w:i/>
                <w:iCs/>
                <w:sz w:val="16"/>
                <w:szCs w:val="16"/>
              </w:rPr>
              <w:t>Giant snakehead</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Tetraodontifromes Tetraodontidae</w:t>
            </w:r>
          </w:p>
        </w:tc>
        <w:tc>
          <w:tcPr>
            <w:tcW w:w="1608" w:type="dxa"/>
          </w:tcPr>
          <w:p w:rsidR="0019719C" w:rsidRPr="006D7099" w:rsidRDefault="0019719C" w:rsidP="008075AF">
            <w:pPr>
              <w:rPr>
                <w:i/>
                <w:iCs/>
                <w:sz w:val="16"/>
                <w:szCs w:val="16"/>
              </w:rPr>
            </w:pPr>
            <w:r w:rsidRPr="006D7099">
              <w:rPr>
                <w:i/>
                <w:iCs/>
                <w:sz w:val="16"/>
                <w:szCs w:val="16"/>
              </w:rPr>
              <w:t>Pao palustris</w:t>
            </w:r>
          </w:p>
        </w:tc>
        <w:tc>
          <w:tcPr>
            <w:tcW w:w="1459" w:type="dxa"/>
          </w:tcPr>
          <w:p w:rsidR="0019719C" w:rsidRPr="006D7099" w:rsidRDefault="0019719C" w:rsidP="008075AF">
            <w:pPr>
              <w:tabs>
                <w:tab w:val="left" w:pos="513"/>
              </w:tabs>
              <w:jc w:val="center"/>
              <w:rPr>
                <w:i/>
                <w:iCs/>
                <w:sz w:val="16"/>
                <w:szCs w:val="16"/>
              </w:rPr>
            </w:pPr>
            <w:r w:rsidRPr="006D7099">
              <w:rPr>
                <w:i/>
                <w:iCs/>
                <w:sz w:val="16"/>
                <w:szCs w:val="16"/>
              </w:rPr>
              <w:t>Swamp puffer</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Pao suvattii</w:t>
            </w:r>
          </w:p>
        </w:tc>
        <w:tc>
          <w:tcPr>
            <w:tcW w:w="1459" w:type="dxa"/>
          </w:tcPr>
          <w:p w:rsidR="0019719C" w:rsidRPr="006D7099" w:rsidRDefault="0019719C" w:rsidP="008075AF">
            <w:pPr>
              <w:jc w:val="center"/>
              <w:rPr>
                <w:i/>
                <w:iCs/>
                <w:sz w:val="16"/>
                <w:szCs w:val="16"/>
              </w:rPr>
            </w:pPr>
            <w:r w:rsidRPr="006D7099">
              <w:rPr>
                <w:i/>
                <w:iCs/>
                <w:sz w:val="16"/>
                <w:szCs w:val="16"/>
              </w:rPr>
              <w:t>Arrowhead puffer</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Raiformes Dasyatidae</w:t>
            </w:r>
          </w:p>
        </w:tc>
        <w:tc>
          <w:tcPr>
            <w:tcW w:w="1608" w:type="dxa"/>
          </w:tcPr>
          <w:p w:rsidR="0019719C" w:rsidRPr="006D7099" w:rsidRDefault="0019719C" w:rsidP="008075AF">
            <w:pPr>
              <w:rPr>
                <w:i/>
                <w:iCs/>
                <w:sz w:val="16"/>
                <w:szCs w:val="16"/>
              </w:rPr>
            </w:pPr>
            <w:r w:rsidRPr="006D7099">
              <w:rPr>
                <w:i/>
                <w:iCs/>
                <w:sz w:val="16"/>
                <w:szCs w:val="16"/>
              </w:rPr>
              <w:t>Dasyatis laosensis</w:t>
            </w:r>
          </w:p>
        </w:tc>
        <w:tc>
          <w:tcPr>
            <w:tcW w:w="1459" w:type="dxa"/>
          </w:tcPr>
          <w:p w:rsidR="0019719C" w:rsidRPr="006D7099" w:rsidRDefault="0019719C" w:rsidP="008075AF">
            <w:pPr>
              <w:jc w:val="center"/>
              <w:rPr>
                <w:i/>
                <w:iCs/>
                <w:sz w:val="16"/>
                <w:szCs w:val="16"/>
              </w:rPr>
            </w:pPr>
            <w:r w:rsidRPr="006D7099">
              <w:rPr>
                <w:i/>
                <w:iCs/>
                <w:sz w:val="16"/>
                <w:szCs w:val="16"/>
              </w:rPr>
              <w:t>Laotian stingray</w:t>
            </w:r>
          </w:p>
        </w:tc>
        <w:tc>
          <w:tcPr>
            <w:tcW w:w="350" w:type="dxa"/>
          </w:tcPr>
          <w:p w:rsidR="0019719C" w:rsidRDefault="0019719C" w:rsidP="00E703FF">
            <w:pPr>
              <w:pStyle w:val="pstyleRadioTb"/>
            </w:pPr>
            <w:r>
              <w:rPr>
                <w:rStyle w:val="styleRad"/>
              </w:rPr>
              <w:t>[</w:t>
            </w:r>
            <w:r w:rsidRPr="00F61EF2">
              <w:rPr>
                <w:rStyle w:val="styleRad"/>
              </w:rPr>
              <w:sym w:font="Wingdings" w:char="F0FC"/>
            </w:r>
            <w:r>
              <w:rPr>
                <w:rStyle w:val="styleRad"/>
              </w:rPr>
              <w:t xml:space="preserve">]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EN</w:t>
            </w:r>
          </w:p>
        </w:tc>
        <w:tc>
          <w:tcPr>
            <w:tcW w:w="836" w:type="dxa"/>
          </w:tcPr>
          <w:p w:rsidR="0019719C" w:rsidRDefault="0019719C" w:rsidP="00004A23">
            <w:pPr>
              <w:pStyle w:val="pstyleRadioTb"/>
            </w:pPr>
            <w:r>
              <w:rPr>
                <w:rStyle w:val="styleRad"/>
              </w:rPr>
              <w:t xml:space="preserve">III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Clupeiformes Clupeidae</w:t>
            </w:r>
          </w:p>
        </w:tc>
        <w:tc>
          <w:tcPr>
            <w:tcW w:w="1608" w:type="dxa"/>
          </w:tcPr>
          <w:p w:rsidR="0019719C" w:rsidRPr="006D7099" w:rsidRDefault="0019719C" w:rsidP="008075AF">
            <w:pPr>
              <w:rPr>
                <w:i/>
                <w:iCs/>
                <w:sz w:val="16"/>
                <w:szCs w:val="16"/>
              </w:rPr>
            </w:pPr>
            <w:r w:rsidRPr="006D7099">
              <w:rPr>
                <w:i/>
                <w:iCs/>
                <w:sz w:val="16"/>
                <w:szCs w:val="16"/>
              </w:rPr>
              <w:t>Clupeichthys aesarnensis</w:t>
            </w:r>
          </w:p>
        </w:tc>
        <w:tc>
          <w:tcPr>
            <w:tcW w:w="1459" w:type="dxa"/>
          </w:tcPr>
          <w:p w:rsidR="0019719C" w:rsidRPr="006D7099" w:rsidRDefault="0019719C" w:rsidP="008075AF">
            <w:pPr>
              <w:jc w:val="center"/>
              <w:rPr>
                <w:i/>
                <w:iCs/>
                <w:sz w:val="16"/>
                <w:szCs w:val="16"/>
              </w:rPr>
            </w:pPr>
            <w:r w:rsidRPr="006D7099">
              <w:rPr>
                <w:i/>
                <w:iCs/>
                <w:sz w:val="16"/>
                <w:szCs w:val="16"/>
              </w:rPr>
              <w:t>Thai river sprat</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Clupeiformes  Cyprinidae</w:t>
            </w:r>
          </w:p>
        </w:tc>
        <w:tc>
          <w:tcPr>
            <w:tcW w:w="1608" w:type="dxa"/>
          </w:tcPr>
          <w:p w:rsidR="0019719C" w:rsidRPr="006D7099" w:rsidRDefault="0019719C" w:rsidP="008075AF">
            <w:pPr>
              <w:ind w:firstLine="34"/>
              <w:rPr>
                <w:i/>
                <w:iCs/>
                <w:sz w:val="16"/>
                <w:szCs w:val="16"/>
              </w:rPr>
            </w:pPr>
            <w:r w:rsidRPr="006D7099">
              <w:rPr>
                <w:i/>
                <w:iCs/>
                <w:sz w:val="16"/>
                <w:szCs w:val="16"/>
              </w:rPr>
              <w:t xml:space="preserve">Paralabuca burroni </w:t>
            </w:r>
            <w:r w:rsidRPr="006D7099">
              <w:rPr>
                <w:i/>
                <w:iCs/>
                <w:sz w:val="16"/>
                <w:szCs w:val="16"/>
                <w:rtl/>
                <w:cs/>
              </w:rPr>
              <w:t xml:space="preserve">        </w:t>
            </w:r>
          </w:p>
        </w:tc>
        <w:tc>
          <w:tcPr>
            <w:tcW w:w="1459" w:type="dxa"/>
          </w:tcPr>
          <w:p w:rsidR="0019719C" w:rsidRPr="006D7099" w:rsidRDefault="0019719C" w:rsidP="008075AF">
            <w:pPr>
              <w:tabs>
                <w:tab w:val="left" w:pos="232"/>
              </w:tabs>
              <w:jc w:val="center"/>
              <w:rPr>
                <w:i/>
                <w:iCs/>
                <w:sz w:val="16"/>
                <w:szCs w:val="16"/>
              </w:rPr>
            </w:pPr>
            <w:r w:rsidRPr="006D7099">
              <w:rPr>
                <w:i/>
                <w:iCs/>
                <w:sz w:val="16"/>
                <w:szCs w:val="16"/>
              </w:rPr>
              <w:t>Mekong Asiatic minnow</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Paralabuca hormandi</w:t>
            </w:r>
          </w:p>
        </w:tc>
        <w:tc>
          <w:tcPr>
            <w:tcW w:w="1459" w:type="dxa"/>
          </w:tcPr>
          <w:p w:rsidR="0019719C" w:rsidRPr="006D7099" w:rsidRDefault="0019719C" w:rsidP="008075AF">
            <w:pPr>
              <w:jc w:val="center"/>
              <w:rPr>
                <w:i/>
                <w:iCs/>
                <w:sz w:val="16"/>
                <w:szCs w:val="16"/>
              </w:rPr>
            </w:pPr>
            <w:r w:rsidRPr="006D7099">
              <w:rPr>
                <w:i/>
                <w:iCs/>
                <w:sz w:val="16"/>
                <w:szCs w:val="16"/>
              </w:rPr>
              <w:t>Giant Asiatic minnow</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 xml:space="preserve">Amblypharyngodon chulabhornae   </w:t>
            </w:r>
          </w:p>
        </w:tc>
        <w:tc>
          <w:tcPr>
            <w:tcW w:w="1459" w:type="dxa"/>
          </w:tcPr>
          <w:p w:rsidR="0019719C" w:rsidRPr="006D7099" w:rsidRDefault="0019719C" w:rsidP="008075AF">
            <w:pPr>
              <w:jc w:val="center"/>
              <w:rPr>
                <w:i/>
                <w:iCs/>
                <w:sz w:val="16"/>
                <w:szCs w:val="16"/>
              </w:rPr>
            </w:pPr>
            <w:r w:rsidRPr="006D7099">
              <w:rPr>
                <w:i/>
                <w:iCs/>
                <w:sz w:val="16"/>
                <w:szCs w:val="16"/>
              </w:rPr>
              <w:t>Princess carplet</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Brachydanio albolineatus</w:t>
            </w:r>
          </w:p>
        </w:tc>
        <w:tc>
          <w:tcPr>
            <w:tcW w:w="1459" w:type="dxa"/>
          </w:tcPr>
          <w:p w:rsidR="0019719C" w:rsidRPr="006D7099" w:rsidRDefault="0019719C" w:rsidP="008075AF">
            <w:pPr>
              <w:jc w:val="center"/>
              <w:rPr>
                <w:i/>
                <w:iCs/>
                <w:sz w:val="16"/>
                <w:szCs w:val="16"/>
              </w:rPr>
            </w:pPr>
            <w:r w:rsidRPr="006D7099">
              <w:rPr>
                <w:i/>
                <w:iCs/>
                <w:sz w:val="16"/>
                <w:szCs w:val="16"/>
              </w:rPr>
              <w:t>Pearl danio</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Luciosoma setigerum</w:t>
            </w:r>
          </w:p>
        </w:tc>
        <w:tc>
          <w:tcPr>
            <w:tcW w:w="1459" w:type="dxa"/>
          </w:tcPr>
          <w:p w:rsidR="0019719C" w:rsidRPr="006D7099" w:rsidRDefault="0019719C" w:rsidP="008075AF">
            <w:pPr>
              <w:jc w:val="center"/>
              <w:rPr>
                <w:i/>
                <w:iCs/>
                <w:sz w:val="16"/>
                <w:szCs w:val="16"/>
              </w:rPr>
            </w:pPr>
            <w:r w:rsidRPr="006D7099">
              <w:rPr>
                <w:i/>
                <w:iCs/>
                <w:sz w:val="16"/>
                <w:szCs w:val="16"/>
              </w:rPr>
              <w:t>Apollo sharkminnow</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Rosbora rubrodorsalis</w:t>
            </w:r>
          </w:p>
        </w:tc>
        <w:tc>
          <w:tcPr>
            <w:tcW w:w="1459" w:type="dxa"/>
          </w:tcPr>
          <w:p w:rsidR="0019719C" w:rsidRPr="006D7099" w:rsidRDefault="0019719C" w:rsidP="008075AF">
            <w:pPr>
              <w:jc w:val="center"/>
              <w:rPr>
                <w:i/>
                <w:iCs/>
                <w:sz w:val="16"/>
                <w:szCs w:val="16"/>
              </w:rPr>
            </w:pPr>
            <w:r w:rsidRPr="006D7099">
              <w:rPr>
                <w:i/>
                <w:iCs/>
                <w:sz w:val="16"/>
                <w:szCs w:val="16"/>
              </w:rPr>
              <w:t>Red-fins rasbora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Rosbora daniconius</w:t>
            </w:r>
          </w:p>
        </w:tc>
        <w:tc>
          <w:tcPr>
            <w:tcW w:w="1459" w:type="dxa"/>
          </w:tcPr>
          <w:p w:rsidR="0019719C" w:rsidRPr="006D7099" w:rsidRDefault="0019719C" w:rsidP="008075AF">
            <w:pPr>
              <w:jc w:val="center"/>
              <w:rPr>
                <w:i/>
                <w:iCs/>
                <w:sz w:val="16"/>
                <w:szCs w:val="16"/>
              </w:rPr>
            </w:pPr>
            <w:r w:rsidRPr="006D7099">
              <w:rPr>
                <w:i/>
                <w:iCs/>
                <w:sz w:val="16"/>
                <w:szCs w:val="16"/>
              </w:rPr>
              <w:t>Slenderrasbora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Rasbosoma spilocerca</w:t>
            </w:r>
          </w:p>
        </w:tc>
        <w:tc>
          <w:tcPr>
            <w:tcW w:w="1459" w:type="dxa"/>
          </w:tcPr>
          <w:p w:rsidR="0019719C" w:rsidRPr="006D7099" w:rsidRDefault="0019719C" w:rsidP="008075AF">
            <w:pPr>
              <w:jc w:val="center"/>
              <w:rPr>
                <w:i/>
                <w:iCs/>
                <w:sz w:val="16"/>
                <w:szCs w:val="16"/>
              </w:rPr>
            </w:pPr>
            <w:r w:rsidRPr="006D7099">
              <w:rPr>
                <w:i/>
                <w:iCs/>
                <w:sz w:val="16"/>
                <w:szCs w:val="16"/>
              </w:rPr>
              <w:t>Dwarf scissortail rasbora</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Cosmochilcus harmandi</w:t>
            </w:r>
          </w:p>
        </w:tc>
        <w:tc>
          <w:tcPr>
            <w:tcW w:w="1459" w:type="dxa"/>
          </w:tcPr>
          <w:p w:rsidR="0019719C" w:rsidRPr="006D7099" w:rsidRDefault="0019719C" w:rsidP="008075AF">
            <w:pPr>
              <w:jc w:val="center"/>
              <w:rPr>
                <w:i/>
                <w:iCs/>
                <w:sz w:val="16"/>
                <w:szCs w:val="16"/>
              </w:rPr>
            </w:pPr>
            <w:r w:rsidRPr="006D7099">
              <w:rPr>
                <w:i/>
                <w:iCs/>
                <w:sz w:val="16"/>
                <w:szCs w:val="16"/>
              </w:rPr>
              <w:t>Greengiant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Cyclocheilichthys repasson</w:t>
            </w:r>
          </w:p>
        </w:tc>
        <w:tc>
          <w:tcPr>
            <w:tcW w:w="1459" w:type="dxa"/>
          </w:tcPr>
          <w:p w:rsidR="0019719C" w:rsidRPr="006D7099" w:rsidRDefault="0019719C" w:rsidP="008075AF">
            <w:pPr>
              <w:tabs>
                <w:tab w:val="left" w:pos="447"/>
              </w:tabs>
              <w:jc w:val="center"/>
              <w:rPr>
                <w:i/>
                <w:iCs/>
                <w:sz w:val="16"/>
                <w:szCs w:val="16"/>
              </w:rPr>
            </w:pPr>
            <w:r w:rsidRPr="006D7099">
              <w:rPr>
                <w:i/>
                <w:iCs/>
                <w:sz w:val="16"/>
                <w:szCs w:val="16"/>
              </w:rPr>
              <w:t>White eye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Cyclocheilichthys enoplos</w:t>
            </w:r>
          </w:p>
        </w:tc>
        <w:tc>
          <w:tcPr>
            <w:tcW w:w="1459" w:type="dxa"/>
          </w:tcPr>
          <w:p w:rsidR="0019719C" w:rsidRPr="006D7099" w:rsidRDefault="0019719C" w:rsidP="008075AF">
            <w:pPr>
              <w:jc w:val="center"/>
              <w:rPr>
                <w:i/>
                <w:iCs/>
                <w:sz w:val="16"/>
                <w:szCs w:val="16"/>
              </w:rPr>
            </w:pPr>
            <w:r w:rsidRPr="006D7099">
              <w:rPr>
                <w:i/>
                <w:iCs/>
                <w:sz w:val="16"/>
                <w:szCs w:val="16"/>
              </w:rPr>
              <w:t>Giant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Mystacoleucus marginatus</w:t>
            </w:r>
          </w:p>
        </w:tc>
        <w:tc>
          <w:tcPr>
            <w:tcW w:w="1459" w:type="dxa"/>
          </w:tcPr>
          <w:p w:rsidR="0019719C" w:rsidRPr="006D7099" w:rsidRDefault="0019719C" w:rsidP="008075AF">
            <w:pPr>
              <w:jc w:val="center"/>
              <w:rPr>
                <w:i/>
                <w:iCs/>
                <w:sz w:val="16"/>
                <w:szCs w:val="16"/>
              </w:rPr>
            </w:pPr>
            <w:r w:rsidRPr="006D7099">
              <w:rPr>
                <w:i/>
                <w:iCs/>
                <w:sz w:val="16"/>
                <w:szCs w:val="16"/>
              </w:rPr>
              <w:t>Spiny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Puntioplites falcifer</w:t>
            </w:r>
          </w:p>
        </w:tc>
        <w:tc>
          <w:tcPr>
            <w:tcW w:w="1459" w:type="dxa"/>
          </w:tcPr>
          <w:p w:rsidR="0019719C" w:rsidRPr="006D7099" w:rsidRDefault="0019719C" w:rsidP="008075AF">
            <w:pPr>
              <w:jc w:val="center"/>
              <w:rPr>
                <w:i/>
                <w:iCs/>
                <w:sz w:val="16"/>
                <w:szCs w:val="16"/>
              </w:rPr>
            </w:pPr>
            <w:r w:rsidRPr="006D7099">
              <w:rPr>
                <w:i/>
                <w:iCs/>
                <w:sz w:val="16"/>
                <w:szCs w:val="16"/>
              </w:rPr>
              <w:t>Sicklefin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Barbonymus schwanenfeldii</w:t>
            </w:r>
          </w:p>
        </w:tc>
        <w:tc>
          <w:tcPr>
            <w:tcW w:w="1459" w:type="dxa"/>
          </w:tcPr>
          <w:p w:rsidR="0019719C" w:rsidRPr="006D7099" w:rsidRDefault="0019719C" w:rsidP="008075AF">
            <w:pPr>
              <w:jc w:val="center"/>
              <w:rPr>
                <w:i/>
                <w:iCs/>
                <w:sz w:val="16"/>
                <w:szCs w:val="16"/>
              </w:rPr>
            </w:pPr>
            <w:r w:rsidRPr="006D7099">
              <w:rPr>
                <w:i/>
                <w:iCs/>
                <w:sz w:val="16"/>
                <w:szCs w:val="16"/>
              </w:rPr>
              <w:t>Tinfoil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D1073C">
            <w:pPr>
              <w:rPr>
                <w:i/>
                <w:iCs/>
                <w:sz w:val="16"/>
                <w:szCs w:val="16"/>
              </w:rPr>
            </w:pPr>
            <w:r w:rsidRPr="006D7099">
              <w:rPr>
                <w:i/>
                <w:iCs/>
                <w:sz w:val="16"/>
                <w:szCs w:val="16"/>
              </w:rPr>
              <w:t>Catlocarpio</w:t>
            </w:r>
            <w:r>
              <w:rPr>
                <w:rFonts w:cstheme="minorBidi" w:hint="cs"/>
                <w:i/>
                <w:iCs/>
                <w:sz w:val="16"/>
                <w:cs/>
                <w:lang w:bidi="th-TH"/>
              </w:rPr>
              <w:br/>
            </w:r>
            <w:r w:rsidRPr="006D7099">
              <w:rPr>
                <w:i/>
                <w:iCs/>
                <w:sz w:val="16"/>
                <w:szCs w:val="16"/>
              </w:rPr>
              <w:t>siamensis</w:t>
            </w:r>
          </w:p>
        </w:tc>
        <w:tc>
          <w:tcPr>
            <w:tcW w:w="1459" w:type="dxa"/>
          </w:tcPr>
          <w:p w:rsidR="0019719C" w:rsidRPr="006D7099" w:rsidRDefault="0019719C" w:rsidP="008075AF">
            <w:pPr>
              <w:jc w:val="center"/>
              <w:rPr>
                <w:i/>
                <w:iCs/>
                <w:sz w:val="16"/>
                <w:szCs w:val="16"/>
              </w:rPr>
            </w:pPr>
            <w:r w:rsidRPr="006D7099">
              <w:rPr>
                <w:i/>
                <w:iCs/>
                <w:sz w:val="16"/>
                <w:szCs w:val="16"/>
              </w:rPr>
              <w:t>Giant barb</w:t>
            </w:r>
          </w:p>
        </w:tc>
        <w:tc>
          <w:tcPr>
            <w:tcW w:w="350" w:type="dxa"/>
          </w:tcPr>
          <w:p w:rsidR="0019719C" w:rsidRDefault="0019719C" w:rsidP="005F1ECB">
            <w:pPr>
              <w:pStyle w:val="pstyleRadioTb"/>
            </w:pPr>
            <w:r>
              <w:rPr>
                <w:rStyle w:val="styleRad"/>
              </w:rPr>
              <w:t>[</w:t>
            </w:r>
            <w:r w:rsidRPr="00F61EF2">
              <w:rPr>
                <w:rStyle w:val="styleRad"/>
              </w:rPr>
              <w:sym w:font="Wingdings" w:char="F0FC"/>
            </w:r>
            <w:r>
              <w:rPr>
                <w:rStyle w:val="styleRad"/>
              </w:rPr>
              <w:t xml:space="preserve">]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CR</w:t>
            </w:r>
          </w:p>
        </w:tc>
        <w:tc>
          <w:tcPr>
            <w:tcW w:w="836" w:type="dxa"/>
          </w:tcPr>
          <w:p w:rsidR="0019719C" w:rsidRDefault="0019719C" w:rsidP="00004A23">
            <w:pPr>
              <w:pStyle w:val="pstyleRadioTb"/>
            </w:pPr>
            <w:r>
              <w:rPr>
                <w:rStyle w:val="styleRad"/>
              </w:rPr>
              <w:t xml:space="preserve">I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Gymnostomus ornatipinnis</w:t>
            </w:r>
          </w:p>
        </w:tc>
        <w:tc>
          <w:tcPr>
            <w:tcW w:w="1459" w:type="dxa"/>
          </w:tcPr>
          <w:p w:rsidR="0019719C" w:rsidRPr="006D7099" w:rsidRDefault="0019719C" w:rsidP="008075AF">
            <w:pPr>
              <w:jc w:val="center"/>
              <w:rPr>
                <w:i/>
                <w:iCs/>
                <w:sz w:val="16"/>
                <w:szCs w:val="16"/>
              </w:rPr>
            </w:pPr>
            <w:r w:rsidRPr="006D7099">
              <w:rPr>
                <w:i/>
                <w:iCs/>
                <w:sz w:val="16"/>
                <w:szCs w:val="16"/>
              </w:rPr>
              <w:t>Red fin mud carp</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Cirrhinus microlepis</w:t>
            </w:r>
          </w:p>
        </w:tc>
        <w:tc>
          <w:tcPr>
            <w:tcW w:w="1459" w:type="dxa"/>
          </w:tcPr>
          <w:p w:rsidR="0019719C" w:rsidRPr="006D7099" w:rsidRDefault="0019719C" w:rsidP="008075AF">
            <w:pPr>
              <w:jc w:val="center"/>
              <w:rPr>
                <w:i/>
                <w:iCs/>
                <w:sz w:val="16"/>
                <w:szCs w:val="16"/>
              </w:rPr>
            </w:pPr>
            <w:r w:rsidRPr="006D7099">
              <w:rPr>
                <w:i/>
                <w:iCs/>
                <w:sz w:val="16"/>
                <w:szCs w:val="16"/>
              </w:rPr>
              <w:t>Small scaled mud carp</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Labiobarbus leptocheilus</w:t>
            </w:r>
          </w:p>
        </w:tc>
        <w:tc>
          <w:tcPr>
            <w:tcW w:w="1459" w:type="dxa"/>
          </w:tcPr>
          <w:p w:rsidR="0019719C" w:rsidRPr="006D7099" w:rsidRDefault="0019719C" w:rsidP="008075AF">
            <w:pPr>
              <w:jc w:val="center"/>
              <w:rPr>
                <w:i/>
                <w:iCs/>
                <w:sz w:val="16"/>
                <w:szCs w:val="16"/>
              </w:rPr>
            </w:pPr>
            <w:r w:rsidRPr="006D7099">
              <w:rPr>
                <w:i/>
                <w:iCs/>
                <w:sz w:val="16"/>
                <w:szCs w:val="16"/>
              </w:rPr>
              <w:t>Long fin carp</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Osteochilus brachynotopteroides</w:t>
            </w:r>
          </w:p>
        </w:tc>
        <w:tc>
          <w:tcPr>
            <w:tcW w:w="1459" w:type="dxa"/>
          </w:tcPr>
          <w:p w:rsidR="0019719C" w:rsidRPr="006D7099" w:rsidRDefault="0019719C" w:rsidP="008075AF">
            <w:pPr>
              <w:jc w:val="center"/>
              <w:rPr>
                <w:i/>
                <w:iCs/>
                <w:sz w:val="16"/>
                <w:szCs w:val="16"/>
              </w:rPr>
            </w:pPr>
            <w:r w:rsidRPr="006D7099">
              <w:rPr>
                <w:i/>
                <w:iCs/>
                <w:sz w:val="16"/>
                <w:szCs w:val="16"/>
              </w:rPr>
              <w:t>Bony - lippey barb</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Clupeiformes</w:t>
            </w:r>
            <w:r w:rsidRPr="006D7099">
              <w:rPr>
                <w:b/>
                <w:bCs/>
                <w:i/>
                <w:iCs/>
                <w:sz w:val="16"/>
                <w:szCs w:val="16"/>
                <w:rtl/>
                <w:cs/>
              </w:rPr>
              <w:t xml:space="preserve"> </w:t>
            </w:r>
            <w:r w:rsidRPr="006D7099">
              <w:rPr>
                <w:b/>
                <w:bCs/>
                <w:i/>
                <w:iCs/>
                <w:sz w:val="16"/>
                <w:szCs w:val="16"/>
              </w:rPr>
              <w:t>Bagridae</w:t>
            </w:r>
          </w:p>
        </w:tc>
        <w:tc>
          <w:tcPr>
            <w:tcW w:w="1608" w:type="dxa"/>
          </w:tcPr>
          <w:p w:rsidR="0019719C" w:rsidRPr="006D7099" w:rsidRDefault="0019719C" w:rsidP="008075AF">
            <w:pPr>
              <w:rPr>
                <w:i/>
                <w:iCs/>
                <w:sz w:val="16"/>
                <w:szCs w:val="16"/>
              </w:rPr>
            </w:pPr>
            <w:r w:rsidRPr="006D7099">
              <w:rPr>
                <w:i/>
                <w:iCs/>
                <w:sz w:val="16"/>
                <w:szCs w:val="16"/>
              </w:rPr>
              <w:t>Bagrichthys majusculus</w:t>
            </w:r>
          </w:p>
        </w:tc>
        <w:tc>
          <w:tcPr>
            <w:tcW w:w="1459" w:type="dxa"/>
          </w:tcPr>
          <w:p w:rsidR="0019719C" w:rsidRPr="006D7099" w:rsidRDefault="0019719C" w:rsidP="008075AF">
            <w:pPr>
              <w:jc w:val="center"/>
              <w:rPr>
                <w:i/>
                <w:iCs/>
                <w:sz w:val="16"/>
                <w:szCs w:val="16"/>
              </w:rPr>
            </w:pPr>
            <w:r w:rsidRPr="006D7099">
              <w:rPr>
                <w:i/>
                <w:iCs/>
                <w:sz w:val="16"/>
                <w:szCs w:val="16"/>
              </w:rPr>
              <w:t>Black lancer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Batas iofluviatilis</w:t>
            </w:r>
          </w:p>
        </w:tc>
        <w:tc>
          <w:tcPr>
            <w:tcW w:w="1459" w:type="dxa"/>
          </w:tcPr>
          <w:p w:rsidR="0019719C" w:rsidRPr="006D7099" w:rsidRDefault="0019719C" w:rsidP="008075AF">
            <w:pPr>
              <w:jc w:val="center"/>
              <w:rPr>
                <w:i/>
                <w:iCs/>
                <w:sz w:val="16"/>
                <w:szCs w:val="16"/>
              </w:rPr>
            </w:pPr>
            <w:r w:rsidRPr="006D7099">
              <w:rPr>
                <w:i/>
                <w:iCs/>
                <w:sz w:val="16"/>
                <w:szCs w:val="16"/>
              </w:rPr>
              <w:t>Batashi</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Pseudomys tussiamensis</w:t>
            </w:r>
          </w:p>
        </w:tc>
        <w:tc>
          <w:tcPr>
            <w:tcW w:w="1459" w:type="dxa"/>
          </w:tcPr>
          <w:p w:rsidR="0019719C" w:rsidRPr="006D7099" w:rsidRDefault="0019719C" w:rsidP="008075AF">
            <w:pPr>
              <w:jc w:val="center"/>
              <w:rPr>
                <w:i/>
                <w:iCs/>
                <w:sz w:val="16"/>
                <w:szCs w:val="16"/>
              </w:rPr>
            </w:pPr>
            <w:r w:rsidRPr="006D7099">
              <w:rPr>
                <w:i/>
                <w:iCs/>
                <w:sz w:val="16"/>
                <w:szCs w:val="16"/>
              </w:rPr>
              <w:t>Asian bumblebee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Mystus bocourti</w:t>
            </w:r>
          </w:p>
        </w:tc>
        <w:tc>
          <w:tcPr>
            <w:tcW w:w="1459" w:type="dxa"/>
          </w:tcPr>
          <w:p w:rsidR="0019719C" w:rsidRPr="006D7099" w:rsidRDefault="0019719C" w:rsidP="008075AF">
            <w:pPr>
              <w:jc w:val="center"/>
              <w:rPr>
                <w:i/>
                <w:iCs/>
                <w:sz w:val="16"/>
                <w:szCs w:val="16"/>
              </w:rPr>
            </w:pPr>
            <w:r w:rsidRPr="006D7099">
              <w:rPr>
                <w:i/>
                <w:iCs/>
                <w:sz w:val="16"/>
                <w:szCs w:val="16"/>
              </w:rPr>
              <w:t>Flag-finned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VU</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Mystus atrifasciatus</w:t>
            </w:r>
          </w:p>
        </w:tc>
        <w:tc>
          <w:tcPr>
            <w:tcW w:w="1459" w:type="dxa"/>
          </w:tcPr>
          <w:p w:rsidR="0019719C" w:rsidRPr="006D7099" w:rsidRDefault="0019719C" w:rsidP="008075AF">
            <w:pPr>
              <w:jc w:val="center"/>
              <w:rPr>
                <w:i/>
                <w:iCs/>
                <w:sz w:val="16"/>
                <w:szCs w:val="16"/>
              </w:rPr>
            </w:pPr>
            <w:r w:rsidRPr="006D7099">
              <w:rPr>
                <w:i/>
                <w:iCs/>
                <w:sz w:val="16"/>
                <w:szCs w:val="16"/>
              </w:rPr>
              <w:t>Stripebmystus</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Hemibagrus spilopterus</w:t>
            </w:r>
          </w:p>
        </w:tc>
        <w:tc>
          <w:tcPr>
            <w:tcW w:w="1459" w:type="dxa"/>
          </w:tcPr>
          <w:p w:rsidR="0019719C" w:rsidRPr="006D7099" w:rsidRDefault="0019719C" w:rsidP="008075AF">
            <w:pPr>
              <w:jc w:val="center"/>
              <w:rPr>
                <w:i/>
                <w:iCs/>
                <w:sz w:val="16"/>
                <w:szCs w:val="16"/>
              </w:rPr>
            </w:pPr>
            <w:r w:rsidRPr="006D7099">
              <w:rPr>
                <w:i/>
                <w:iCs/>
                <w:sz w:val="16"/>
                <w:szCs w:val="16"/>
              </w:rPr>
              <w:t>Yellow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Hemibagrus microphthalmus</w:t>
            </w:r>
          </w:p>
        </w:tc>
        <w:tc>
          <w:tcPr>
            <w:tcW w:w="1459" w:type="dxa"/>
          </w:tcPr>
          <w:p w:rsidR="0019719C" w:rsidRPr="006D7099" w:rsidRDefault="0019719C" w:rsidP="008075AF">
            <w:pPr>
              <w:jc w:val="center"/>
              <w:rPr>
                <w:i/>
                <w:iCs/>
                <w:sz w:val="16"/>
                <w:szCs w:val="16"/>
              </w:rPr>
            </w:pPr>
            <w:r w:rsidRPr="006D7099">
              <w:rPr>
                <w:i/>
                <w:iCs/>
                <w:sz w:val="16"/>
                <w:szCs w:val="16"/>
              </w:rPr>
              <w:t>Irrawaddy mystus</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Clupeiformes  Siluridae</w:t>
            </w:r>
          </w:p>
        </w:tc>
        <w:tc>
          <w:tcPr>
            <w:tcW w:w="1608" w:type="dxa"/>
          </w:tcPr>
          <w:p w:rsidR="0019719C" w:rsidRPr="006D7099" w:rsidRDefault="0019719C" w:rsidP="008075AF">
            <w:pPr>
              <w:rPr>
                <w:i/>
                <w:iCs/>
                <w:sz w:val="16"/>
                <w:szCs w:val="16"/>
              </w:rPr>
            </w:pPr>
            <w:r w:rsidRPr="006D7099">
              <w:rPr>
                <w:i/>
                <w:iCs/>
                <w:sz w:val="16"/>
                <w:szCs w:val="16"/>
              </w:rPr>
              <w:t>Belodontichthys truncates</w:t>
            </w:r>
          </w:p>
        </w:tc>
        <w:tc>
          <w:tcPr>
            <w:tcW w:w="1459" w:type="dxa"/>
          </w:tcPr>
          <w:p w:rsidR="0019719C" w:rsidRPr="006D7099" w:rsidRDefault="0019719C" w:rsidP="008075AF">
            <w:pPr>
              <w:tabs>
                <w:tab w:val="left" w:pos="281"/>
              </w:tabs>
              <w:jc w:val="center"/>
              <w:rPr>
                <w:i/>
                <w:iCs/>
                <w:sz w:val="16"/>
                <w:szCs w:val="16"/>
              </w:rPr>
            </w:pPr>
            <w:r w:rsidRPr="006D7099">
              <w:rPr>
                <w:i/>
                <w:iCs/>
                <w:sz w:val="16"/>
                <w:szCs w:val="16"/>
              </w:rPr>
              <w:t>Twisted-jaw 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Kryptopterus dissitus</w:t>
            </w:r>
          </w:p>
        </w:tc>
        <w:tc>
          <w:tcPr>
            <w:tcW w:w="1459" w:type="dxa"/>
          </w:tcPr>
          <w:p w:rsidR="0019719C" w:rsidRPr="006D7099" w:rsidRDefault="0019719C" w:rsidP="008075AF">
            <w:pPr>
              <w:jc w:val="center"/>
              <w:rPr>
                <w:i/>
                <w:iCs/>
                <w:sz w:val="16"/>
                <w:szCs w:val="16"/>
              </w:rPr>
            </w:pPr>
            <w:r w:rsidRPr="006D7099">
              <w:rPr>
                <w:i/>
                <w:iCs/>
                <w:sz w:val="16"/>
                <w:szCs w:val="16"/>
              </w:rPr>
              <w:t>Long-barbelsheatfish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Kryptopterus geminus</w:t>
            </w:r>
          </w:p>
        </w:tc>
        <w:tc>
          <w:tcPr>
            <w:tcW w:w="1459" w:type="dxa"/>
          </w:tcPr>
          <w:p w:rsidR="0019719C" w:rsidRPr="006D7099" w:rsidRDefault="0019719C" w:rsidP="008075AF">
            <w:pPr>
              <w:jc w:val="center"/>
              <w:rPr>
                <w:i/>
                <w:iCs/>
                <w:sz w:val="16"/>
                <w:szCs w:val="16"/>
              </w:rPr>
            </w:pPr>
            <w:r w:rsidRPr="006D7099">
              <w:rPr>
                <w:i/>
                <w:iCs/>
                <w:sz w:val="16"/>
                <w:szCs w:val="16"/>
              </w:rPr>
              <w:t>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Kryptopterus macrocephalus</w:t>
            </w:r>
          </w:p>
        </w:tc>
        <w:tc>
          <w:tcPr>
            <w:tcW w:w="1459" w:type="dxa"/>
          </w:tcPr>
          <w:p w:rsidR="0019719C" w:rsidRPr="006D7099" w:rsidRDefault="0019719C" w:rsidP="008075AF">
            <w:pPr>
              <w:jc w:val="center"/>
              <w:rPr>
                <w:i/>
                <w:iCs/>
                <w:sz w:val="16"/>
                <w:szCs w:val="16"/>
              </w:rPr>
            </w:pPr>
            <w:r w:rsidRPr="006D7099">
              <w:rPr>
                <w:i/>
                <w:iCs/>
                <w:sz w:val="16"/>
                <w:szCs w:val="16"/>
              </w:rPr>
              <w:t>Striped glass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Ompok rhadinurus</w:t>
            </w:r>
          </w:p>
        </w:tc>
        <w:tc>
          <w:tcPr>
            <w:tcW w:w="1459" w:type="dxa"/>
          </w:tcPr>
          <w:p w:rsidR="0019719C" w:rsidRPr="006D7099" w:rsidRDefault="0019719C" w:rsidP="008075AF">
            <w:pPr>
              <w:tabs>
                <w:tab w:val="left" w:pos="414"/>
              </w:tabs>
              <w:jc w:val="center"/>
              <w:rPr>
                <w:i/>
                <w:iCs/>
                <w:sz w:val="16"/>
                <w:szCs w:val="16"/>
              </w:rPr>
            </w:pPr>
            <w:r w:rsidRPr="006D7099">
              <w:rPr>
                <w:i/>
                <w:iCs/>
                <w:sz w:val="16"/>
                <w:szCs w:val="16"/>
              </w:rPr>
              <w:t>Butter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Ompok siluroides</w:t>
            </w:r>
          </w:p>
        </w:tc>
        <w:tc>
          <w:tcPr>
            <w:tcW w:w="1459" w:type="dxa"/>
          </w:tcPr>
          <w:p w:rsidR="0019719C" w:rsidRPr="006D7099" w:rsidRDefault="0019719C" w:rsidP="008075AF">
            <w:pPr>
              <w:jc w:val="center"/>
              <w:rPr>
                <w:i/>
                <w:iCs/>
                <w:sz w:val="16"/>
                <w:szCs w:val="16"/>
              </w:rPr>
            </w:pPr>
            <w:r w:rsidRPr="006D7099">
              <w:rPr>
                <w:i/>
                <w:iCs/>
                <w:sz w:val="16"/>
                <w:szCs w:val="16"/>
              </w:rPr>
              <w:t>Butter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Phalacronotus bleekeri</w:t>
            </w:r>
          </w:p>
        </w:tc>
        <w:tc>
          <w:tcPr>
            <w:tcW w:w="1459" w:type="dxa"/>
          </w:tcPr>
          <w:p w:rsidR="0019719C" w:rsidRPr="006D7099" w:rsidRDefault="0019719C" w:rsidP="008075AF">
            <w:pPr>
              <w:jc w:val="center"/>
              <w:rPr>
                <w:i/>
                <w:iCs/>
                <w:sz w:val="16"/>
                <w:szCs w:val="16"/>
              </w:rPr>
            </w:pPr>
            <w:r w:rsidRPr="006D7099">
              <w:rPr>
                <w:i/>
                <w:iCs/>
                <w:sz w:val="16"/>
                <w:szCs w:val="16"/>
              </w:rPr>
              <w:t>Reddish 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Phalacronotus micronemus</w:t>
            </w:r>
          </w:p>
        </w:tc>
        <w:tc>
          <w:tcPr>
            <w:tcW w:w="1459" w:type="dxa"/>
          </w:tcPr>
          <w:p w:rsidR="0019719C" w:rsidRPr="006D7099" w:rsidRDefault="0019719C" w:rsidP="008075AF">
            <w:pPr>
              <w:jc w:val="center"/>
              <w:rPr>
                <w:i/>
                <w:iCs/>
                <w:sz w:val="16"/>
                <w:szCs w:val="16"/>
              </w:rPr>
            </w:pPr>
            <w:r w:rsidRPr="006D7099">
              <w:rPr>
                <w:i/>
                <w:iCs/>
                <w:sz w:val="16"/>
                <w:szCs w:val="16"/>
              </w:rPr>
              <w:t>Giant 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Wallago attu</w:t>
            </w:r>
          </w:p>
        </w:tc>
        <w:tc>
          <w:tcPr>
            <w:tcW w:w="1459" w:type="dxa"/>
          </w:tcPr>
          <w:p w:rsidR="0019719C" w:rsidRPr="006D7099" w:rsidRDefault="0019719C" w:rsidP="008075AF">
            <w:pPr>
              <w:jc w:val="center"/>
              <w:rPr>
                <w:i/>
                <w:iCs/>
                <w:sz w:val="16"/>
                <w:szCs w:val="16"/>
              </w:rPr>
            </w:pPr>
            <w:r w:rsidRPr="006D7099">
              <w:rPr>
                <w:i/>
                <w:iCs/>
                <w:sz w:val="16"/>
                <w:szCs w:val="16"/>
              </w:rPr>
              <w:t>Great white 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0B65DE" w:rsidRDefault="0019719C" w:rsidP="00004A23">
            <w:pPr>
              <w:jc w:val="center"/>
              <w:rPr>
                <w:rFonts w:asciiTheme="minorBidi" w:hAnsiTheme="minorBidi" w:cstheme="minorBidi"/>
                <w:sz w:val="24"/>
                <w:szCs w:val="24"/>
              </w:rPr>
            </w:pPr>
            <w:r>
              <w:rPr>
                <w:rFonts w:asciiTheme="minorBidi" w:hAnsiTheme="minorBidi" w:cstheme="minorBidi"/>
                <w:sz w:val="24"/>
                <w:szCs w:val="24"/>
              </w:rPr>
              <w:t>NT</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Wallago micropogon</w:t>
            </w:r>
          </w:p>
        </w:tc>
        <w:tc>
          <w:tcPr>
            <w:tcW w:w="1459" w:type="dxa"/>
          </w:tcPr>
          <w:p w:rsidR="0019719C" w:rsidRPr="006D7099" w:rsidRDefault="0019719C" w:rsidP="008075AF">
            <w:pPr>
              <w:jc w:val="center"/>
              <w:rPr>
                <w:i/>
                <w:iCs/>
                <w:sz w:val="16"/>
                <w:szCs w:val="16"/>
              </w:rPr>
            </w:pPr>
            <w:r w:rsidRPr="006D7099">
              <w:rPr>
                <w:i/>
                <w:iCs/>
                <w:sz w:val="16"/>
                <w:szCs w:val="16"/>
              </w:rPr>
              <w:t>Great black sheatfish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Pr>
                <w:i/>
                <w:iCs/>
                <w:sz w:val="16"/>
                <w:szCs w:val="16"/>
              </w:rPr>
              <w:t>Pangasia</w:t>
            </w:r>
            <w:r w:rsidRPr="006D7099">
              <w:rPr>
                <w:i/>
                <w:iCs/>
                <w:sz w:val="16"/>
                <w:szCs w:val="16"/>
              </w:rPr>
              <w:t>nodon</w:t>
            </w:r>
            <w:r>
              <w:rPr>
                <w:i/>
                <w:iCs/>
                <w:sz w:val="16"/>
                <w:szCs w:val="16"/>
              </w:rPr>
              <w:t xml:space="preserve"> </w:t>
            </w:r>
            <w:r w:rsidRPr="006D7099">
              <w:rPr>
                <w:i/>
                <w:iCs/>
                <w:sz w:val="16"/>
                <w:szCs w:val="16"/>
              </w:rPr>
              <w:t>hypophthalmus</w:t>
            </w:r>
          </w:p>
        </w:tc>
        <w:tc>
          <w:tcPr>
            <w:tcW w:w="1459" w:type="dxa"/>
          </w:tcPr>
          <w:p w:rsidR="0019719C" w:rsidRPr="006D7099" w:rsidRDefault="0019719C" w:rsidP="008075AF">
            <w:pPr>
              <w:jc w:val="center"/>
              <w:rPr>
                <w:i/>
                <w:iCs/>
                <w:sz w:val="16"/>
                <w:szCs w:val="16"/>
              </w:rPr>
            </w:pPr>
            <w:r w:rsidRPr="006D7099">
              <w:rPr>
                <w:i/>
                <w:iCs/>
                <w:sz w:val="16"/>
                <w:szCs w:val="16"/>
              </w:rPr>
              <w:t>Sutchi catfish</w:t>
            </w:r>
          </w:p>
        </w:tc>
        <w:tc>
          <w:tcPr>
            <w:tcW w:w="350"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C46FCF" w:rsidRDefault="0019719C" w:rsidP="00004A23">
            <w:pPr>
              <w:jc w:val="center"/>
              <w:rPr>
                <w:rFonts w:asciiTheme="minorBidi" w:hAnsiTheme="minorBidi" w:cstheme="minorBidi"/>
                <w:sz w:val="24"/>
                <w:szCs w:val="24"/>
              </w:rPr>
            </w:pPr>
            <w:r w:rsidRPr="00C46FCF">
              <w:rPr>
                <w:rFonts w:asciiTheme="minorBidi" w:hAnsiTheme="minorBidi" w:cstheme="minorBidi"/>
                <w:sz w:val="24"/>
                <w:szCs w:val="24"/>
              </w:rPr>
              <w:t>EN</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C1572B" w:rsidRDefault="0019719C" w:rsidP="008075AF">
            <w:pPr>
              <w:rPr>
                <w:rFonts w:cstheme="minorBidi"/>
                <w:b/>
                <w:bCs/>
                <w:i/>
                <w:iCs/>
                <w:sz w:val="16"/>
                <w:rtl/>
                <w:cs/>
                <w:lang w:bidi="th-TH"/>
              </w:rPr>
            </w:pPr>
          </w:p>
        </w:tc>
        <w:tc>
          <w:tcPr>
            <w:tcW w:w="1608" w:type="dxa"/>
          </w:tcPr>
          <w:p w:rsidR="0019719C" w:rsidRPr="006D7099" w:rsidRDefault="0019719C" w:rsidP="008075AF">
            <w:pPr>
              <w:ind w:firstLine="34"/>
              <w:rPr>
                <w:i/>
                <w:iCs/>
                <w:sz w:val="16"/>
                <w:szCs w:val="16"/>
              </w:rPr>
            </w:pPr>
            <w:r w:rsidRPr="006D7099">
              <w:rPr>
                <w:i/>
                <w:iCs/>
                <w:sz w:val="16"/>
                <w:szCs w:val="16"/>
              </w:rPr>
              <w:t>Pangasius macronema</w:t>
            </w:r>
          </w:p>
        </w:tc>
        <w:tc>
          <w:tcPr>
            <w:tcW w:w="1459" w:type="dxa"/>
          </w:tcPr>
          <w:p w:rsidR="0019719C" w:rsidRPr="006D7099" w:rsidRDefault="0019719C" w:rsidP="008075AF">
            <w:pPr>
              <w:jc w:val="center"/>
              <w:rPr>
                <w:i/>
                <w:iCs/>
                <w:sz w:val="16"/>
                <w:szCs w:val="16"/>
              </w:rPr>
            </w:pPr>
            <w:r w:rsidRPr="006D7099">
              <w:rPr>
                <w:i/>
                <w:iCs/>
                <w:sz w:val="16"/>
                <w:szCs w:val="16"/>
              </w:rPr>
              <w:t>PlaSangawadluang</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I</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Pangasius pleurotaenia</w:t>
            </w:r>
          </w:p>
        </w:tc>
        <w:tc>
          <w:tcPr>
            <w:tcW w:w="1459" w:type="dxa"/>
          </w:tcPr>
          <w:p w:rsidR="0019719C" w:rsidRPr="006D7099" w:rsidRDefault="0019719C" w:rsidP="008075AF">
            <w:pPr>
              <w:jc w:val="center"/>
              <w:rPr>
                <w:i/>
                <w:iCs/>
                <w:sz w:val="16"/>
                <w:szCs w:val="16"/>
              </w:rPr>
            </w:pPr>
            <w:r w:rsidRPr="006D7099">
              <w:rPr>
                <w:i/>
                <w:iCs/>
                <w:sz w:val="16"/>
                <w:szCs w:val="16"/>
              </w:rPr>
              <w:t>Sharp-belly catfish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Clupeiformes  Clariidae</w:t>
            </w:r>
          </w:p>
        </w:tc>
        <w:tc>
          <w:tcPr>
            <w:tcW w:w="1608" w:type="dxa"/>
          </w:tcPr>
          <w:p w:rsidR="0019719C" w:rsidRPr="006D7099" w:rsidRDefault="0019719C" w:rsidP="008075AF">
            <w:pPr>
              <w:rPr>
                <w:i/>
                <w:iCs/>
                <w:sz w:val="16"/>
                <w:szCs w:val="16"/>
              </w:rPr>
            </w:pPr>
            <w:r w:rsidRPr="006D7099">
              <w:rPr>
                <w:i/>
                <w:iCs/>
                <w:sz w:val="16"/>
                <w:szCs w:val="16"/>
              </w:rPr>
              <w:t>Clarias meladerma</w:t>
            </w:r>
          </w:p>
        </w:tc>
        <w:tc>
          <w:tcPr>
            <w:tcW w:w="1459" w:type="dxa"/>
          </w:tcPr>
          <w:p w:rsidR="0019719C" w:rsidRPr="006D7099" w:rsidRDefault="0019719C" w:rsidP="008075AF">
            <w:pPr>
              <w:jc w:val="center"/>
              <w:rPr>
                <w:i/>
                <w:iCs/>
                <w:sz w:val="16"/>
                <w:szCs w:val="16"/>
              </w:rPr>
            </w:pPr>
            <w:r w:rsidRPr="006D7099">
              <w:rPr>
                <w:i/>
                <w:iCs/>
                <w:sz w:val="16"/>
                <w:szCs w:val="16"/>
              </w:rPr>
              <w:t>Blackskin catfish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Cypriniformes Cobitidae</w:t>
            </w:r>
          </w:p>
        </w:tc>
        <w:tc>
          <w:tcPr>
            <w:tcW w:w="1608" w:type="dxa"/>
          </w:tcPr>
          <w:p w:rsidR="0019719C" w:rsidRPr="006D7099" w:rsidRDefault="0019719C" w:rsidP="008075AF">
            <w:pPr>
              <w:rPr>
                <w:i/>
                <w:iCs/>
                <w:sz w:val="16"/>
                <w:szCs w:val="16"/>
              </w:rPr>
            </w:pPr>
            <w:r w:rsidRPr="006D7099">
              <w:rPr>
                <w:i/>
                <w:iCs/>
                <w:sz w:val="16"/>
                <w:szCs w:val="16"/>
              </w:rPr>
              <w:t>Syncrossus berdmorei</w:t>
            </w:r>
          </w:p>
        </w:tc>
        <w:tc>
          <w:tcPr>
            <w:tcW w:w="1459" w:type="dxa"/>
          </w:tcPr>
          <w:p w:rsidR="0019719C" w:rsidRPr="006D7099" w:rsidRDefault="0019719C" w:rsidP="008075AF">
            <w:pPr>
              <w:jc w:val="center"/>
              <w:rPr>
                <w:i/>
                <w:iCs/>
                <w:sz w:val="16"/>
                <w:szCs w:val="16"/>
              </w:rPr>
            </w:pPr>
            <w:r w:rsidRPr="006D7099">
              <w:rPr>
                <w:i/>
                <w:iCs/>
                <w:sz w:val="16"/>
                <w:szCs w:val="16"/>
              </w:rPr>
              <w:t>Blyth’s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NT</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Syncrossus helodes</w:t>
            </w:r>
          </w:p>
        </w:tc>
        <w:tc>
          <w:tcPr>
            <w:tcW w:w="1459" w:type="dxa"/>
          </w:tcPr>
          <w:p w:rsidR="0019719C" w:rsidRPr="006D7099" w:rsidRDefault="0019719C" w:rsidP="008075AF">
            <w:pPr>
              <w:jc w:val="center"/>
              <w:rPr>
                <w:i/>
                <w:iCs/>
                <w:sz w:val="16"/>
                <w:szCs w:val="16"/>
              </w:rPr>
            </w:pPr>
            <w:r w:rsidRPr="006D7099">
              <w:rPr>
                <w:i/>
                <w:iCs/>
                <w:sz w:val="16"/>
                <w:szCs w:val="16"/>
              </w:rPr>
              <w:t>Tigerbotia</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Yasuhikotakia caudipunctata</w:t>
            </w:r>
          </w:p>
        </w:tc>
        <w:tc>
          <w:tcPr>
            <w:tcW w:w="1459" w:type="dxa"/>
          </w:tcPr>
          <w:p w:rsidR="0019719C" w:rsidRPr="006D7099" w:rsidRDefault="0019719C" w:rsidP="008075AF">
            <w:pPr>
              <w:jc w:val="center"/>
              <w:rPr>
                <w:i/>
                <w:iCs/>
                <w:sz w:val="16"/>
                <w:szCs w:val="16"/>
              </w:rPr>
            </w:pPr>
            <w:r w:rsidRPr="006D7099">
              <w:rPr>
                <w:i/>
                <w:iCs/>
                <w:sz w:val="16"/>
                <w:szCs w:val="16"/>
              </w:rPr>
              <w:t>Speckletailbotia</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Yasuhikotakia eos</w:t>
            </w:r>
          </w:p>
        </w:tc>
        <w:tc>
          <w:tcPr>
            <w:tcW w:w="1459" w:type="dxa"/>
          </w:tcPr>
          <w:p w:rsidR="0019719C" w:rsidRPr="006D7099" w:rsidRDefault="0019719C" w:rsidP="008075AF">
            <w:pPr>
              <w:jc w:val="center"/>
              <w:rPr>
                <w:i/>
                <w:iCs/>
                <w:sz w:val="16"/>
                <w:szCs w:val="16"/>
              </w:rPr>
            </w:pPr>
            <w:r w:rsidRPr="006D7099">
              <w:rPr>
                <w:i/>
                <w:iCs/>
                <w:sz w:val="16"/>
                <w:szCs w:val="16"/>
              </w:rPr>
              <w:t>Sun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Yasuhikotakia lecontei</w:t>
            </w:r>
          </w:p>
        </w:tc>
        <w:tc>
          <w:tcPr>
            <w:tcW w:w="1459" w:type="dxa"/>
          </w:tcPr>
          <w:p w:rsidR="0019719C" w:rsidRPr="006D7099" w:rsidRDefault="0019719C" w:rsidP="008075AF">
            <w:pPr>
              <w:jc w:val="center"/>
              <w:rPr>
                <w:i/>
                <w:iCs/>
                <w:sz w:val="16"/>
                <w:szCs w:val="16"/>
              </w:rPr>
            </w:pPr>
            <w:r w:rsidRPr="006D7099">
              <w:rPr>
                <w:i/>
                <w:iCs/>
                <w:sz w:val="16"/>
                <w:szCs w:val="16"/>
              </w:rPr>
              <w:t>Yellow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Yasuhikotakia modesta</w:t>
            </w:r>
          </w:p>
        </w:tc>
        <w:tc>
          <w:tcPr>
            <w:tcW w:w="1459" w:type="dxa"/>
          </w:tcPr>
          <w:p w:rsidR="0019719C" w:rsidRPr="006D7099" w:rsidRDefault="0019719C" w:rsidP="008075AF">
            <w:pPr>
              <w:jc w:val="center"/>
              <w:rPr>
                <w:i/>
                <w:iCs/>
                <w:sz w:val="16"/>
                <w:szCs w:val="16"/>
              </w:rPr>
            </w:pPr>
            <w:r w:rsidRPr="006D7099">
              <w:rPr>
                <w:i/>
                <w:iCs/>
                <w:sz w:val="16"/>
                <w:szCs w:val="16"/>
              </w:rPr>
              <w:t>Redtailbotia</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Yasuhikotakia morleti</w:t>
            </w:r>
          </w:p>
        </w:tc>
        <w:tc>
          <w:tcPr>
            <w:tcW w:w="1459" w:type="dxa"/>
          </w:tcPr>
          <w:p w:rsidR="0019719C" w:rsidRPr="006D7099" w:rsidRDefault="0019719C" w:rsidP="008075AF">
            <w:pPr>
              <w:jc w:val="center"/>
              <w:rPr>
                <w:i/>
                <w:iCs/>
                <w:sz w:val="16"/>
                <w:szCs w:val="16"/>
              </w:rPr>
            </w:pPr>
            <w:r w:rsidRPr="006D7099">
              <w:rPr>
                <w:i/>
                <w:iCs/>
                <w:sz w:val="16"/>
                <w:szCs w:val="16"/>
              </w:rPr>
              <w:t>Skunk botia</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ind w:firstLine="34"/>
              <w:rPr>
                <w:i/>
                <w:iCs/>
                <w:sz w:val="16"/>
                <w:szCs w:val="16"/>
              </w:rPr>
            </w:pPr>
            <w:r w:rsidRPr="006D7099">
              <w:rPr>
                <w:i/>
                <w:iCs/>
                <w:sz w:val="16"/>
                <w:szCs w:val="16"/>
              </w:rPr>
              <w:t>Acantopsis sp.</w:t>
            </w:r>
          </w:p>
        </w:tc>
        <w:tc>
          <w:tcPr>
            <w:tcW w:w="1459" w:type="dxa"/>
          </w:tcPr>
          <w:p w:rsidR="0019719C" w:rsidRPr="006D7099" w:rsidRDefault="0019719C" w:rsidP="008075AF">
            <w:pPr>
              <w:jc w:val="center"/>
              <w:rPr>
                <w:i/>
                <w:iCs/>
                <w:sz w:val="16"/>
                <w:szCs w:val="16"/>
              </w:rPr>
            </w:pPr>
            <w:r w:rsidRPr="006D7099">
              <w:rPr>
                <w:i/>
                <w:iCs/>
                <w:sz w:val="16"/>
                <w:szCs w:val="16"/>
              </w:rPr>
              <w:t>Speckled horseface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Acanthopsoides hapalias</w:t>
            </w:r>
          </w:p>
        </w:tc>
        <w:tc>
          <w:tcPr>
            <w:tcW w:w="1459" w:type="dxa"/>
          </w:tcPr>
          <w:p w:rsidR="0019719C" w:rsidRPr="006D7099" w:rsidRDefault="0019719C" w:rsidP="008075AF">
            <w:pPr>
              <w:jc w:val="center"/>
              <w:rPr>
                <w:i/>
                <w:iCs/>
                <w:sz w:val="16"/>
                <w:szCs w:val="16"/>
              </w:rPr>
            </w:pPr>
            <w:r w:rsidRPr="006D7099">
              <w:rPr>
                <w:i/>
                <w:iCs/>
                <w:sz w:val="16"/>
                <w:szCs w:val="16"/>
              </w:rPr>
              <w:t>Dwarf horseface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Lepidocphalichys hasselti</w:t>
            </w:r>
          </w:p>
        </w:tc>
        <w:tc>
          <w:tcPr>
            <w:tcW w:w="1459" w:type="dxa"/>
          </w:tcPr>
          <w:p w:rsidR="0019719C" w:rsidRPr="006D7099" w:rsidRDefault="0019719C" w:rsidP="008075AF">
            <w:pPr>
              <w:jc w:val="center"/>
              <w:rPr>
                <w:i/>
                <w:iCs/>
                <w:sz w:val="16"/>
                <w:szCs w:val="16"/>
              </w:rPr>
            </w:pPr>
            <w:r w:rsidRPr="006D7099">
              <w:rPr>
                <w:i/>
                <w:iCs/>
                <w:sz w:val="16"/>
                <w:szCs w:val="16"/>
              </w:rPr>
              <w:t>Hasselt’s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Pangio anguilaris</w:t>
            </w:r>
          </w:p>
        </w:tc>
        <w:tc>
          <w:tcPr>
            <w:tcW w:w="1459" w:type="dxa"/>
          </w:tcPr>
          <w:p w:rsidR="0019719C" w:rsidRPr="006D7099" w:rsidRDefault="0019719C" w:rsidP="008075AF">
            <w:pPr>
              <w:jc w:val="center"/>
              <w:rPr>
                <w:i/>
                <w:iCs/>
                <w:sz w:val="16"/>
                <w:szCs w:val="16"/>
              </w:rPr>
            </w:pPr>
            <w:r w:rsidRPr="006D7099">
              <w:rPr>
                <w:i/>
                <w:iCs/>
                <w:sz w:val="16"/>
                <w:szCs w:val="16"/>
              </w:rPr>
              <w:t>Eel loach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Belomiformes Belonidae</w:t>
            </w:r>
          </w:p>
        </w:tc>
        <w:tc>
          <w:tcPr>
            <w:tcW w:w="1608" w:type="dxa"/>
          </w:tcPr>
          <w:p w:rsidR="0019719C" w:rsidRPr="006D7099" w:rsidRDefault="0019719C" w:rsidP="008075AF">
            <w:pPr>
              <w:rPr>
                <w:i/>
                <w:iCs/>
                <w:sz w:val="16"/>
                <w:szCs w:val="16"/>
              </w:rPr>
            </w:pPr>
            <w:r w:rsidRPr="006D7099">
              <w:rPr>
                <w:i/>
                <w:iCs/>
                <w:sz w:val="16"/>
                <w:szCs w:val="16"/>
              </w:rPr>
              <w:t>Xenentodon cancila</w:t>
            </w:r>
          </w:p>
        </w:tc>
        <w:tc>
          <w:tcPr>
            <w:tcW w:w="1459" w:type="dxa"/>
          </w:tcPr>
          <w:p w:rsidR="0019719C" w:rsidRPr="006D7099" w:rsidRDefault="0019719C" w:rsidP="008075AF">
            <w:pPr>
              <w:jc w:val="center"/>
              <w:rPr>
                <w:i/>
                <w:iCs/>
                <w:sz w:val="16"/>
                <w:szCs w:val="16"/>
              </w:rPr>
            </w:pPr>
            <w:r w:rsidRPr="006D7099">
              <w:rPr>
                <w:i/>
                <w:iCs/>
                <w:sz w:val="16"/>
                <w:szCs w:val="16"/>
              </w:rPr>
              <w:t>Freshwater garfish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Mastacoemdfliformes Mastacembelidae</w:t>
            </w:r>
          </w:p>
        </w:tc>
        <w:tc>
          <w:tcPr>
            <w:tcW w:w="1608" w:type="dxa"/>
          </w:tcPr>
          <w:p w:rsidR="0019719C" w:rsidRPr="006D7099" w:rsidRDefault="0019719C" w:rsidP="008075AF">
            <w:pPr>
              <w:rPr>
                <w:i/>
                <w:iCs/>
                <w:sz w:val="16"/>
                <w:szCs w:val="16"/>
              </w:rPr>
            </w:pPr>
            <w:r w:rsidRPr="006D7099">
              <w:rPr>
                <w:i/>
                <w:iCs/>
                <w:sz w:val="16"/>
                <w:szCs w:val="16"/>
              </w:rPr>
              <w:t>Macrognathus tapirus</w:t>
            </w:r>
          </w:p>
        </w:tc>
        <w:tc>
          <w:tcPr>
            <w:tcW w:w="1459" w:type="dxa"/>
          </w:tcPr>
          <w:p w:rsidR="0019719C" w:rsidRPr="006D7099" w:rsidRDefault="0019719C" w:rsidP="008075AF">
            <w:pPr>
              <w:jc w:val="center"/>
              <w:rPr>
                <w:i/>
                <w:iCs/>
                <w:sz w:val="16"/>
                <w:szCs w:val="16"/>
              </w:rPr>
            </w:pPr>
            <w:r w:rsidRPr="006D7099">
              <w:rPr>
                <w:i/>
                <w:iCs/>
                <w:sz w:val="16"/>
                <w:szCs w:val="16"/>
              </w:rPr>
              <w:t>Tapir spiny eel</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Macrognathus circumcinctus</w:t>
            </w:r>
          </w:p>
        </w:tc>
        <w:tc>
          <w:tcPr>
            <w:tcW w:w="1459" w:type="dxa"/>
          </w:tcPr>
          <w:p w:rsidR="0019719C" w:rsidRPr="006D7099" w:rsidRDefault="0019719C" w:rsidP="008075AF">
            <w:pPr>
              <w:jc w:val="center"/>
              <w:rPr>
                <w:i/>
                <w:iCs/>
                <w:sz w:val="16"/>
                <w:szCs w:val="16"/>
              </w:rPr>
            </w:pPr>
            <w:r w:rsidRPr="006D7099">
              <w:rPr>
                <w:i/>
                <w:iCs/>
                <w:sz w:val="16"/>
                <w:szCs w:val="16"/>
              </w:rPr>
              <w:t>Tapir spiny eel</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Macrognathus semiocellatus</w:t>
            </w:r>
          </w:p>
        </w:tc>
        <w:tc>
          <w:tcPr>
            <w:tcW w:w="1459" w:type="dxa"/>
          </w:tcPr>
          <w:p w:rsidR="0019719C" w:rsidRPr="006D7099" w:rsidRDefault="0019719C" w:rsidP="008075AF">
            <w:pPr>
              <w:jc w:val="center"/>
              <w:rPr>
                <w:i/>
                <w:iCs/>
                <w:sz w:val="16"/>
                <w:szCs w:val="16"/>
              </w:rPr>
            </w:pPr>
            <w:r w:rsidRPr="006D7099">
              <w:rPr>
                <w:i/>
                <w:iCs/>
                <w:sz w:val="16"/>
                <w:szCs w:val="16"/>
              </w:rPr>
              <w:t>Black spotted spiny eel</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Default="0019719C" w:rsidP="008075AF">
            <w:pPr>
              <w:rPr>
                <w:i/>
                <w:iCs/>
                <w:sz w:val="16"/>
                <w:szCs w:val="16"/>
              </w:rPr>
            </w:pPr>
            <w:r w:rsidRPr="006D7099">
              <w:rPr>
                <w:i/>
                <w:iCs/>
                <w:sz w:val="16"/>
                <w:szCs w:val="16"/>
              </w:rPr>
              <w:t>Macrognathus armatus</w:t>
            </w:r>
          </w:p>
          <w:p w:rsidR="00B5231F" w:rsidRDefault="00B5231F" w:rsidP="008075AF">
            <w:pPr>
              <w:rPr>
                <w:i/>
                <w:iCs/>
                <w:sz w:val="16"/>
                <w:szCs w:val="16"/>
              </w:rPr>
            </w:pPr>
          </w:p>
          <w:p w:rsidR="00B5231F" w:rsidRPr="006D7099" w:rsidRDefault="00B5231F" w:rsidP="008075AF">
            <w:pPr>
              <w:rPr>
                <w:i/>
                <w:iCs/>
                <w:sz w:val="16"/>
                <w:szCs w:val="16"/>
              </w:rPr>
            </w:pPr>
            <w:bookmarkStart w:id="0" w:name="_GoBack"/>
            <w:bookmarkEnd w:id="0"/>
          </w:p>
        </w:tc>
        <w:tc>
          <w:tcPr>
            <w:tcW w:w="1459" w:type="dxa"/>
          </w:tcPr>
          <w:p w:rsidR="0019719C" w:rsidRPr="006D7099" w:rsidRDefault="0019719C" w:rsidP="008075AF">
            <w:pPr>
              <w:jc w:val="center"/>
              <w:rPr>
                <w:i/>
                <w:iCs/>
                <w:sz w:val="16"/>
                <w:szCs w:val="16"/>
              </w:rPr>
            </w:pPr>
            <w:r w:rsidRPr="006D7099">
              <w:rPr>
                <w:i/>
                <w:iCs/>
                <w:sz w:val="16"/>
                <w:szCs w:val="16"/>
              </w:rPr>
              <w:t>Zig - zag eel</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Macrognathus favus</w:t>
            </w:r>
          </w:p>
        </w:tc>
        <w:tc>
          <w:tcPr>
            <w:tcW w:w="1459" w:type="dxa"/>
          </w:tcPr>
          <w:p w:rsidR="0019719C" w:rsidRPr="006D7099" w:rsidRDefault="0019719C" w:rsidP="008075AF">
            <w:pPr>
              <w:jc w:val="center"/>
              <w:rPr>
                <w:i/>
                <w:iCs/>
                <w:sz w:val="16"/>
                <w:szCs w:val="16"/>
              </w:rPr>
            </w:pPr>
            <w:r w:rsidRPr="006D7099">
              <w:rPr>
                <w:i/>
                <w:iCs/>
                <w:sz w:val="16"/>
                <w:szCs w:val="16"/>
              </w:rPr>
              <w:t>Tire track eel</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Percilformes Nandidae</w:t>
            </w:r>
          </w:p>
        </w:tc>
        <w:tc>
          <w:tcPr>
            <w:tcW w:w="1608" w:type="dxa"/>
          </w:tcPr>
          <w:p w:rsidR="0019719C" w:rsidRPr="006D7099" w:rsidRDefault="0019719C" w:rsidP="008075AF">
            <w:pPr>
              <w:tabs>
                <w:tab w:val="left" w:pos="546"/>
              </w:tabs>
              <w:rPr>
                <w:i/>
                <w:iCs/>
                <w:sz w:val="16"/>
                <w:szCs w:val="16"/>
              </w:rPr>
            </w:pPr>
            <w:r w:rsidRPr="006D7099">
              <w:rPr>
                <w:i/>
                <w:iCs/>
                <w:sz w:val="16"/>
                <w:szCs w:val="16"/>
              </w:rPr>
              <w:t>Nandus oxyrhynchus</w:t>
            </w:r>
          </w:p>
        </w:tc>
        <w:tc>
          <w:tcPr>
            <w:tcW w:w="1459" w:type="dxa"/>
          </w:tcPr>
          <w:p w:rsidR="0019719C" w:rsidRPr="006D7099" w:rsidRDefault="0019719C" w:rsidP="008075AF">
            <w:pPr>
              <w:jc w:val="center"/>
              <w:rPr>
                <w:i/>
                <w:iCs/>
                <w:sz w:val="16"/>
                <w:szCs w:val="16"/>
              </w:rPr>
            </w:pPr>
            <w:r w:rsidRPr="006D7099">
              <w:rPr>
                <w:i/>
                <w:iCs/>
                <w:sz w:val="16"/>
                <w:szCs w:val="16"/>
              </w:rPr>
              <w:t>Leaffish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Percilformes</w:t>
            </w:r>
            <w:r w:rsidRPr="006D7099">
              <w:rPr>
                <w:b/>
                <w:bCs/>
                <w:i/>
                <w:iCs/>
                <w:sz w:val="16"/>
                <w:szCs w:val="16"/>
                <w:rtl/>
                <w:cs/>
              </w:rPr>
              <w:t xml:space="preserve"> </w:t>
            </w:r>
            <w:r w:rsidRPr="006D7099">
              <w:rPr>
                <w:b/>
                <w:bCs/>
                <w:i/>
                <w:iCs/>
                <w:sz w:val="16"/>
                <w:szCs w:val="16"/>
              </w:rPr>
              <w:t>Helostomatidae</w:t>
            </w:r>
          </w:p>
        </w:tc>
        <w:tc>
          <w:tcPr>
            <w:tcW w:w="1608" w:type="dxa"/>
          </w:tcPr>
          <w:p w:rsidR="0019719C" w:rsidRPr="006D7099" w:rsidRDefault="0019719C" w:rsidP="008075AF">
            <w:pPr>
              <w:rPr>
                <w:i/>
                <w:iCs/>
                <w:sz w:val="16"/>
                <w:szCs w:val="16"/>
              </w:rPr>
            </w:pPr>
            <w:r w:rsidRPr="006D7099">
              <w:rPr>
                <w:i/>
                <w:iCs/>
                <w:sz w:val="16"/>
                <w:szCs w:val="16"/>
              </w:rPr>
              <w:t>Helostoma temminkii</w:t>
            </w:r>
          </w:p>
        </w:tc>
        <w:tc>
          <w:tcPr>
            <w:tcW w:w="1459" w:type="dxa"/>
          </w:tcPr>
          <w:p w:rsidR="0019719C" w:rsidRPr="006D7099" w:rsidRDefault="0019719C" w:rsidP="008075AF">
            <w:pPr>
              <w:jc w:val="center"/>
              <w:rPr>
                <w:i/>
                <w:iCs/>
                <w:sz w:val="16"/>
                <w:szCs w:val="16"/>
              </w:rPr>
            </w:pPr>
            <w:r w:rsidRPr="006D7099">
              <w:rPr>
                <w:i/>
                <w:iCs/>
                <w:sz w:val="16"/>
                <w:szCs w:val="16"/>
              </w:rPr>
              <w:t>Kissinggourami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Percilformes</w:t>
            </w:r>
            <w:r w:rsidRPr="006D7099">
              <w:rPr>
                <w:b/>
                <w:bCs/>
                <w:i/>
                <w:iCs/>
                <w:sz w:val="16"/>
                <w:szCs w:val="16"/>
                <w:rtl/>
                <w:cs/>
              </w:rPr>
              <w:t xml:space="preserve"> </w:t>
            </w:r>
            <w:r w:rsidRPr="006D7099">
              <w:rPr>
                <w:b/>
                <w:bCs/>
                <w:i/>
                <w:iCs/>
                <w:sz w:val="16"/>
                <w:szCs w:val="16"/>
              </w:rPr>
              <w:t>Osphronemidae</w:t>
            </w:r>
          </w:p>
        </w:tc>
        <w:tc>
          <w:tcPr>
            <w:tcW w:w="1608" w:type="dxa"/>
          </w:tcPr>
          <w:p w:rsidR="0019719C" w:rsidRPr="006D7099" w:rsidRDefault="0019719C" w:rsidP="008075AF">
            <w:pPr>
              <w:rPr>
                <w:i/>
                <w:iCs/>
                <w:sz w:val="16"/>
                <w:szCs w:val="16"/>
              </w:rPr>
            </w:pPr>
            <w:r w:rsidRPr="006D7099">
              <w:rPr>
                <w:i/>
                <w:iCs/>
                <w:sz w:val="16"/>
                <w:szCs w:val="16"/>
              </w:rPr>
              <w:t>Betta prima</w:t>
            </w:r>
          </w:p>
        </w:tc>
        <w:tc>
          <w:tcPr>
            <w:tcW w:w="1459" w:type="dxa"/>
          </w:tcPr>
          <w:p w:rsidR="0019719C" w:rsidRPr="006D7099" w:rsidRDefault="0019719C" w:rsidP="008075AF">
            <w:pPr>
              <w:jc w:val="center"/>
              <w:rPr>
                <w:i/>
                <w:iCs/>
                <w:sz w:val="16"/>
                <w:szCs w:val="16"/>
              </w:rPr>
            </w:pPr>
            <w:r w:rsidRPr="006D7099">
              <w:rPr>
                <w:i/>
                <w:iCs/>
                <w:sz w:val="16"/>
                <w:szCs w:val="16"/>
              </w:rPr>
              <w:t>Three-lined mouthbrooder</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A0E73" w:rsidRDefault="0019719C" w:rsidP="00004A23">
            <w:pPr>
              <w:jc w:val="center"/>
              <w:rPr>
                <w:rFonts w:asciiTheme="minorBidi" w:hAnsiTheme="minorBidi" w:cstheme="minorBidi"/>
                <w:sz w:val="24"/>
                <w:szCs w:val="24"/>
                <w:lang w:val="en-US" w:bidi="th-TH"/>
              </w:rPr>
            </w:pPr>
            <w:r w:rsidRPr="009A0E73">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Betta splendens</w:t>
            </w:r>
          </w:p>
        </w:tc>
        <w:tc>
          <w:tcPr>
            <w:tcW w:w="1459" w:type="dxa"/>
          </w:tcPr>
          <w:p w:rsidR="0019719C" w:rsidRPr="006D7099" w:rsidRDefault="0019719C" w:rsidP="008075AF">
            <w:pPr>
              <w:jc w:val="center"/>
              <w:rPr>
                <w:i/>
                <w:iCs/>
                <w:sz w:val="16"/>
                <w:szCs w:val="16"/>
              </w:rPr>
            </w:pPr>
            <w:r w:rsidRPr="006D7099">
              <w:rPr>
                <w:i/>
                <w:iCs/>
                <w:sz w:val="16"/>
                <w:szCs w:val="16"/>
              </w:rPr>
              <w:t>Siamese fighting fish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A0E73" w:rsidRDefault="0019719C" w:rsidP="00004A23">
            <w:pPr>
              <w:jc w:val="center"/>
              <w:rPr>
                <w:rFonts w:asciiTheme="minorBidi" w:hAnsiTheme="minorBidi" w:cstheme="minorBidi"/>
                <w:sz w:val="24"/>
                <w:szCs w:val="24"/>
                <w:lang w:val="en-US" w:bidi="th-TH"/>
              </w:rPr>
            </w:pPr>
            <w:r w:rsidRPr="009A0E73">
              <w:rPr>
                <w:rFonts w:asciiTheme="minorBidi" w:hAnsiTheme="minorBidi" w:cstheme="minorBidi"/>
                <w:sz w:val="24"/>
                <w:szCs w:val="24"/>
                <w:lang w:val="en-US" w:bidi="th-TH"/>
              </w:rPr>
              <w:t>VU</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Betta smaragdina</w:t>
            </w:r>
          </w:p>
        </w:tc>
        <w:tc>
          <w:tcPr>
            <w:tcW w:w="1459" w:type="dxa"/>
          </w:tcPr>
          <w:p w:rsidR="0019719C" w:rsidRPr="006D7099" w:rsidRDefault="0019719C" w:rsidP="008075AF">
            <w:pPr>
              <w:jc w:val="center"/>
              <w:rPr>
                <w:i/>
                <w:iCs/>
                <w:sz w:val="16"/>
                <w:szCs w:val="16"/>
              </w:rPr>
            </w:pPr>
            <w:r w:rsidRPr="006D7099">
              <w:rPr>
                <w:i/>
                <w:iCs/>
                <w:sz w:val="16"/>
                <w:szCs w:val="16"/>
              </w:rPr>
              <w:t>Emerald green betta</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DD</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Trichopsis pumila</w:t>
            </w:r>
          </w:p>
        </w:tc>
        <w:tc>
          <w:tcPr>
            <w:tcW w:w="1459" w:type="dxa"/>
          </w:tcPr>
          <w:p w:rsidR="0019719C" w:rsidRPr="006D7099" w:rsidRDefault="0019719C" w:rsidP="008075AF">
            <w:pPr>
              <w:jc w:val="center"/>
              <w:rPr>
                <w:i/>
                <w:iCs/>
                <w:sz w:val="16"/>
                <w:szCs w:val="16"/>
              </w:rPr>
            </w:pPr>
            <w:r w:rsidRPr="006D7099">
              <w:rPr>
                <w:i/>
                <w:iCs/>
                <w:sz w:val="16"/>
                <w:szCs w:val="16"/>
              </w:rPr>
              <w:t>Pygmy 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Trichopsis schalleri</w:t>
            </w:r>
          </w:p>
        </w:tc>
        <w:tc>
          <w:tcPr>
            <w:tcW w:w="1459" w:type="dxa"/>
          </w:tcPr>
          <w:p w:rsidR="0019719C" w:rsidRPr="006D7099" w:rsidRDefault="0019719C" w:rsidP="008075AF">
            <w:pPr>
              <w:jc w:val="center"/>
              <w:rPr>
                <w:i/>
                <w:iCs/>
                <w:sz w:val="16"/>
                <w:szCs w:val="16"/>
              </w:rPr>
            </w:pPr>
            <w:r w:rsidRPr="006D7099">
              <w:rPr>
                <w:i/>
                <w:iCs/>
                <w:sz w:val="16"/>
                <w:szCs w:val="16"/>
              </w:rPr>
              <w:t>Threestripe 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Trichopsis vittata</w:t>
            </w:r>
          </w:p>
        </w:tc>
        <w:tc>
          <w:tcPr>
            <w:tcW w:w="1459" w:type="dxa"/>
          </w:tcPr>
          <w:p w:rsidR="0019719C" w:rsidRPr="006D7099" w:rsidRDefault="0019719C" w:rsidP="008075AF">
            <w:pPr>
              <w:jc w:val="center"/>
              <w:rPr>
                <w:i/>
                <w:iCs/>
                <w:sz w:val="16"/>
                <w:szCs w:val="16"/>
              </w:rPr>
            </w:pPr>
            <w:r w:rsidRPr="006D7099">
              <w:rPr>
                <w:i/>
                <w:iCs/>
                <w:sz w:val="16"/>
                <w:szCs w:val="16"/>
              </w:rPr>
              <w:t>Croaking 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Trichopodus leerii</w:t>
            </w:r>
          </w:p>
        </w:tc>
        <w:tc>
          <w:tcPr>
            <w:tcW w:w="1459" w:type="dxa"/>
          </w:tcPr>
          <w:p w:rsidR="0019719C" w:rsidRPr="006D7099" w:rsidRDefault="0019719C" w:rsidP="008075AF">
            <w:pPr>
              <w:jc w:val="center"/>
              <w:rPr>
                <w:i/>
                <w:iCs/>
                <w:sz w:val="16"/>
                <w:szCs w:val="16"/>
              </w:rPr>
            </w:pPr>
            <w:r w:rsidRPr="006D7099">
              <w:rPr>
                <w:i/>
                <w:iCs/>
                <w:sz w:val="16"/>
                <w:szCs w:val="16"/>
              </w:rPr>
              <w:t>Pearl 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NT</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Trichopodus microlepis</w:t>
            </w:r>
          </w:p>
        </w:tc>
        <w:tc>
          <w:tcPr>
            <w:tcW w:w="1459" w:type="dxa"/>
          </w:tcPr>
          <w:p w:rsidR="0019719C" w:rsidRPr="006D7099" w:rsidRDefault="0019719C" w:rsidP="008075AF">
            <w:pPr>
              <w:jc w:val="center"/>
              <w:rPr>
                <w:i/>
                <w:iCs/>
                <w:sz w:val="16"/>
                <w:szCs w:val="16"/>
              </w:rPr>
            </w:pPr>
            <w:r w:rsidRPr="006D7099">
              <w:rPr>
                <w:i/>
                <w:iCs/>
                <w:sz w:val="16"/>
                <w:szCs w:val="16"/>
              </w:rPr>
              <w:t>Moonlight 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p>
        </w:tc>
        <w:tc>
          <w:tcPr>
            <w:tcW w:w="1608" w:type="dxa"/>
          </w:tcPr>
          <w:p w:rsidR="0019719C" w:rsidRPr="006D7099" w:rsidRDefault="0019719C" w:rsidP="008075AF">
            <w:pPr>
              <w:rPr>
                <w:i/>
                <w:iCs/>
                <w:sz w:val="16"/>
                <w:szCs w:val="16"/>
              </w:rPr>
            </w:pPr>
            <w:r w:rsidRPr="006D7099">
              <w:rPr>
                <w:i/>
                <w:iCs/>
                <w:sz w:val="16"/>
                <w:szCs w:val="16"/>
              </w:rPr>
              <w:t>Trichopodus trichopterus</w:t>
            </w:r>
          </w:p>
        </w:tc>
        <w:tc>
          <w:tcPr>
            <w:tcW w:w="1459" w:type="dxa"/>
          </w:tcPr>
          <w:p w:rsidR="0019719C" w:rsidRPr="006D7099" w:rsidRDefault="0019719C" w:rsidP="008075AF">
            <w:pPr>
              <w:jc w:val="center"/>
              <w:rPr>
                <w:i/>
                <w:iCs/>
                <w:sz w:val="16"/>
                <w:szCs w:val="16"/>
              </w:rPr>
            </w:pPr>
            <w:r w:rsidRPr="006D7099">
              <w:rPr>
                <w:i/>
                <w:iCs/>
                <w:sz w:val="16"/>
                <w:szCs w:val="16"/>
              </w:rPr>
              <w:t>Three spot gourami</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lastRenderedPageBreak/>
              <w:t>Pleuronectiformes Channidae</w:t>
            </w:r>
          </w:p>
        </w:tc>
        <w:tc>
          <w:tcPr>
            <w:tcW w:w="1608" w:type="dxa"/>
          </w:tcPr>
          <w:p w:rsidR="0019719C" w:rsidRPr="006D7099" w:rsidRDefault="0019719C" w:rsidP="008075AF">
            <w:pPr>
              <w:rPr>
                <w:i/>
                <w:iCs/>
                <w:sz w:val="16"/>
                <w:szCs w:val="16"/>
              </w:rPr>
            </w:pPr>
            <w:r w:rsidRPr="006D7099">
              <w:rPr>
                <w:i/>
                <w:iCs/>
                <w:sz w:val="16"/>
                <w:szCs w:val="16"/>
              </w:rPr>
              <w:t>Channa gachua</w:t>
            </w:r>
          </w:p>
        </w:tc>
        <w:tc>
          <w:tcPr>
            <w:tcW w:w="1459" w:type="dxa"/>
          </w:tcPr>
          <w:p w:rsidR="0019719C" w:rsidRPr="006D7099" w:rsidRDefault="0019719C" w:rsidP="008075AF">
            <w:pPr>
              <w:jc w:val="center"/>
              <w:rPr>
                <w:i/>
                <w:iCs/>
                <w:sz w:val="16"/>
                <w:szCs w:val="16"/>
              </w:rPr>
            </w:pPr>
            <w:r w:rsidRPr="006D7099">
              <w:rPr>
                <w:i/>
                <w:iCs/>
                <w:sz w:val="16"/>
                <w:szCs w:val="16"/>
              </w:rPr>
              <w:t>Dwarf snakehead</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Pleuronectiformes Soleidae</w:t>
            </w:r>
          </w:p>
        </w:tc>
        <w:tc>
          <w:tcPr>
            <w:tcW w:w="1608" w:type="dxa"/>
          </w:tcPr>
          <w:p w:rsidR="0019719C" w:rsidRPr="006D7099" w:rsidRDefault="0019719C" w:rsidP="008075AF">
            <w:pPr>
              <w:rPr>
                <w:i/>
                <w:iCs/>
                <w:sz w:val="16"/>
                <w:szCs w:val="16"/>
              </w:rPr>
            </w:pPr>
            <w:r w:rsidRPr="006D7099">
              <w:rPr>
                <w:i/>
                <w:iCs/>
                <w:sz w:val="16"/>
                <w:szCs w:val="16"/>
              </w:rPr>
              <w:t>Brachirus harmandi</w:t>
            </w:r>
          </w:p>
        </w:tc>
        <w:tc>
          <w:tcPr>
            <w:tcW w:w="1459" w:type="dxa"/>
          </w:tcPr>
          <w:p w:rsidR="0019719C" w:rsidRPr="006D7099" w:rsidRDefault="0019719C" w:rsidP="008075AF">
            <w:pPr>
              <w:jc w:val="center"/>
              <w:rPr>
                <w:i/>
                <w:iCs/>
                <w:sz w:val="16"/>
                <w:szCs w:val="16"/>
              </w:rPr>
            </w:pPr>
            <w:r w:rsidRPr="006D7099">
              <w:rPr>
                <w:i/>
                <w:iCs/>
                <w:sz w:val="16"/>
                <w:szCs w:val="16"/>
              </w:rPr>
              <w:t>Harman’s sole</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r w:rsidR="0019719C" w:rsidTr="00C1572B">
        <w:trPr>
          <w:trHeight w:val="100"/>
        </w:trPr>
        <w:tc>
          <w:tcPr>
            <w:tcW w:w="1761" w:type="dxa"/>
          </w:tcPr>
          <w:p w:rsidR="0019719C" w:rsidRPr="006D7099" w:rsidRDefault="0019719C" w:rsidP="008075AF">
            <w:pPr>
              <w:rPr>
                <w:b/>
                <w:bCs/>
                <w:i/>
                <w:iCs/>
                <w:sz w:val="16"/>
                <w:szCs w:val="16"/>
                <w:rtl/>
                <w:cs/>
              </w:rPr>
            </w:pPr>
            <w:r w:rsidRPr="006D7099">
              <w:rPr>
                <w:b/>
                <w:bCs/>
                <w:i/>
                <w:iCs/>
                <w:sz w:val="16"/>
                <w:szCs w:val="16"/>
              </w:rPr>
              <w:t>Tetraodontiformes Tetraodontidae</w:t>
            </w:r>
          </w:p>
        </w:tc>
        <w:tc>
          <w:tcPr>
            <w:tcW w:w="1608" w:type="dxa"/>
          </w:tcPr>
          <w:p w:rsidR="0019719C" w:rsidRPr="006D7099" w:rsidRDefault="0019719C" w:rsidP="008075AF">
            <w:pPr>
              <w:rPr>
                <w:i/>
                <w:iCs/>
                <w:sz w:val="16"/>
                <w:szCs w:val="16"/>
              </w:rPr>
            </w:pPr>
            <w:r w:rsidRPr="006D7099">
              <w:rPr>
                <w:i/>
                <w:iCs/>
                <w:sz w:val="16"/>
                <w:szCs w:val="16"/>
              </w:rPr>
              <w:t>Auriglobus nefastus</w:t>
            </w:r>
          </w:p>
        </w:tc>
        <w:tc>
          <w:tcPr>
            <w:tcW w:w="1459" w:type="dxa"/>
          </w:tcPr>
          <w:p w:rsidR="0019719C" w:rsidRPr="006D7099" w:rsidRDefault="0019719C" w:rsidP="008075AF">
            <w:pPr>
              <w:jc w:val="center"/>
              <w:rPr>
                <w:i/>
                <w:iCs/>
                <w:sz w:val="16"/>
                <w:szCs w:val="16"/>
              </w:rPr>
            </w:pPr>
            <w:r w:rsidRPr="006D7099">
              <w:rPr>
                <w:i/>
                <w:iCs/>
                <w:sz w:val="16"/>
                <w:szCs w:val="16"/>
              </w:rPr>
              <w:t>Greenbottle pufferfish</w:t>
            </w:r>
          </w:p>
        </w:tc>
        <w:tc>
          <w:tcPr>
            <w:tcW w:w="350" w:type="dxa"/>
          </w:tcPr>
          <w:p w:rsidR="0019719C" w:rsidRDefault="0019719C" w:rsidP="00004A23">
            <w:pPr>
              <w:pStyle w:val="pstyleRadioTb"/>
            </w:pPr>
            <w:r>
              <w:rPr>
                <w:rStyle w:val="styleRad"/>
              </w:rPr>
              <w:t xml:space="preserve">[ ] </w:t>
            </w:r>
          </w:p>
        </w:tc>
        <w:tc>
          <w:tcPr>
            <w:tcW w:w="342" w:type="dxa"/>
          </w:tcPr>
          <w:p w:rsidR="0019719C" w:rsidRDefault="0019719C" w:rsidP="00004A23">
            <w:pPr>
              <w:pStyle w:val="pstyleRadioTb"/>
            </w:pPr>
            <w:r>
              <w:rPr>
                <w:rStyle w:val="styleRad"/>
              </w:rPr>
              <w:t xml:space="preserve"> [ ] </w:t>
            </w:r>
          </w:p>
        </w:tc>
        <w:tc>
          <w:tcPr>
            <w:tcW w:w="343" w:type="dxa"/>
          </w:tcPr>
          <w:p w:rsidR="0019719C" w:rsidRDefault="0019719C" w:rsidP="00004A23">
            <w:pPr>
              <w:pStyle w:val="pstyleRadioTb"/>
            </w:pPr>
            <w:r>
              <w:rPr>
                <w:rStyle w:val="styleRad"/>
              </w:rPr>
              <w:t xml:space="preserve"> [ ] </w:t>
            </w:r>
          </w:p>
        </w:tc>
        <w:tc>
          <w:tcPr>
            <w:tcW w:w="342" w:type="dxa"/>
          </w:tcPr>
          <w:p w:rsidR="0019719C" w:rsidRDefault="0019719C" w:rsidP="00004A23">
            <w:pPr>
              <w:pStyle w:val="pstyleRadioTb"/>
            </w:pPr>
            <w:r>
              <w:rPr>
                <w:rStyle w:val="styleRad"/>
              </w:rPr>
              <w:t xml:space="preserve"> [ ] </w:t>
            </w:r>
          </w:p>
        </w:tc>
        <w:tc>
          <w:tcPr>
            <w:tcW w:w="406" w:type="dxa"/>
          </w:tcPr>
          <w:p w:rsidR="0019719C" w:rsidRDefault="0019719C" w:rsidP="00004A23">
            <w:pPr>
              <w:pStyle w:val="pstyleRadioTb"/>
            </w:pPr>
            <w:r>
              <w:rPr>
                <w:rStyle w:val="styleRad"/>
              </w:rPr>
              <w:t xml:space="preserve"> [</w:t>
            </w:r>
            <w:r w:rsidRPr="00F61EF2">
              <w:rPr>
                <w:rStyle w:val="styleRad"/>
              </w:rPr>
              <w:sym w:font="Wingdings" w:char="F0FC"/>
            </w:r>
            <w:r>
              <w:rPr>
                <w:rStyle w:val="styleRad"/>
              </w:rPr>
              <w:t xml:space="preserve">] </w:t>
            </w:r>
          </w:p>
        </w:tc>
        <w:tc>
          <w:tcPr>
            <w:tcW w:w="387" w:type="dxa"/>
          </w:tcPr>
          <w:p w:rsidR="0019719C" w:rsidRDefault="0019719C" w:rsidP="00004A23">
            <w:pPr>
              <w:pStyle w:val="pstyleRadioTb"/>
            </w:pPr>
            <w:r>
              <w:rPr>
                <w:rStyle w:val="styleRad"/>
              </w:rPr>
              <w:t xml:space="preserve"> [ ] </w:t>
            </w:r>
          </w:p>
        </w:tc>
        <w:tc>
          <w:tcPr>
            <w:tcW w:w="379" w:type="dxa"/>
          </w:tcPr>
          <w:p w:rsidR="0019719C" w:rsidRDefault="0019719C" w:rsidP="00004A23">
            <w:pPr>
              <w:pStyle w:val="pstyleRadioTb"/>
            </w:pPr>
            <w:r>
              <w:rPr>
                <w:rStyle w:val="styleRad"/>
              </w:rPr>
              <w:t xml:space="preserve"> [ ] </w:t>
            </w:r>
          </w:p>
        </w:tc>
        <w:tc>
          <w:tcPr>
            <w:tcW w:w="373" w:type="dxa"/>
          </w:tcPr>
          <w:p w:rsidR="0019719C" w:rsidRDefault="0019719C" w:rsidP="00004A23">
            <w:pPr>
              <w:pStyle w:val="pstyleRadioTb"/>
            </w:pPr>
            <w:r>
              <w:rPr>
                <w:rStyle w:val="styleRad"/>
              </w:rPr>
              <w:t xml:space="preserve"> [ ] </w:t>
            </w:r>
          </w:p>
        </w:tc>
        <w:tc>
          <w:tcPr>
            <w:tcW w:w="583" w:type="dxa"/>
          </w:tcPr>
          <w:p w:rsidR="0019719C" w:rsidRPr="000B65DE" w:rsidRDefault="0019719C" w:rsidP="00004A23">
            <w:pPr>
              <w:rPr>
                <w:rFonts w:asciiTheme="minorBidi" w:hAnsiTheme="minorBidi" w:cstheme="minorBidi"/>
                <w:sz w:val="24"/>
                <w:szCs w:val="24"/>
              </w:rPr>
            </w:pPr>
          </w:p>
        </w:tc>
        <w:tc>
          <w:tcPr>
            <w:tcW w:w="657" w:type="dxa"/>
          </w:tcPr>
          <w:p w:rsidR="0019719C" w:rsidRPr="000B65DE" w:rsidRDefault="0019719C" w:rsidP="00004A23">
            <w:pPr>
              <w:rPr>
                <w:rFonts w:asciiTheme="minorBidi" w:hAnsiTheme="minorBidi" w:cstheme="minorBidi"/>
                <w:sz w:val="24"/>
                <w:szCs w:val="24"/>
              </w:rPr>
            </w:pPr>
          </w:p>
        </w:tc>
        <w:tc>
          <w:tcPr>
            <w:tcW w:w="1004" w:type="dxa"/>
          </w:tcPr>
          <w:p w:rsidR="0019719C" w:rsidRPr="000B65DE" w:rsidRDefault="0019719C" w:rsidP="00004A23">
            <w:pPr>
              <w:rPr>
                <w:rFonts w:asciiTheme="minorBidi" w:hAnsiTheme="minorBidi" w:cstheme="minorBidi"/>
                <w:sz w:val="24"/>
                <w:szCs w:val="24"/>
              </w:rPr>
            </w:pPr>
          </w:p>
        </w:tc>
        <w:tc>
          <w:tcPr>
            <w:tcW w:w="574" w:type="dxa"/>
          </w:tcPr>
          <w:p w:rsidR="0019719C" w:rsidRPr="0095566B" w:rsidRDefault="0019719C" w:rsidP="00004A23">
            <w:pPr>
              <w:jc w:val="center"/>
              <w:rPr>
                <w:rFonts w:asciiTheme="minorBidi" w:hAnsiTheme="minorBidi" w:cstheme="minorBidi"/>
                <w:sz w:val="24"/>
                <w:szCs w:val="24"/>
                <w:lang w:val="en-US" w:bidi="th-TH"/>
              </w:rPr>
            </w:pPr>
            <w:r>
              <w:rPr>
                <w:rFonts w:asciiTheme="minorBidi" w:hAnsiTheme="minorBidi" w:cstheme="minorBidi"/>
                <w:sz w:val="24"/>
                <w:szCs w:val="24"/>
                <w:lang w:val="en-US" w:bidi="th-TH"/>
              </w:rPr>
              <w:t>LC</w:t>
            </w:r>
          </w:p>
        </w:tc>
        <w:tc>
          <w:tcPr>
            <w:tcW w:w="836" w:type="dxa"/>
          </w:tcPr>
          <w:p w:rsidR="0019719C" w:rsidRDefault="0019719C" w:rsidP="00004A23">
            <w:pPr>
              <w:pStyle w:val="pstyleRadioTb"/>
            </w:pPr>
            <w:r>
              <w:rPr>
                <w:rStyle w:val="styleRad"/>
              </w:rPr>
              <w:t xml:space="preserve"> [-] </w:t>
            </w:r>
          </w:p>
        </w:tc>
        <w:tc>
          <w:tcPr>
            <w:tcW w:w="836" w:type="dxa"/>
          </w:tcPr>
          <w:p w:rsidR="0019719C" w:rsidRDefault="0019719C" w:rsidP="00004A23">
            <w:pPr>
              <w:pStyle w:val="pstyleRadioTb"/>
            </w:pPr>
            <w:r>
              <w:rPr>
                <w:rStyle w:val="styleRad"/>
              </w:rPr>
              <w:t xml:space="preserve"> [-] </w:t>
            </w:r>
          </w:p>
        </w:tc>
        <w:tc>
          <w:tcPr>
            <w:tcW w:w="649" w:type="dxa"/>
          </w:tcPr>
          <w:p w:rsidR="0019719C" w:rsidRPr="000B65DE" w:rsidRDefault="0019719C" w:rsidP="008075AF">
            <w:pPr>
              <w:jc w:val="center"/>
              <w:rPr>
                <w:rFonts w:asciiTheme="minorBidi" w:hAnsiTheme="minorBidi" w:cstheme="minorBidi"/>
                <w:sz w:val="24"/>
                <w:szCs w:val="24"/>
              </w:rPr>
            </w:pPr>
          </w:p>
        </w:tc>
        <w:tc>
          <w:tcPr>
            <w:tcW w:w="1002" w:type="dxa"/>
          </w:tcPr>
          <w:p w:rsidR="0019719C" w:rsidRPr="000B65DE" w:rsidRDefault="0019719C" w:rsidP="008075AF">
            <w:pPr>
              <w:rPr>
                <w:rFonts w:asciiTheme="minorBidi" w:hAnsiTheme="minorBidi" w:cstheme="minorBidi"/>
                <w:sz w:val="24"/>
                <w:szCs w:val="24"/>
              </w:rPr>
            </w:pPr>
          </w:p>
        </w:tc>
      </w:tr>
    </w:tbl>
    <w:p w:rsidR="00CE007A" w:rsidRPr="008B6556" w:rsidRDefault="00001474" w:rsidP="008447A2">
      <w:pPr>
        <w:rPr>
          <w:lang w:val="en-US"/>
        </w:rPr>
      </w:pPr>
      <w:r w:rsidRPr="008B6556">
        <w:rPr>
          <w:rStyle w:val="styleC3comment"/>
          <w:lang w:val="en-US"/>
        </w:rPr>
        <w:t>Optional text box to provide further information on animal species of international importance:</w:t>
      </w:r>
    </w:p>
    <w:p w:rsidR="00CE007A" w:rsidRPr="008B6556" w:rsidRDefault="00001474">
      <w:pPr>
        <w:pStyle w:val="pstyleLabels"/>
        <w:rPr>
          <w:lang w:val="en-US"/>
        </w:rPr>
      </w:pP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210"/>
        <w:gridCol w:w="13682"/>
      </w:tblGrid>
      <w:tr w:rsidR="00CE007A" w:rsidRPr="00621BDD" w:rsidTr="00D32034">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13682" w:type="dxa"/>
          </w:tcPr>
          <w:p w:rsidR="00CE007A" w:rsidRPr="00320C98" w:rsidRDefault="00D32034" w:rsidP="009A0E73">
            <w:pPr>
              <w:spacing w:before="30" w:after="25" w:line="240" w:lineRule="auto"/>
              <w:ind w:left="57"/>
              <w:rPr>
                <w:sz w:val="16"/>
                <w:szCs w:val="16"/>
                <w:lang w:val="en-US"/>
              </w:rPr>
            </w:pPr>
            <w:r w:rsidRPr="00FA4626">
              <w:rPr>
                <w:sz w:val="16"/>
                <w:szCs w:val="16"/>
                <w:lang w:val="en-US"/>
              </w:rPr>
              <w:t xml:space="preserve">There are </w:t>
            </w:r>
            <w:r w:rsidR="00EF509C" w:rsidRPr="00FA4626">
              <w:rPr>
                <w:sz w:val="16"/>
                <w:szCs w:val="16"/>
                <w:lang w:val="en-US"/>
              </w:rPr>
              <w:t>fifteen</w:t>
            </w:r>
            <w:r w:rsidRPr="00FA4626">
              <w:rPr>
                <w:sz w:val="16"/>
                <w:szCs w:val="16"/>
                <w:lang w:val="en-US"/>
              </w:rPr>
              <w:t xml:space="preserve"> species that requiring pay attention. </w:t>
            </w:r>
            <w:r w:rsidR="0051612E" w:rsidRPr="00FA4626">
              <w:rPr>
                <w:sz w:val="16"/>
                <w:szCs w:val="16"/>
                <w:lang w:val="en-US"/>
              </w:rPr>
              <w:t xml:space="preserve">Three of them are evaluated the conservation status as CR in IUCN Red List including, </w:t>
            </w:r>
            <w:r w:rsidR="0051612E" w:rsidRPr="00FA4626">
              <w:rPr>
                <w:i/>
                <w:iCs/>
                <w:sz w:val="16"/>
                <w:szCs w:val="16"/>
                <w:lang w:val="en-US"/>
              </w:rPr>
              <w:t xml:space="preserve">Aythya baeri, </w:t>
            </w:r>
            <w:r w:rsidR="0051612E" w:rsidRPr="00FA4626">
              <w:rPr>
                <w:i/>
                <w:iCs/>
                <w:sz w:val="16"/>
                <w:szCs w:val="16"/>
              </w:rPr>
              <w:t>Catlocarpio</w:t>
            </w:r>
            <w:r w:rsidR="0051612E" w:rsidRPr="00FA4626">
              <w:rPr>
                <w:rFonts w:cstheme="minorBidi"/>
                <w:i/>
                <w:iCs/>
                <w:sz w:val="16"/>
                <w:lang w:bidi="th-TH"/>
              </w:rPr>
              <w:t xml:space="preserve"> </w:t>
            </w:r>
            <w:r w:rsidR="0051612E" w:rsidRPr="00FA4626">
              <w:rPr>
                <w:i/>
                <w:iCs/>
                <w:sz w:val="16"/>
                <w:szCs w:val="16"/>
              </w:rPr>
              <w:t xml:space="preserve">siamemensis and </w:t>
            </w:r>
            <w:r w:rsidR="0051612E" w:rsidRPr="00FA4626">
              <w:rPr>
                <w:i/>
                <w:iCs/>
                <w:color w:val="222222"/>
                <w:sz w:val="16"/>
                <w:szCs w:val="16"/>
                <w:shd w:val="clear" w:color="auto" w:fill="FFFFFF"/>
              </w:rPr>
              <w:t xml:space="preserve">Pangasianodon gigas. </w:t>
            </w:r>
            <w:r w:rsidR="0051612E" w:rsidRPr="00FA4626">
              <w:rPr>
                <w:color w:val="222222"/>
                <w:sz w:val="16"/>
                <w:szCs w:val="16"/>
                <w:shd w:val="clear" w:color="auto" w:fill="FFFFFF"/>
              </w:rPr>
              <w:t>Two of them conservation status as EN</w:t>
            </w:r>
            <w:r w:rsidR="0099299C" w:rsidRPr="00FA4626">
              <w:rPr>
                <w:color w:val="222222"/>
                <w:sz w:val="16"/>
                <w:szCs w:val="16"/>
                <w:shd w:val="clear" w:color="auto" w:fill="FFFFFF"/>
              </w:rPr>
              <w:t xml:space="preserve"> including, </w:t>
            </w:r>
            <w:r w:rsidR="0099299C" w:rsidRPr="00FA4626">
              <w:rPr>
                <w:i/>
                <w:iCs/>
                <w:sz w:val="16"/>
                <w:szCs w:val="16"/>
              </w:rPr>
              <w:t>Dasyatis laosensis</w:t>
            </w:r>
            <w:r w:rsidR="0099299C" w:rsidRPr="00FA4626">
              <w:rPr>
                <w:sz w:val="16"/>
                <w:szCs w:val="16"/>
              </w:rPr>
              <w:t xml:space="preserve"> and </w:t>
            </w:r>
            <w:r w:rsidR="0099299C" w:rsidRPr="00FA4626">
              <w:rPr>
                <w:i/>
                <w:iCs/>
                <w:sz w:val="16"/>
                <w:szCs w:val="16"/>
              </w:rPr>
              <w:t>Pangasianodon hypophthalmu.</w:t>
            </w:r>
            <w:r w:rsidR="0099299C" w:rsidRPr="00FA4626">
              <w:rPr>
                <w:sz w:val="16"/>
                <w:szCs w:val="16"/>
              </w:rPr>
              <w:t xml:space="preserve"> </w:t>
            </w:r>
            <w:r w:rsidR="00C46FCF" w:rsidRPr="00FA4626">
              <w:rPr>
                <w:sz w:val="16"/>
                <w:szCs w:val="16"/>
                <w:lang w:val="en-US"/>
              </w:rPr>
              <w:t xml:space="preserve"> And ten species conservation status as VU including, </w:t>
            </w:r>
            <w:r w:rsidR="009A0E73" w:rsidRPr="00FA4626">
              <w:rPr>
                <w:i/>
                <w:iCs/>
                <w:sz w:val="16"/>
                <w:szCs w:val="16"/>
                <w:lang w:val="en-US"/>
              </w:rPr>
              <w:t>Dalbergia cochinchinensis, Pterocarpus indicus, Amyda cartilaginea, Cuora amboinensis, Malayemys subtrijuca, Ophiophagus Hannah, Tenualosa thibaudeaui, Cirrhinus microlepsis, Mystus bocourti and Betta splendens.</w:t>
            </w:r>
            <w:r w:rsidRPr="00FA4626">
              <w:rPr>
                <w:sz w:val="16"/>
                <w:szCs w:val="16"/>
                <w:lang w:val="en-US"/>
              </w:rPr>
              <w:t xml:space="preserve"> Although they also listed as Protected Animals</w:t>
            </w:r>
            <w:r w:rsidR="00A25F2E" w:rsidRPr="00FA4626">
              <w:rPr>
                <w:sz w:val="16"/>
                <w:szCs w:val="16"/>
                <w:lang w:val="en-US"/>
              </w:rPr>
              <w:t xml:space="preserve"> </w:t>
            </w:r>
            <w:r w:rsidR="00A25F2E" w:rsidRPr="00FA4626">
              <w:rPr>
                <w:rFonts w:cstheme="minorBidi" w:hint="cs"/>
                <w:sz w:val="16"/>
                <w:cs/>
                <w:lang w:val="en-US" w:bidi="th-TH"/>
              </w:rPr>
              <w:t>(</w:t>
            </w:r>
            <w:r w:rsidR="00A25F2E" w:rsidRPr="00FA4626">
              <w:rPr>
                <w:rFonts w:cstheme="minorBidi"/>
                <w:sz w:val="16"/>
                <w:lang w:val="en-US" w:bidi="th-TH"/>
              </w:rPr>
              <w:t>PA</w:t>
            </w:r>
            <w:r w:rsidR="00A25F2E" w:rsidRPr="00FA4626">
              <w:rPr>
                <w:rFonts w:cstheme="minorBidi" w:hint="cs"/>
                <w:sz w:val="16"/>
                <w:cs/>
                <w:lang w:val="en-US" w:bidi="th-TH"/>
              </w:rPr>
              <w:t>)</w:t>
            </w:r>
            <w:r w:rsidRPr="00FA4626">
              <w:rPr>
                <w:sz w:val="16"/>
                <w:szCs w:val="16"/>
                <w:lang w:val="en-US"/>
              </w:rPr>
              <w:t xml:space="preserve"> by Thai’s law but illegal trading in level of local market. For CITES, one species was listed in Appendix I (</w:t>
            </w:r>
            <w:r w:rsidRPr="00FA4626">
              <w:rPr>
                <w:i/>
                <w:iCs/>
                <w:sz w:val="16"/>
                <w:szCs w:val="16"/>
                <w:lang w:val="en-US"/>
              </w:rPr>
              <w:t>Varanus begalensis</w:t>
            </w:r>
            <w:r w:rsidRPr="00FA4626">
              <w:rPr>
                <w:sz w:val="16"/>
                <w:szCs w:val="16"/>
                <w:lang w:val="en-US"/>
              </w:rPr>
              <w:t>), four species were listed in Appendix II (</w:t>
            </w:r>
            <w:r w:rsidRPr="00FA4626">
              <w:rPr>
                <w:i/>
                <w:iCs/>
                <w:sz w:val="16"/>
                <w:szCs w:val="16"/>
                <w:lang w:val="en-US"/>
              </w:rPr>
              <w:t>Malayemys subtrijuga</w:t>
            </w:r>
            <w:r w:rsidRPr="00FA4626">
              <w:rPr>
                <w:sz w:val="16"/>
                <w:szCs w:val="16"/>
                <w:lang w:val="en-US"/>
              </w:rPr>
              <w:t xml:space="preserve">, </w:t>
            </w:r>
            <w:r w:rsidRPr="00FA4626">
              <w:rPr>
                <w:i/>
                <w:iCs/>
                <w:sz w:val="16"/>
                <w:szCs w:val="16"/>
                <w:lang w:val="en-US"/>
              </w:rPr>
              <w:t>Broghammerus reticulatus</w:t>
            </w:r>
            <w:r w:rsidRPr="00FA4626">
              <w:rPr>
                <w:sz w:val="16"/>
                <w:szCs w:val="16"/>
                <w:lang w:val="en-US"/>
              </w:rPr>
              <w:t xml:space="preserve">, </w:t>
            </w:r>
            <w:r w:rsidRPr="00FA4626">
              <w:rPr>
                <w:i/>
                <w:iCs/>
                <w:sz w:val="16"/>
                <w:szCs w:val="16"/>
                <w:lang w:val="en-US"/>
              </w:rPr>
              <w:t>Naja kaouthia</w:t>
            </w:r>
            <w:r w:rsidRPr="00FA4626">
              <w:rPr>
                <w:sz w:val="16"/>
                <w:szCs w:val="16"/>
                <w:lang w:val="en-US"/>
              </w:rPr>
              <w:t xml:space="preserve">, </w:t>
            </w:r>
            <w:r w:rsidRPr="00FA4626">
              <w:rPr>
                <w:i/>
                <w:iCs/>
                <w:sz w:val="16"/>
                <w:szCs w:val="16"/>
                <w:lang w:val="en-US"/>
              </w:rPr>
              <w:t>Ophiophagus hannah</w:t>
            </w:r>
            <w:r w:rsidRPr="00FA4626">
              <w:rPr>
                <w:sz w:val="16"/>
                <w:szCs w:val="16"/>
                <w:lang w:val="en-US"/>
              </w:rPr>
              <w:t>, and one species was listed in Appendix III (</w:t>
            </w:r>
            <w:r w:rsidRPr="00FA4626">
              <w:rPr>
                <w:i/>
                <w:iCs/>
                <w:sz w:val="16"/>
                <w:szCs w:val="16"/>
                <w:lang w:val="en-US"/>
              </w:rPr>
              <w:t>Canis aureus</w:t>
            </w:r>
            <w:r w:rsidRPr="00FA4626">
              <w:rPr>
                <w:sz w:val="16"/>
                <w:szCs w:val="16"/>
                <w:lang w:val="en-US"/>
              </w:rPr>
              <w:t xml:space="preserve">). Although </w:t>
            </w:r>
            <w:r w:rsidRPr="00FA4626">
              <w:rPr>
                <w:i/>
                <w:iCs/>
                <w:sz w:val="16"/>
                <w:szCs w:val="16"/>
                <w:lang w:val="en-US"/>
              </w:rPr>
              <w:t>Varanus bengalensis</w:t>
            </w:r>
            <w:r w:rsidRPr="00FA4626">
              <w:rPr>
                <w:sz w:val="16"/>
                <w:szCs w:val="16"/>
                <w:lang w:val="en-US"/>
              </w:rPr>
              <w:t xml:space="preserve"> is prohibited for exporting and was protected byThai’s law but the species was consumed and traded in local market but conservation of its habitats, trading for food or consuming are required to pay attention before the species is lost from the area. For the spe</w:t>
            </w:r>
            <w:r w:rsidR="00145BE8" w:rsidRPr="00FA4626">
              <w:rPr>
                <w:sz w:val="16"/>
                <w:szCs w:val="16"/>
                <w:lang w:val="en-US"/>
              </w:rPr>
              <w:t>cies listed in Appendix II, all</w:t>
            </w:r>
            <w:r w:rsidRPr="00FA4626">
              <w:rPr>
                <w:sz w:val="16"/>
                <w:szCs w:val="16"/>
                <w:lang w:val="en-US"/>
              </w:rPr>
              <w:t xml:space="preserve"> are consumed as food exceptional for </w:t>
            </w:r>
            <w:r w:rsidRPr="00FA4626">
              <w:rPr>
                <w:i/>
                <w:iCs/>
                <w:sz w:val="16"/>
                <w:szCs w:val="16"/>
                <w:lang w:val="en-US"/>
              </w:rPr>
              <w:t>Broghammerus reticulatus</w:t>
            </w:r>
            <w:r w:rsidRPr="00FA4626">
              <w:rPr>
                <w:sz w:val="16"/>
                <w:szCs w:val="16"/>
                <w:lang w:val="en-US"/>
              </w:rPr>
              <w:t xml:space="preserve">. </w:t>
            </w:r>
            <w:r w:rsidRPr="00FA4626">
              <w:rPr>
                <w:i/>
                <w:iCs/>
                <w:sz w:val="16"/>
                <w:szCs w:val="16"/>
                <w:lang w:val="en-US"/>
              </w:rPr>
              <w:t>Canis aureus</w:t>
            </w:r>
            <w:r w:rsidRPr="00FA4626">
              <w:rPr>
                <w:sz w:val="16"/>
                <w:szCs w:val="16"/>
                <w:lang w:val="en-US"/>
              </w:rPr>
              <w:t xml:space="preserve"> is listed in Appendix III in Thailand and its occurrence in the Lower Songkhram River Basin is need to prove because list of this species obtained from secondary data by villager.</w:t>
            </w:r>
          </w:p>
        </w:tc>
      </w:tr>
    </w:tbl>
    <w:p w:rsidR="00CE007A" w:rsidRPr="008B6556" w:rsidRDefault="00EF509C">
      <w:pPr>
        <w:rPr>
          <w:lang w:val="en-US"/>
        </w:rPr>
        <w:sectPr w:rsidR="00CE007A" w:rsidRPr="008B6556">
          <w:pgSz w:w="16787" w:h="11870" w:orient="landscape"/>
          <w:pgMar w:top="1440" w:right="1440" w:bottom="1440" w:left="1440" w:header="720" w:footer="720" w:gutter="0"/>
          <w:cols w:space="720"/>
        </w:sectPr>
      </w:pPr>
      <w:r>
        <w:rPr>
          <w:lang w:val="en-US"/>
        </w:rPr>
        <w:br/>
      </w:r>
    </w:p>
    <w:p w:rsidR="00CE007A" w:rsidRPr="008B6556" w:rsidRDefault="00001474">
      <w:pPr>
        <w:pStyle w:val="pstyleSectionL1"/>
        <w:rPr>
          <w:lang w:val="en-US"/>
        </w:rPr>
      </w:pPr>
      <w:r w:rsidRPr="00AF03BA">
        <w:rPr>
          <w:rStyle w:val="styleL1"/>
          <w:lang w:val="en-US"/>
        </w:rPr>
        <w:lastRenderedPageBreak/>
        <w:t>3.4 Ecological communities whose presence relates to the international importance of the site</w:t>
      </w:r>
    </w:p>
    <w:p w:rsidR="00CE007A" w:rsidRPr="008B6556" w:rsidRDefault="00001474">
      <w:pPr>
        <w:pStyle w:val="pstyleSection"/>
        <w:rPr>
          <w:lang w:val="en-US"/>
        </w:rPr>
      </w:pPr>
      <w:r w:rsidRPr="008B6556">
        <w:rPr>
          <w:rStyle w:val="styleL2"/>
          <w:lang w:val="en-US"/>
        </w:rPr>
        <w:t xml:space="preserve"> </w:t>
      </w:r>
    </w:p>
    <w:p w:rsidR="00CE007A" w:rsidRPr="008B6556" w:rsidRDefault="00CE007A">
      <w:pPr>
        <w:pStyle w:val="pstyleLabels"/>
        <w:rPr>
          <w:lang w:val="en-US"/>
        </w:rPr>
      </w:pP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Name of ecological community</w:t>
            </w:r>
          </w:p>
        </w:tc>
        <w:tc>
          <w:tcPr>
            <w:tcW w:w="1750" w:type="dxa"/>
          </w:tcPr>
          <w:p w:rsidR="00CE007A" w:rsidRDefault="00001474">
            <w:pPr>
              <w:spacing w:after="0" w:line="240" w:lineRule="auto"/>
              <w:jc w:val="center"/>
            </w:pPr>
            <w:r>
              <w:rPr>
                <w:b/>
                <w:sz w:val="18"/>
                <w:szCs w:val="18"/>
              </w:rPr>
              <w:t>Community qualifies under Criterion 2?</w:t>
            </w:r>
          </w:p>
        </w:tc>
        <w:tc>
          <w:tcPr>
            <w:tcW w:w="1750" w:type="dxa"/>
          </w:tcPr>
          <w:p w:rsidR="00CE007A" w:rsidRDefault="00001474">
            <w:pPr>
              <w:spacing w:after="0" w:line="240" w:lineRule="auto"/>
              <w:jc w:val="center"/>
            </w:pPr>
            <w:r>
              <w:rPr>
                <w:b/>
                <w:sz w:val="18"/>
                <w:szCs w:val="18"/>
              </w:rPr>
              <w:t>Description</w:t>
            </w:r>
          </w:p>
        </w:tc>
        <w:tc>
          <w:tcPr>
            <w:tcW w:w="1750" w:type="dxa"/>
          </w:tcPr>
          <w:p w:rsidR="00CE007A" w:rsidRDefault="00001474">
            <w:pPr>
              <w:spacing w:after="0" w:line="240" w:lineRule="auto"/>
              <w:jc w:val="center"/>
            </w:pPr>
            <w:r>
              <w:rPr>
                <w:b/>
                <w:sz w:val="18"/>
                <w:szCs w:val="18"/>
              </w:rPr>
              <w:t>Justification</w:t>
            </w:r>
          </w:p>
        </w:tc>
      </w:tr>
      <w:tr w:rsidR="00CE007A" w:rsidTr="00706128">
        <w:trPr>
          <w:trHeight w:val="1448"/>
        </w:trPr>
        <w:tc>
          <w:tcPr>
            <w:tcW w:w="1750" w:type="dxa"/>
          </w:tcPr>
          <w:p w:rsidR="00CE007A" w:rsidRPr="003201F2" w:rsidRDefault="00B126ED">
            <w:pPr>
              <w:rPr>
                <w:sz w:val="16"/>
                <w:szCs w:val="16"/>
              </w:rPr>
            </w:pPr>
            <w:r w:rsidRPr="003201F2">
              <w:rPr>
                <w:sz w:val="16"/>
                <w:szCs w:val="16"/>
              </w:rPr>
              <w:t>Wetland ecological community</w:t>
            </w:r>
          </w:p>
        </w:tc>
        <w:tc>
          <w:tcPr>
            <w:tcW w:w="1750" w:type="dxa"/>
          </w:tcPr>
          <w:p w:rsidR="00CE007A" w:rsidRPr="003201F2" w:rsidRDefault="00001474">
            <w:pPr>
              <w:pStyle w:val="pstyleRadioTb"/>
              <w:rPr>
                <w:sz w:val="16"/>
                <w:szCs w:val="16"/>
              </w:rPr>
            </w:pPr>
            <w:r w:rsidRPr="003201F2">
              <w:rPr>
                <w:rStyle w:val="styleRad"/>
                <w:sz w:val="16"/>
                <w:szCs w:val="16"/>
              </w:rPr>
              <w:t xml:space="preserve"> [</w:t>
            </w:r>
            <w:r w:rsidR="003201F2" w:rsidRPr="003201F2">
              <w:rPr>
                <w:rStyle w:val="styleRad"/>
                <w:sz w:val="16"/>
                <w:szCs w:val="16"/>
              </w:rPr>
              <w:sym w:font="Wingdings" w:char="F0FC"/>
            </w:r>
            <w:r w:rsidRPr="003201F2">
              <w:rPr>
                <w:rStyle w:val="styleRad"/>
                <w:sz w:val="16"/>
                <w:szCs w:val="16"/>
              </w:rPr>
              <w:t xml:space="preserve"> ] </w:t>
            </w:r>
          </w:p>
        </w:tc>
        <w:tc>
          <w:tcPr>
            <w:tcW w:w="1750" w:type="dxa"/>
          </w:tcPr>
          <w:p w:rsidR="00CE007A" w:rsidRPr="003201F2" w:rsidRDefault="003201F2">
            <w:pPr>
              <w:rPr>
                <w:sz w:val="16"/>
                <w:szCs w:val="16"/>
              </w:rPr>
            </w:pPr>
            <w:r w:rsidRPr="003201F2">
              <w:rPr>
                <w:sz w:val="16"/>
                <w:szCs w:val="16"/>
              </w:rPr>
              <w:t xml:space="preserve">Wetland at the lower stream of Songkhram </w:t>
            </w:r>
            <w:proofErr w:type="gramStart"/>
            <w:r w:rsidRPr="003201F2">
              <w:rPr>
                <w:sz w:val="16"/>
                <w:szCs w:val="16"/>
              </w:rPr>
              <w:t>river</w:t>
            </w:r>
            <w:proofErr w:type="gramEnd"/>
            <w:r w:rsidRPr="003201F2">
              <w:rPr>
                <w:sz w:val="16"/>
                <w:szCs w:val="16"/>
              </w:rPr>
              <w:t xml:space="preserve"> which goes towards Mekong river confluence.</w:t>
            </w:r>
          </w:p>
        </w:tc>
        <w:tc>
          <w:tcPr>
            <w:tcW w:w="1750" w:type="dxa"/>
          </w:tcPr>
          <w:p w:rsidR="00CE007A" w:rsidRPr="003201F2" w:rsidRDefault="003201F2">
            <w:pPr>
              <w:rPr>
                <w:sz w:val="16"/>
                <w:szCs w:val="16"/>
              </w:rPr>
            </w:pPr>
            <w:r w:rsidRPr="003201F2">
              <w:rPr>
                <w:sz w:val="16"/>
                <w:szCs w:val="16"/>
              </w:rPr>
              <w:t>Diversity of plants and species are in the same area including seasonal/</w:t>
            </w:r>
            <w:r>
              <w:rPr>
                <w:sz w:val="16"/>
                <w:szCs w:val="16"/>
              </w:rPr>
              <w:t xml:space="preserve"> </w:t>
            </w:r>
            <w:r w:rsidRPr="003201F2">
              <w:rPr>
                <w:sz w:val="16"/>
                <w:szCs w:val="16"/>
              </w:rPr>
              <w:t xml:space="preserve">intermittent water level ; marshes and freshwater tree-dominated wetland. </w:t>
            </w:r>
          </w:p>
        </w:tc>
      </w:tr>
    </w:tbl>
    <w:p w:rsidR="00CE007A" w:rsidRDefault="00CE007A"/>
    <w:p w:rsidR="00CE007A" w:rsidRPr="00C6183E" w:rsidRDefault="00CE007A">
      <w:pPr>
        <w:rPr>
          <w:lang w:val="en-US"/>
        </w:rPr>
        <w:sectPr w:rsidR="00CE007A" w:rsidRPr="00C6183E">
          <w:pgSz w:w="11870" w:h="16787"/>
          <w:pgMar w:top="1440" w:right="1440" w:bottom="1440" w:left="1440" w:header="720" w:footer="720" w:gutter="0"/>
          <w:cols w:space="720"/>
        </w:sectPr>
      </w:pPr>
    </w:p>
    <w:p w:rsidR="00CE007A" w:rsidRPr="008B6556" w:rsidRDefault="00001474">
      <w:pPr>
        <w:pStyle w:val="pstyleSectionL0"/>
        <w:rPr>
          <w:lang w:val="en-US"/>
        </w:rPr>
      </w:pPr>
      <w:r w:rsidRPr="008B6556">
        <w:rPr>
          <w:rStyle w:val="styleL0"/>
          <w:lang w:val="en-US"/>
        </w:rPr>
        <w:lastRenderedPageBreak/>
        <w:t>What is the Site like?</w:t>
      </w:r>
    </w:p>
    <w:p w:rsidR="00CE007A" w:rsidRPr="00C6183E" w:rsidRDefault="003F5AE7">
      <w:pPr>
        <w:rPr>
          <w:lang w:val="en-US"/>
        </w:rPr>
      </w:pPr>
      <w:r>
        <w:rPr>
          <w:noProof/>
          <w:lang w:val="en-US" w:eastAsia="en-US" w:bidi="th-TH"/>
        </w:rPr>
        <mc:AlternateContent>
          <mc:Choice Requires="wps">
            <w:drawing>
              <wp:inline distT="0" distB="0" distL="0" distR="0">
                <wp:extent cx="5715000" cy="0"/>
                <wp:effectExtent l="9525" t="12065" r="9525" b="6985"/>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4F8AD2C2" id="AutoShape 4"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Ad&#10;OdopHAIAADwEAAAOAAAAAAAAAAAAAAAAAC4CAABkcnMvZTJvRG9jLnhtbFBLAQItABQABgAIAAAA&#10;IQDhEVAD1QAAAAIBAAAPAAAAAAAAAAAAAAAAAHYEAABkcnMvZG93bnJldi54bWxQSwUGAAAAAAQA&#10;BADzAAAAeAUAAAAA&#10;" strokeweight="1pt">
                <w10:anchorlock/>
              </v:shape>
            </w:pict>
          </mc:Fallback>
        </mc:AlternateContent>
      </w:r>
    </w:p>
    <w:p w:rsidR="00CE007A" w:rsidRPr="008B6556" w:rsidRDefault="00001474">
      <w:pPr>
        <w:pStyle w:val="pstyleSectionL1"/>
        <w:rPr>
          <w:lang w:val="en-US"/>
        </w:rPr>
      </w:pPr>
      <w:r w:rsidRPr="008B6556">
        <w:rPr>
          <w:rStyle w:val="styleL1"/>
          <w:lang w:val="en-US"/>
        </w:rPr>
        <w:t>4.1 Ecological character</w:t>
      </w:r>
    </w:p>
    <w:p w:rsidR="00CE007A" w:rsidRPr="008B6556" w:rsidRDefault="00001474">
      <w:pPr>
        <w:pStyle w:val="pstyleSection"/>
        <w:rPr>
          <w:lang w:val="en-US"/>
        </w:rPr>
      </w:pPr>
      <w:r w:rsidRPr="008B6556">
        <w:rPr>
          <w:rStyle w:val="styleL2"/>
          <w:lang w:val="en-US"/>
        </w:rPr>
        <w:t xml:space="preserve"> </w:t>
      </w:r>
    </w:p>
    <w:p w:rsidR="00CE007A" w:rsidRPr="008B6556" w:rsidRDefault="00001474">
      <w:pPr>
        <w:pStyle w:val="pstyleComments"/>
        <w:rPr>
          <w:lang w:val="en-US"/>
        </w:rPr>
      </w:pPr>
      <w:r w:rsidRPr="008B6556">
        <w:rPr>
          <w:rStyle w:val="styleC3comment"/>
          <w:lang w:val="en-US"/>
        </w:rPr>
        <w:t>Please summarize the ecological components, processes and services which are critical to determining the ecological character of the site. Please also summarize any natural variability in the ecological character of the site, and any known past or current</w:t>
      </w:r>
    </w:p>
    <w:p w:rsidR="00CE007A" w:rsidRPr="008B6556" w:rsidRDefault="00001474">
      <w:pPr>
        <w:pStyle w:val="pstyleLabels"/>
        <w:rPr>
          <w:lang w:val="en-US"/>
        </w:rPr>
      </w:pP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D32034">
            <w:pPr>
              <w:spacing w:before="30" w:after="25" w:line="240" w:lineRule="auto"/>
              <w:ind w:left="57"/>
              <w:rPr>
                <w:sz w:val="16"/>
                <w:szCs w:val="16"/>
                <w:lang w:val="en-US"/>
              </w:rPr>
            </w:pPr>
            <w:r w:rsidRPr="00320C98">
              <w:rPr>
                <w:sz w:val="16"/>
                <w:szCs w:val="16"/>
                <w:lang w:val="en-US"/>
              </w:rPr>
              <w:t>Summarizing of the factors affecting the ecological components in aspect of occurrence of the species including 1) Habitat destruction, 2) Over-exploitation, 3) Alien species, 4) Chemical pollution, 5) Infectious diseases, 6) Small original range, 7) Habitat change, 8) Others, such as ultraviolet, global warming, etc. Among these threats, the most affective are habitat destruction, over-exploitation and habitat change. Other threats are minor impacts or unknown.</w:t>
            </w: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1"/>
        <w:rPr>
          <w:lang w:val="en-US"/>
        </w:rPr>
      </w:pPr>
      <w:r w:rsidRPr="005F0744">
        <w:rPr>
          <w:rStyle w:val="styleL1"/>
          <w:lang w:val="en-US"/>
        </w:rPr>
        <w:lastRenderedPageBreak/>
        <w:t>4.2 What wetland type(s) are in the site?</w:t>
      </w:r>
    </w:p>
    <w:p w:rsidR="00CE007A" w:rsidRPr="008B6556" w:rsidRDefault="00001474" w:rsidP="008B6556">
      <w:pPr>
        <w:pStyle w:val="pstyleSection"/>
        <w:rPr>
          <w:lang w:val="en-US"/>
        </w:rPr>
      </w:pPr>
      <w:r w:rsidRPr="008B6556">
        <w:rPr>
          <w:rStyle w:val="styleC3comment"/>
          <w:lang w:val="en-US"/>
        </w:rPr>
        <w:t>Please list all wetland types which occur on the site, and for each of them: - rank the four most abundant types by area from 1 (greatest extent) to 4 (least extent) in the third column,  - if the information exists, provide the area (in ha) in the fourth column - if this wetland type is used for justifying the application of Criterion 1, indicate if it is representative, rare or unique in the last column - you can give the local name of the wetland type if different from the Ramsar classification system in the second column</w:t>
      </w:r>
      <w:r w:rsidR="008B6556">
        <w:rPr>
          <w:rStyle w:val="styleC3comment"/>
          <w:lang w:val="en-US"/>
        </w:rPr>
        <w:br/>
      </w:r>
    </w:p>
    <w:p w:rsidR="00CE007A" w:rsidRDefault="00001474">
      <w:pPr>
        <w:pStyle w:val="pstyleLabels"/>
      </w:pPr>
      <w:r>
        <w:rPr>
          <w:rStyle w:val="styleC3"/>
        </w:rPr>
        <w:t>Marine or coastal wetlands</w:t>
      </w:r>
    </w:p>
    <w:tbl>
      <w:tblPr>
        <w:tblStyle w:val="FancyTable"/>
        <w:tblW w:w="0" w:type="auto"/>
        <w:tblInd w:w="0" w:type="dxa"/>
        <w:tblLook w:val="04A0" w:firstRow="1" w:lastRow="0" w:firstColumn="1" w:lastColumn="0" w:noHBand="0" w:noVBand="1"/>
      </w:tblPr>
      <w:tblGrid>
        <w:gridCol w:w="1750"/>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Pr="008B6556" w:rsidRDefault="00001474">
            <w:pPr>
              <w:spacing w:after="0" w:line="240" w:lineRule="auto"/>
              <w:jc w:val="center"/>
              <w:rPr>
                <w:lang w:val="en-US"/>
              </w:rPr>
            </w:pPr>
            <w:r w:rsidRPr="008B6556">
              <w:rPr>
                <w:b/>
                <w:sz w:val="18"/>
                <w:szCs w:val="18"/>
                <w:lang w:val="en-US"/>
              </w:rPr>
              <w:t>Wetland types (code and name)</w:t>
            </w:r>
            <w:r>
              <w:rPr>
                <w:rStyle w:val="FootnoteReference"/>
              </w:rPr>
              <w:footnoteReference w:id="7"/>
            </w:r>
          </w:p>
        </w:tc>
        <w:tc>
          <w:tcPr>
            <w:tcW w:w="1750" w:type="dxa"/>
          </w:tcPr>
          <w:p w:rsidR="00CE007A" w:rsidRDefault="00001474">
            <w:pPr>
              <w:spacing w:after="0" w:line="240" w:lineRule="auto"/>
              <w:jc w:val="center"/>
            </w:pPr>
            <w:r>
              <w:rPr>
                <w:b/>
                <w:sz w:val="18"/>
                <w:szCs w:val="18"/>
              </w:rPr>
              <w:t>Local name</w:t>
            </w:r>
          </w:p>
        </w:tc>
        <w:tc>
          <w:tcPr>
            <w:tcW w:w="1750" w:type="dxa"/>
          </w:tcPr>
          <w:p w:rsidR="00CE007A" w:rsidRPr="008B6556" w:rsidRDefault="00001474">
            <w:pPr>
              <w:spacing w:after="0" w:line="240" w:lineRule="auto"/>
              <w:jc w:val="center"/>
              <w:rPr>
                <w:lang w:val="en-US"/>
              </w:rPr>
            </w:pPr>
            <w:r w:rsidRPr="008B6556">
              <w:rPr>
                <w:b/>
                <w:sz w:val="18"/>
                <w:szCs w:val="18"/>
                <w:lang w:val="en-US"/>
              </w:rPr>
              <w:t>Ranking of extent (1: greatest - 4: least)</w:t>
            </w:r>
          </w:p>
        </w:tc>
        <w:tc>
          <w:tcPr>
            <w:tcW w:w="1750" w:type="dxa"/>
          </w:tcPr>
          <w:p w:rsidR="00CE007A" w:rsidRPr="008B6556" w:rsidRDefault="00001474">
            <w:pPr>
              <w:spacing w:after="0" w:line="240" w:lineRule="auto"/>
              <w:jc w:val="center"/>
              <w:rPr>
                <w:lang w:val="en-US"/>
              </w:rPr>
            </w:pPr>
            <w:r w:rsidRPr="008B6556">
              <w:rPr>
                <w:b/>
                <w:sz w:val="18"/>
                <w:szCs w:val="18"/>
                <w:lang w:val="en-US"/>
              </w:rPr>
              <w:t>Area (ha) of wetland type</w:t>
            </w:r>
          </w:p>
        </w:tc>
        <w:tc>
          <w:tcPr>
            <w:tcW w:w="1750" w:type="dxa"/>
          </w:tcPr>
          <w:p w:rsidR="00CE007A" w:rsidRDefault="00001474">
            <w:pPr>
              <w:spacing w:after="0" w:line="240" w:lineRule="auto"/>
              <w:jc w:val="center"/>
            </w:pPr>
            <w:r>
              <w:rPr>
                <w:b/>
                <w:sz w:val="18"/>
                <w:szCs w:val="18"/>
              </w:rPr>
              <w:t>Justification of Criterion 1</w:t>
            </w:r>
            <w:r>
              <w:rPr>
                <w:rStyle w:val="FootnoteReference"/>
              </w:rPr>
              <w:footnoteReference w:id="8"/>
            </w:r>
          </w:p>
        </w:tc>
      </w:tr>
      <w:tr w:rsidR="00CE007A" w:rsidTr="00CE007A">
        <w:trPr>
          <w:trHeight w:val="200"/>
        </w:trPr>
        <w:tc>
          <w:tcPr>
            <w:tcW w:w="1750" w:type="dxa"/>
          </w:tcPr>
          <w:p w:rsidR="00CE007A" w:rsidRPr="005F0744" w:rsidRDefault="005F0744" w:rsidP="005F0744">
            <w:pPr>
              <w:jc w:val="center"/>
              <w:rPr>
                <w:rFonts w:cstheme="minorBidi"/>
                <w:szCs w:val="25"/>
                <w:lang w:val="en-US" w:bidi="th-TH"/>
              </w:rPr>
            </w:pPr>
            <w:r>
              <w:rPr>
                <w:rFonts w:cstheme="minorBidi"/>
                <w:szCs w:val="25"/>
                <w:lang w:val="en-US" w:bidi="th-TH"/>
              </w:rPr>
              <w:t>-</w:t>
            </w:r>
          </w:p>
        </w:tc>
        <w:tc>
          <w:tcPr>
            <w:tcW w:w="1750" w:type="dxa"/>
          </w:tcPr>
          <w:p w:rsidR="00CE007A" w:rsidRPr="009C5600" w:rsidRDefault="005F0744" w:rsidP="005F0744">
            <w:pPr>
              <w:jc w:val="center"/>
              <w:rPr>
                <w:rFonts w:cstheme="minorBidi"/>
                <w:szCs w:val="25"/>
                <w:cs/>
                <w:lang w:bidi="th-TH"/>
              </w:rPr>
            </w:pPr>
            <w:r>
              <w:rPr>
                <w:rFonts w:cstheme="minorBidi"/>
                <w:szCs w:val="25"/>
                <w:lang w:bidi="th-TH"/>
              </w:rPr>
              <w:t>-</w:t>
            </w:r>
          </w:p>
        </w:tc>
        <w:tc>
          <w:tcPr>
            <w:tcW w:w="1750" w:type="dxa"/>
          </w:tcPr>
          <w:p w:rsidR="00CE007A" w:rsidRDefault="005F0744" w:rsidP="005F0744">
            <w:pPr>
              <w:jc w:val="center"/>
            </w:pPr>
            <w:r>
              <w:t>-</w:t>
            </w:r>
          </w:p>
        </w:tc>
        <w:tc>
          <w:tcPr>
            <w:tcW w:w="1750" w:type="dxa"/>
          </w:tcPr>
          <w:p w:rsidR="00CE007A" w:rsidRDefault="005F0744" w:rsidP="005F0744">
            <w:pPr>
              <w:jc w:val="center"/>
            </w:pPr>
            <w:r>
              <w:t>-</w:t>
            </w:r>
          </w:p>
        </w:tc>
        <w:tc>
          <w:tcPr>
            <w:tcW w:w="1750" w:type="dxa"/>
          </w:tcPr>
          <w:p w:rsidR="00CE007A" w:rsidRDefault="005F0744" w:rsidP="005F0744">
            <w:pPr>
              <w:jc w:val="center"/>
            </w:pPr>
            <w:r>
              <w:t>-</w:t>
            </w:r>
          </w:p>
        </w:tc>
      </w:tr>
    </w:tbl>
    <w:p w:rsidR="00CE007A" w:rsidRDefault="00CE007A"/>
    <w:p w:rsidR="00CE007A" w:rsidRDefault="00001474">
      <w:pPr>
        <w:pStyle w:val="pstyleLabels"/>
      </w:pPr>
      <w:r>
        <w:rPr>
          <w:rStyle w:val="styleC3"/>
        </w:rPr>
        <w:t>Inland wetlands</w:t>
      </w:r>
    </w:p>
    <w:tbl>
      <w:tblPr>
        <w:tblStyle w:val="FancyTable"/>
        <w:tblW w:w="0" w:type="auto"/>
        <w:tblInd w:w="0" w:type="dxa"/>
        <w:tblLook w:val="04A0" w:firstRow="1" w:lastRow="0" w:firstColumn="1" w:lastColumn="0" w:noHBand="0" w:noVBand="1"/>
      </w:tblPr>
      <w:tblGrid>
        <w:gridCol w:w="1850"/>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Pr="008B6556" w:rsidRDefault="00001474">
            <w:pPr>
              <w:spacing w:after="0" w:line="240" w:lineRule="auto"/>
              <w:jc w:val="center"/>
              <w:rPr>
                <w:lang w:val="en-US"/>
              </w:rPr>
            </w:pPr>
            <w:r w:rsidRPr="008B6556">
              <w:rPr>
                <w:b/>
                <w:sz w:val="18"/>
                <w:szCs w:val="18"/>
                <w:lang w:val="en-US"/>
              </w:rPr>
              <w:t>Wetland types (code and name)</w:t>
            </w:r>
            <w:r>
              <w:rPr>
                <w:rStyle w:val="FootnoteReference"/>
              </w:rPr>
              <w:footnoteReference w:id="9"/>
            </w:r>
          </w:p>
        </w:tc>
        <w:tc>
          <w:tcPr>
            <w:tcW w:w="1750" w:type="dxa"/>
          </w:tcPr>
          <w:p w:rsidR="00CE007A" w:rsidRDefault="00001474">
            <w:pPr>
              <w:spacing w:after="0" w:line="240" w:lineRule="auto"/>
              <w:jc w:val="center"/>
            </w:pPr>
            <w:r>
              <w:rPr>
                <w:b/>
                <w:sz w:val="18"/>
                <w:szCs w:val="18"/>
              </w:rPr>
              <w:t>Local name</w:t>
            </w:r>
          </w:p>
        </w:tc>
        <w:tc>
          <w:tcPr>
            <w:tcW w:w="1750" w:type="dxa"/>
          </w:tcPr>
          <w:p w:rsidR="00CE007A" w:rsidRPr="008B6556" w:rsidRDefault="00001474">
            <w:pPr>
              <w:spacing w:after="0" w:line="240" w:lineRule="auto"/>
              <w:jc w:val="center"/>
              <w:rPr>
                <w:lang w:val="en-US"/>
              </w:rPr>
            </w:pPr>
            <w:r w:rsidRPr="008B6556">
              <w:rPr>
                <w:b/>
                <w:sz w:val="18"/>
                <w:szCs w:val="18"/>
                <w:lang w:val="en-US"/>
              </w:rPr>
              <w:t>Ranking of extent (1: greatest - 4: least)</w:t>
            </w:r>
          </w:p>
        </w:tc>
        <w:tc>
          <w:tcPr>
            <w:tcW w:w="1750" w:type="dxa"/>
          </w:tcPr>
          <w:p w:rsidR="00CE007A" w:rsidRPr="008B6556" w:rsidRDefault="00001474">
            <w:pPr>
              <w:spacing w:after="0" w:line="240" w:lineRule="auto"/>
              <w:jc w:val="center"/>
              <w:rPr>
                <w:lang w:val="en-US"/>
              </w:rPr>
            </w:pPr>
            <w:r w:rsidRPr="008075AF">
              <w:rPr>
                <w:b/>
                <w:sz w:val="18"/>
                <w:szCs w:val="18"/>
                <w:lang w:val="en-US"/>
              </w:rPr>
              <w:t>Area (ha) of wetland type</w:t>
            </w:r>
          </w:p>
        </w:tc>
        <w:tc>
          <w:tcPr>
            <w:tcW w:w="1750" w:type="dxa"/>
          </w:tcPr>
          <w:p w:rsidR="00CE007A" w:rsidRDefault="00001474">
            <w:pPr>
              <w:spacing w:after="0" w:line="240" w:lineRule="auto"/>
              <w:jc w:val="center"/>
            </w:pPr>
            <w:r>
              <w:rPr>
                <w:b/>
                <w:sz w:val="18"/>
                <w:szCs w:val="18"/>
              </w:rPr>
              <w:t>Justification of Criterion 1</w:t>
            </w:r>
            <w:r>
              <w:rPr>
                <w:vertAlign w:val="superscript"/>
              </w:rPr>
              <w:t>6</w:t>
            </w:r>
          </w:p>
        </w:tc>
      </w:tr>
      <w:tr w:rsidR="00CE007A" w:rsidTr="00CE007A">
        <w:trPr>
          <w:trHeight w:val="200"/>
        </w:trPr>
        <w:tc>
          <w:tcPr>
            <w:tcW w:w="1750" w:type="dxa"/>
          </w:tcPr>
          <w:p w:rsidR="00CE007A" w:rsidRPr="003662BB" w:rsidRDefault="003662BB" w:rsidP="00750E77">
            <w:pPr>
              <w:rPr>
                <w:rFonts w:cstheme="minorBidi"/>
                <w:sz w:val="16"/>
                <w:szCs w:val="16"/>
                <w:lang w:val="en-US" w:bidi="th-TH"/>
              </w:rPr>
            </w:pPr>
            <w:r>
              <w:rPr>
                <w:rStyle w:val="styleFootnotetxt"/>
                <w:lang w:val="en-US"/>
              </w:rPr>
              <w:t xml:space="preserve">M: Permanent rivers/streams/creeks; </w:t>
            </w:r>
            <w:r w:rsidR="00405A45" w:rsidRPr="00320C98">
              <w:rPr>
                <w:rStyle w:val="styleFootnotetxt"/>
                <w:lang w:val="en-US"/>
              </w:rPr>
              <w:t>N: Seasonal/ intermittent/ irregular rivers/ streams/ creeks</w:t>
            </w:r>
            <w:r>
              <w:rPr>
                <w:rStyle w:val="styleFootnotetxt"/>
                <w:lang w:val="en-US"/>
              </w:rPr>
              <w:t> </w:t>
            </w:r>
            <w:r>
              <w:rPr>
                <w:rFonts w:cstheme="minorBidi"/>
                <w:lang w:bidi="th-TH"/>
              </w:rPr>
              <w:t xml:space="preserve">; </w:t>
            </w:r>
            <w:r w:rsidR="00750E77">
              <w:rPr>
                <w:rFonts w:cstheme="minorBidi"/>
                <w:sz w:val="16"/>
                <w:szCs w:val="16"/>
                <w:lang w:bidi="th-TH"/>
              </w:rPr>
              <w:t>O :Permanent freshwater lakes ; Tp : Permanent freshwater marshes/pools ; P :Seasonal intermittent freshwater lakes ; Ts :Seasonal/intermittent freshwater marshes/pools on inorganic soils ; W :Shrub-dominated wetlands ; Xf :Freshwater, tree-dominated wetlands</w:t>
            </w:r>
          </w:p>
        </w:tc>
        <w:tc>
          <w:tcPr>
            <w:tcW w:w="1750" w:type="dxa"/>
          </w:tcPr>
          <w:p w:rsidR="00CE007A" w:rsidRPr="00320C98" w:rsidRDefault="00405A45" w:rsidP="00320C98">
            <w:pPr>
              <w:jc w:val="center"/>
              <w:rPr>
                <w:rFonts w:cstheme="minorBidi"/>
                <w:sz w:val="16"/>
                <w:szCs w:val="16"/>
                <w:lang w:val="en-US" w:bidi="th-TH"/>
              </w:rPr>
            </w:pPr>
            <w:r w:rsidRPr="00320C98">
              <w:rPr>
                <w:rFonts w:cstheme="minorBidi"/>
                <w:sz w:val="16"/>
                <w:szCs w:val="16"/>
                <w:lang w:val="en-US" w:bidi="th-TH"/>
              </w:rPr>
              <w:t>Nam Songkhram</w:t>
            </w:r>
          </w:p>
        </w:tc>
        <w:tc>
          <w:tcPr>
            <w:tcW w:w="1750" w:type="dxa"/>
          </w:tcPr>
          <w:p w:rsidR="00CE007A" w:rsidRPr="00320C98" w:rsidRDefault="00405A45" w:rsidP="00320C98">
            <w:pPr>
              <w:jc w:val="center"/>
              <w:rPr>
                <w:sz w:val="16"/>
                <w:szCs w:val="16"/>
                <w:lang w:val="en-US"/>
              </w:rPr>
            </w:pPr>
            <w:r w:rsidRPr="00320C98">
              <w:rPr>
                <w:sz w:val="16"/>
                <w:szCs w:val="16"/>
                <w:lang w:val="en-US"/>
              </w:rPr>
              <w:t>2</w:t>
            </w:r>
          </w:p>
        </w:tc>
        <w:tc>
          <w:tcPr>
            <w:tcW w:w="1750" w:type="dxa"/>
          </w:tcPr>
          <w:p w:rsidR="009A586F" w:rsidRPr="00FA4626" w:rsidRDefault="00FA4626" w:rsidP="00320C98">
            <w:pPr>
              <w:jc w:val="center"/>
              <w:rPr>
                <w:rFonts w:cstheme="minorBidi"/>
                <w:color w:val="FF0000"/>
                <w:sz w:val="28"/>
                <w:szCs w:val="28"/>
                <w:lang w:val="en-GB" w:bidi="th-TH"/>
              </w:rPr>
            </w:pPr>
            <w:r w:rsidRPr="00FA4626">
              <w:rPr>
                <w:rFonts w:cstheme="minorBidi"/>
                <w:sz w:val="28"/>
                <w:szCs w:val="28"/>
                <w:lang w:val="en-GB" w:bidi="th-TH"/>
              </w:rPr>
              <w:t>-</w:t>
            </w:r>
          </w:p>
        </w:tc>
        <w:tc>
          <w:tcPr>
            <w:tcW w:w="1750" w:type="dxa"/>
          </w:tcPr>
          <w:p w:rsidR="00CE007A" w:rsidRPr="00320C98" w:rsidRDefault="00405A45" w:rsidP="00320C98">
            <w:pPr>
              <w:jc w:val="center"/>
              <w:rPr>
                <w:sz w:val="16"/>
                <w:szCs w:val="16"/>
              </w:rPr>
            </w:pPr>
            <w:r w:rsidRPr="00320C98">
              <w:rPr>
                <w:sz w:val="16"/>
                <w:szCs w:val="16"/>
              </w:rPr>
              <w:t>Unique</w:t>
            </w:r>
          </w:p>
        </w:tc>
      </w:tr>
    </w:tbl>
    <w:p w:rsidR="00871253" w:rsidRDefault="00871253">
      <w:pPr>
        <w:rPr>
          <w:rFonts w:cstheme="minorBidi"/>
          <w:sz w:val="10"/>
          <w:lang w:bidi="th-TH"/>
        </w:rPr>
      </w:pPr>
    </w:p>
    <w:p w:rsidR="00004A23" w:rsidRDefault="00004A23">
      <w:pPr>
        <w:rPr>
          <w:rFonts w:cstheme="minorBidi"/>
          <w:sz w:val="10"/>
          <w:lang w:bidi="th-TH"/>
        </w:rPr>
      </w:pPr>
    </w:p>
    <w:p w:rsidR="00004A23" w:rsidRDefault="00004A23">
      <w:pPr>
        <w:rPr>
          <w:rFonts w:cstheme="minorBidi"/>
          <w:sz w:val="10"/>
          <w:lang w:bidi="th-TH"/>
        </w:rPr>
      </w:pPr>
    </w:p>
    <w:p w:rsidR="00004A23" w:rsidRDefault="00004A23">
      <w:pPr>
        <w:rPr>
          <w:rFonts w:cstheme="minorBidi"/>
          <w:sz w:val="10"/>
          <w:lang w:bidi="th-TH"/>
        </w:rPr>
      </w:pPr>
    </w:p>
    <w:p w:rsidR="00004A23" w:rsidRDefault="00004A23">
      <w:pPr>
        <w:rPr>
          <w:rFonts w:cstheme="minorBidi"/>
          <w:sz w:val="10"/>
          <w:lang w:bidi="th-TH"/>
        </w:rPr>
      </w:pPr>
    </w:p>
    <w:p w:rsidR="00004A23" w:rsidRPr="00004A23" w:rsidRDefault="00004A23">
      <w:pPr>
        <w:rPr>
          <w:rFonts w:cstheme="minorBidi"/>
          <w:sz w:val="10"/>
          <w:lang w:bidi="th-TH"/>
        </w:rPr>
      </w:pPr>
    </w:p>
    <w:p w:rsidR="00CE007A" w:rsidRDefault="00001474">
      <w:pPr>
        <w:pStyle w:val="pstyleLabels"/>
      </w:pPr>
      <w:r>
        <w:rPr>
          <w:rStyle w:val="styleC3"/>
        </w:rPr>
        <w:t>Human-made wetlands</w:t>
      </w:r>
    </w:p>
    <w:tbl>
      <w:tblPr>
        <w:tblStyle w:val="FancyTable"/>
        <w:tblW w:w="0" w:type="auto"/>
        <w:tblInd w:w="0" w:type="dxa"/>
        <w:tblLook w:val="04A0" w:firstRow="1" w:lastRow="0" w:firstColumn="1" w:lastColumn="0" w:noHBand="0" w:noVBand="1"/>
      </w:tblPr>
      <w:tblGrid>
        <w:gridCol w:w="1750"/>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Pr="008B6556" w:rsidRDefault="00001474">
            <w:pPr>
              <w:spacing w:after="0" w:line="240" w:lineRule="auto"/>
              <w:jc w:val="center"/>
              <w:rPr>
                <w:lang w:val="en-US"/>
              </w:rPr>
            </w:pPr>
            <w:r w:rsidRPr="008B6556">
              <w:rPr>
                <w:b/>
                <w:sz w:val="18"/>
                <w:szCs w:val="18"/>
                <w:lang w:val="en-US"/>
              </w:rPr>
              <w:t>Wetland types (code and name)</w:t>
            </w:r>
            <w:r>
              <w:rPr>
                <w:rStyle w:val="FootnoteReference"/>
              </w:rPr>
              <w:footnoteReference w:id="10"/>
            </w:r>
          </w:p>
        </w:tc>
        <w:tc>
          <w:tcPr>
            <w:tcW w:w="1750" w:type="dxa"/>
          </w:tcPr>
          <w:p w:rsidR="00CE007A" w:rsidRPr="00004A23" w:rsidRDefault="00001474">
            <w:pPr>
              <w:spacing w:after="0" w:line="240" w:lineRule="auto"/>
              <w:jc w:val="center"/>
            </w:pPr>
            <w:r w:rsidRPr="00004A23">
              <w:rPr>
                <w:b/>
                <w:sz w:val="18"/>
                <w:szCs w:val="18"/>
              </w:rPr>
              <w:t>Local name</w:t>
            </w:r>
          </w:p>
        </w:tc>
        <w:tc>
          <w:tcPr>
            <w:tcW w:w="1750" w:type="dxa"/>
          </w:tcPr>
          <w:p w:rsidR="00CE007A" w:rsidRPr="00004A23" w:rsidRDefault="00001474">
            <w:pPr>
              <w:spacing w:after="0" w:line="240" w:lineRule="auto"/>
              <w:jc w:val="center"/>
              <w:rPr>
                <w:lang w:val="en-US"/>
              </w:rPr>
            </w:pPr>
            <w:r w:rsidRPr="00004A23">
              <w:rPr>
                <w:b/>
                <w:sz w:val="18"/>
                <w:szCs w:val="18"/>
                <w:lang w:val="en-US"/>
              </w:rPr>
              <w:t>Ranking of extent (1: greatest - 4: least)</w:t>
            </w:r>
          </w:p>
        </w:tc>
        <w:tc>
          <w:tcPr>
            <w:tcW w:w="1750" w:type="dxa"/>
          </w:tcPr>
          <w:p w:rsidR="00CE007A" w:rsidRPr="00004A23" w:rsidRDefault="00001474">
            <w:pPr>
              <w:spacing w:after="0" w:line="240" w:lineRule="auto"/>
              <w:jc w:val="center"/>
              <w:rPr>
                <w:lang w:val="en-US"/>
              </w:rPr>
            </w:pPr>
            <w:r w:rsidRPr="00004A23">
              <w:rPr>
                <w:b/>
                <w:sz w:val="18"/>
                <w:szCs w:val="18"/>
                <w:lang w:val="en-US"/>
              </w:rPr>
              <w:t>Area (ha) of wetland type</w:t>
            </w:r>
          </w:p>
        </w:tc>
        <w:tc>
          <w:tcPr>
            <w:tcW w:w="1750" w:type="dxa"/>
          </w:tcPr>
          <w:p w:rsidR="00CE007A" w:rsidRDefault="00001474">
            <w:pPr>
              <w:spacing w:after="0" w:line="240" w:lineRule="auto"/>
              <w:jc w:val="center"/>
            </w:pPr>
            <w:r>
              <w:rPr>
                <w:b/>
                <w:sz w:val="18"/>
                <w:szCs w:val="18"/>
              </w:rPr>
              <w:t>Justification of Criterion 1</w:t>
            </w:r>
            <w:r>
              <w:rPr>
                <w:vertAlign w:val="superscript"/>
              </w:rPr>
              <w:t>6</w:t>
            </w:r>
          </w:p>
        </w:tc>
      </w:tr>
      <w:tr w:rsidR="00CE007A" w:rsidTr="00CE007A">
        <w:trPr>
          <w:trHeight w:val="200"/>
        </w:trPr>
        <w:tc>
          <w:tcPr>
            <w:tcW w:w="1750" w:type="dxa"/>
          </w:tcPr>
          <w:p w:rsidR="00CE007A" w:rsidRPr="00127771" w:rsidRDefault="00750E77">
            <w:pPr>
              <w:rPr>
                <w:sz w:val="16"/>
                <w:szCs w:val="16"/>
              </w:rPr>
            </w:pPr>
            <w:r w:rsidRPr="00127771">
              <w:rPr>
                <w:sz w:val="16"/>
                <w:szCs w:val="16"/>
              </w:rPr>
              <w:t>1 </w:t>
            </w:r>
            <w:proofErr w:type="gramStart"/>
            <w:r w:rsidRPr="00127771">
              <w:rPr>
                <w:sz w:val="16"/>
                <w:szCs w:val="16"/>
              </w:rPr>
              <w:t>:Aquaculture</w:t>
            </w:r>
            <w:proofErr w:type="gramEnd"/>
            <w:r w:rsidRPr="00127771">
              <w:rPr>
                <w:sz w:val="16"/>
                <w:szCs w:val="16"/>
              </w:rPr>
              <w:t xml:space="preserve"> ponds ; 2 :Ponds ; 3 :Irrigated land ; 4 :Seasonally flooded agricultural land : 5 : Salted exploitation sites ; 6 : Water storage areas/</w:t>
            </w:r>
            <w:r w:rsidR="00127771">
              <w:rPr>
                <w:sz w:val="16"/>
                <w:szCs w:val="16"/>
              </w:rPr>
              <w:t xml:space="preserve"> </w:t>
            </w:r>
            <w:r w:rsidRPr="00127771">
              <w:rPr>
                <w:sz w:val="16"/>
                <w:szCs w:val="16"/>
              </w:rPr>
              <w:t>Reservoirs ; Canals and drainage channels or ditches</w:t>
            </w:r>
          </w:p>
        </w:tc>
        <w:tc>
          <w:tcPr>
            <w:tcW w:w="1750" w:type="dxa"/>
          </w:tcPr>
          <w:p w:rsidR="00CE007A" w:rsidRPr="00127771" w:rsidRDefault="00127771" w:rsidP="00127771">
            <w:pPr>
              <w:jc w:val="center"/>
              <w:rPr>
                <w:sz w:val="16"/>
                <w:szCs w:val="16"/>
              </w:rPr>
            </w:pPr>
            <w:r>
              <w:rPr>
                <w:sz w:val="16"/>
                <w:szCs w:val="16"/>
              </w:rPr>
              <w:t>N/A</w:t>
            </w:r>
          </w:p>
        </w:tc>
        <w:tc>
          <w:tcPr>
            <w:tcW w:w="1750" w:type="dxa"/>
          </w:tcPr>
          <w:p w:rsidR="00CE007A" w:rsidRPr="00127771" w:rsidRDefault="00871253" w:rsidP="00AA3C71">
            <w:pPr>
              <w:jc w:val="center"/>
              <w:rPr>
                <w:sz w:val="16"/>
                <w:szCs w:val="16"/>
              </w:rPr>
            </w:pPr>
            <w:r w:rsidRPr="00127771">
              <w:rPr>
                <w:sz w:val="16"/>
                <w:szCs w:val="16"/>
              </w:rPr>
              <w:t>3</w:t>
            </w:r>
          </w:p>
        </w:tc>
        <w:tc>
          <w:tcPr>
            <w:tcW w:w="1750" w:type="dxa"/>
          </w:tcPr>
          <w:p w:rsidR="00CE007A" w:rsidRPr="00127771" w:rsidRDefault="00FA4626" w:rsidP="00AA3C71">
            <w:pPr>
              <w:jc w:val="center"/>
              <w:rPr>
                <w:sz w:val="16"/>
                <w:szCs w:val="16"/>
              </w:rPr>
            </w:pPr>
            <w:r>
              <w:rPr>
                <w:sz w:val="16"/>
                <w:szCs w:val="16"/>
              </w:rPr>
              <w:t>-</w:t>
            </w:r>
          </w:p>
        </w:tc>
        <w:tc>
          <w:tcPr>
            <w:tcW w:w="1750" w:type="dxa"/>
          </w:tcPr>
          <w:p w:rsidR="00CE007A" w:rsidRPr="00127771" w:rsidRDefault="00750E77" w:rsidP="00AA3C71">
            <w:pPr>
              <w:jc w:val="center"/>
              <w:rPr>
                <w:sz w:val="16"/>
                <w:szCs w:val="16"/>
              </w:rPr>
            </w:pPr>
            <w:r w:rsidRPr="00127771">
              <w:rPr>
                <w:sz w:val="16"/>
                <w:szCs w:val="16"/>
              </w:rPr>
              <w:t>Unique</w:t>
            </w:r>
          </w:p>
        </w:tc>
      </w:tr>
    </w:tbl>
    <w:p w:rsidR="00CE007A" w:rsidRDefault="00CE007A"/>
    <w:p w:rsidR="00CE007A" w:rsidRPr="008B6556" w:rsidRDefault="00001474">
      <w:pPr>
        <w:pStyle w:val="pstyleComments"/>
        <w:rPr>
          <w:lang w:val="en-US"/>
        </w:rPr>
      </w:pPr>
      <w:r w:rsidRPr="008B6556">
        <w:rPr>
          <w:rStyle w:val="styleC3comment"/>
          <w:lang w:val="en-US"/>
        </w:rPr>
        <w:t>What non-wetland habitats are within the site?</w:t>
      </w:r>
    </w:p>
    <w:p w:rsidR="00CE007A" w:rsidRDefault="00001474">
      <w:pPr>
        <w:pStyle w:val="pstyleLabels"/>
      </w:pPr>
      <w:r>
        <w:rPr>
          <w:rStyle w:val="styleC3"/>
        </w:rPr>
        <w:t>Other non-wetland habitat</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Pr="008B6556" w:rsidRDefault="00001474">
            <w:pPr>
              <w:spacing w:after="0" w:line="240" w:lineRule="auto"/>
              <w:jc w:val="center"/>
              <w:rPr>
                <w:lang w:val="en-US"/>
              </w:rPr>
            </w:pPr>
            <w:r w:rsidRPr="008B6556">
              <w:rPr>
                <w:b/>
                <w:sz w:val="18"/>
                <w:szCs w:val="18"/>
                <w:lang w:val="en-US"/>
              </w:rPr>
              <w:t>Other non-wetland habitats within the site</w:t>
            </w:r>
          </w:p>
        </w:tc>
        <w:tc>
          <w:tcPr>
            <w:tcW w:w="1750" w:type="dxa"/>
          </w:tcPr>
          <w:p w:rsidR="00CE007A" w:rsidRDefault="00001474">
            <w:pPr>
              <w:spacing w:after="0" w:line="240" w:lineRule="auto"/>
              <w:jc w:val="center"/>
            </w:pPr>
            <w:r>
              <w:rPr>
                <w:b/>
                <w:sz w:val="18"/>
                <w:szCs w:val="18"/>
              </w:rPr>
              <w:t>Area (ha) if known</w:t>
            </w:r>
          </w:p>
        </w:tc>
      </w:tr>
      <w:tr w:rsidR="00CE007A" w:rsidTr="00CE007A">
        <w:trPr>
          <w:trHeight w:val="200"/>
        </w:trPr>
        <w:tc>
          <w:tcPr>
            <w:tcW w:w="1750" w:type="dxa"/>
          </w:tcPr>
          <w:p w:rsidR="00CE007A" w:rsidRDefault="00CE007A"/>
        </w:tc>
        <w:tc>
          <w:tcPr>
            <w:tcW w:w="1750" w:type="dxa"/>
          </w:tcPr>
          <w:p w:rsidR="00CE007A" w:rsidRDefault="00CE007A"/>
        </w:tc>
      </w:tr>
    </w:tbl>
    <w:p w:rsidR="00CE007A" w:rsidRDefault="008B6556">
      <w:pPr>
        <w:spacing w:before="40" w:after="3" w:line="240" w:lineRule="auto"/>
        <w:ind w:left="72"/>
      </w:pPr>
      <w:r>
        <w:rPr>
          <w:rStyle w:val="styleC3ecd"/>
        </w:rPr>
        <w:br/>
      </w:r>
      <w:r w:rsidR="00001474" w:rsidRPr="000C6FDA">
        <w:rPr>
          <w:rStyle w:val="styleC3ecd"/>
          <w:highlight w:val="yellow"/>
        </w:rPr>
        <w:t>Habitat connectivity</w:t>
      </w:r>
      <w:r w:rsidR="00001474" w:rsidRPr="000C6FDA">
        <w:rPr>
          <w:rStyle w:val="styleBracket"/>
          <w:highlight w:val="yellow"/>
        </w:rPr>
        <w:t xml:space="preserve"> (ECD)</w:t>
      </w:r>
      <w:r w:rsidR="00001474">
        <w:rPr>
          <w:rStyle w:val="styleBracket"/>
        </w:rPr>
        <w:t xml:space="preserve"> </w:t>
      </w:r>
    </w:p>
    <w:tbl>
      <w:tblPr>
        <w:tblStyle w:val="myFieldTableStyle2"/>
        <w:tblW w:w="0" w:type="auto"/>
        <w:tblInd w:w="0" w:type="dxa"/>
        <w:tblLook w:val="04A0" w:firstRow="1" w:lastRow="0" w:firstColumn="1" w:lastColumn="0" w:noHBand="0" w:noVBand="1"/>
      </w:tblPr>
      <w:tblGrid>
        <w:gridCol w:w="195"/>
        <w:gridCol w:w="8789"/>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Default="00CE007A">
            <w:pPr>
              <w:spacing w:before="5" w:after="2" w:line="240" w:lineRule="auto"/>
              <w:ind w:left="72"/>
            </w:pPr>
          </w:p>
        </w:tc>
      </w:tr>
    </w:tbl>
    <w:p w:rsidR="00CE007A" w:rsidRDefault="00CE007A">
      <w:pPr>
        <w:sectPr w:rsidR="00CE007A">
          <w:pgSz w:w="11870" w:h="16787"/>
          <w:pgMar w:top="1440" w:right="1440" w:bottom="1440" w:left="1440" w:header="720" w:footer="720" w:gutter="0"/>
          <w:cols w:space="720"/>
        </w:sectPr>
      </w:pPr>
    </w:p>
    <w:p w:rsidR="00CE007A" w:rsidRDefault="00001474">
      <w:pPr>
        <w:pStyle w:val="pstyleSectionL1"/>
      </w:pPr>
      <w:r>
        <w:rPr>
          <w:rStyle w:val="styleL1"/>
        </w:rPr>
        <w:lastRenderedPageBreak/>
        <w:t>4.3 Biological components</w:t>
      </w:r>
    </w:p>
    <w:p w:rsidR="00CE007A" w:rsidRPr="00FA4626" w:rsidRDefault="00001474">
      <w:pPr>
        <w:pStyle w:val="pstyleSection"/>
      </w:pPr>
      <w:r w:rsidRPr="00FA4626">
        <w:rPr>
          <w:rStyle w:val="styleL2"/>
        </w:rPr>
        <w:t>4.3.1 Plant species</w:t>
      </w:r>
    </w:p>
    <w:p w:rsidR="00CE007A" w:rsidRPr="00FA4626" w:rsidRDefault="00001474">
      <w:pPr>
        <w:pStyle w:val="pstyleLabels"/>
      </w:pPr>
      <w:r w:rsidRPr="00FA4626">
        <w:rPr>
          <w:rStyle w:val="styleC3"/>
        </w:rPr>
        <w:t>Other noteworthy plant species</w:t>
      </w:r>
    </w:p>
    <w:tbl>
      <w:tblPr>
        <w:tblStyle w:val="FancyTable"/>
        <w:tblW w:w="0" w:type="auto"/>
        <w:tblInd w:w="0" w:type="dxa"/>
        <w:tblLook w:val="04A0" w:firstRow="1" w:lastRow="0" w:firstColumn="1" w:lastColumn="0" w:noHBand="0" w:noVBand="1"/>
      </w:tblPr>
      <w:tblGrid>
        <w:gridCol w:w="2592"/>
        <w:gridCol w:w="2551"/>
        <w:gridCol w:w="2410"/>
      </w:tblGrid>
      <w:tr w:rsidR="00CE007A" w:rsidRPr="00FA4626" w:rsidTr="00A42A96">
        <w:trPr>
          <w:cnfStyle w:val="100000000000" w:firstRow="1" w:lastRow="0" w:firstColumn="0" w:lastColumn="0" w:oddVBand="0" w:evenVBand="0" w:oddHBand="0" w:evenHBand="0" w:firstRowFirstColumn="0" w:firstRowLastColumn="0" w:lastRowFirstColumn="0" w:lastRowLastColumn="0"/>
        </w:trPr>
        <w:tc>
          <w:tcPr>
            <w:tcW w:w="2592" w:type="dxa"/>
          </w:tcPr>
          <w:p w:rsidR="00CE007A" w:rsidRPr="00FA4626" w:rsidRDefault="00001474">
            <w:pPr>
              <w:spacing w:after="0" w:line="240" w:lineRule="auto"/>
              <w:jc w:val="center"/>
            </w:pPr>
            <w:r w:rsidRPr="00FA4626">
              <w:rPr>
                <w:b/>
                <w:sz w:val="18"/>
                <w:szCs w:val="18"/>
              </w:rPr>
              <w:t>Scientific name</w:t>
            </w:r>
          </w:p>
        </w:tc>
        <w:tc>
          <w:tcPr>
            <w:tcW w:w="2551" w:type="dxa"/>
          </w:tcPr>
          <w:p w:rsidR="00CE007A" w:rsidRPr="00FA4626" w:rsidRDefault="00001474">
            <w:pPr>
              <w:spacing w:after="0" w:line="240" w:lineRule="auto"/>
              <w:jc w:val="center"/>
            </w:pPr>
            <w:r w:rsidRPr="00FA4626">
              <w:rPr>
                <w:b/>
                <w:sz w:val="18"/>
                <w:szCs w:val="18"/>
              </w:rPr>
              <w:t>Common name</w:t>
            </w:r>
            <w:r w:rsidRPr="00FA4626">
              <w:rPr>
                <w:vertAlign w:val="superscript"/>
              </w:rPr>
              <w:t xml:space="preserve"> (optional)</w:t>
            </w:r>
          </w:p>
        </w:tc>
        <w:tc>
          <w:tcPr>
            <w:tcW w:w="2410" w:type="dxa"/>
          </w:tcPr>
          <w:p w:rsidR="00CE007A" w:rsidRPr="00FA4626" w:rsidRDefault="00001474">
            <w:pPr>
              <w:spacing w:after="0" w:line="240" w:lineRule="auto"/>
              <w:jc w:val="center"/>
              <w:rPr>
                <w:lang w:val="en-US"/>
              </w:rPr>
            </w:pPr>
            <w:r w:rsidRPr="00FA4626">
              <w:rPr>
                <w:b/>
                <w:sz w:val="18"/>
                <w:szCs w:val="18"/>
                <w:lang w:val="en-US"/>
              </w:rPr>
              <w:t xml:space="preserve"> Position in range / endemism / other</w:t>
            </w:r>
            <w:r w:rsidRPr="00FA4626">
              <w:rPr>
                <w:vertAlign w:val="superscript"/>
                <w:lang w:val="en-US"/>
              </w:rPr>
              <w:t xml:space="preserve"> (optional)</w:t>
            </w:r>
          </w:p>
        </w:tc>
      </w:tr>
      <w:tr w:rsidR="00CE007A" w:rsidRPr="00AF03BA" w:rsidTr="00A42A96">
        <w:trPr>
          <w:trHeight w:hRule="exact" w:val="510"/>
        </w:trPr>
        <w:tc>
          <w:tcPr>
            <w:tcW w:w="2592" w:type="dxa"/>
          </w:tcPr>
          <w:p w:rsidR="00CB6C76" w:rsidRPr="00FA4626" w:rsidRDefault="00CB6C76" w:rsidP="00A42A96">
            <w:pPr>
              <w:rPr>
                <w:sz w:val="16"/>
                <w:szCs w:val="16"/>
              </w:rPr>
            </w:pPr>
            <w:r w:rsidRPr="00FA4626">
              <w:rPr>
                <w:rFonts w:eastAsia="Calibri"/>
                <w:color w:val="000000"/>
                <w:sz w:val="16"/>
                <w:szCs w:val="16"/>
              </w:rPr>
              <w:t>Shorea siamensis Miq.  Share</w:t>
            </w:r>
          </w:p>
        </w:tc>
        <w:tc>
          <w:tcPr>
            <w:tcW w:w="2551" w:type="dxa"/>
          </w:tcPr>
          <w:p w:rsidR="00CB6C76" w:rsidRPr="00FA4626" w:rsidRDefault="00CB6C76" w:rsidP="00A42A96">
            <w:pPr>
              <w:jc w:val="center"/>
              <w:rPr>
                <w:sz w:val="16"/>
                <w:szCs w:val="16"/>
                <w:lang w:val="en-US"/>
              </w:rPr>
            </w:pPr>
            <w:r w:rsidRPr="00FA4626">
              <w:rPr>
                <w:rFonts w:eastAsia="Calibri"/>
                <w:color w:val="000000"/>
                <w:sz w:val="16"/>
                <w:szCs w:val="16"/>
              </w:rPr>
              <w:t>Rung</w:t>
            </w:r>
          </w:p>
        </w:tc>
        <w:tc>
          <w:tcPr>
            <w:tcW w:w="2410" w:type="dxa"/>
          </w:tcPr>
          <w:p w:rsidR="00CE007A" w:rsidRPr="00FA4626" w:rsidRDefault="00CE007A">
            <w:pPr>
              <w:rPr>
                <w:sz w:val="16"/>
                <w:szCs w:val="16"/>
                <w:lang w:val="en-US"/>
              </w:rPr>
            </w:pPr>
          </w:p>
        </w:tc>
      </w:tr>
      <w:tr w:rsidR="00A42A96" w:rsidRPr="00AF03BA" w:rsidTr="00A42A96">
        <w:trPr>
          <w:trHeight w:hRule="exact" w:val="510"/>
        </w:trPr>
        <w:tc>
          <w:tcPr>
            <w:tcW w:w="2592" w:type="dxa"/>
          </w:tcPr>
          <w:p w:rsidR="00A42A96" w:rsidRPr="00CB6C76" w:rsidRDefault="00A42A96" w:rsidP="00A42A96">
            <w:pPr>
              <w:rPr>
                <w:rFonts w:eastAsia="Calibri"/>
                <w:color w:val="000000"/>
                <w:sz w:val="16"/>
                <w:szCs w:val="16"/>
              </w:rPr>
            </w:pPr>
            <w:r w:rsidRPr="00CB6C76">
              <w:rPr>
                <w:rFonts w:eastAsia="Calibri"/>
                <w:color w:val="000000"/>
                <w:sz w:val="16"/>
                <w:szCs w:val="16"/>
              </w:rPr>
              <w:t>Dipterocarpus tuberculatus Roxb.</w:t>
            </w:r>
          </w:p>
        </w:tc>
        <w:tc>
          <w:tcPr>
            <w:tcW w:w="2551" w:type="dxa"/>
          </w:tcPr>
          <w:p w:rsidR="00A42A96" w:rsidRPr="00CB6C76" w:rsidRDefault="00A42A96" w:rsidP="00A42A96">
            <w:pPr>
              <w:jc w:val="center"/>
              <w:rPr>
                <w:rFonts w:eastAsia="Calibri"/>
                <w:color w:val="000000"/>
                <w:sz w:val="16"/>
                <w:szCs w:val="16"/>
              </w:rPr>
            </w:pPr>
            <w:r w:rsidRPr="00CB6C76">
              <w:rPr>
                <w:rFonts w:eastAsia="Calibri"/>
                <w:color w:val="000000"/>
                <w:sz w:val="16"/>
                <w:szCs w:val="16"/>
                <w:lang w:val="en-US" w:bidi="th-TH"/>
              </w:rPr>
              <w:t>Kung</w:t>
            </w:r>
          </w:p>
        </w:tc>
        <w:tc>
          <w:tcPr>
            <w:tcW w:w="2410" w:type="dxa"/>
          </w:tcPr>
          <w:p w:rsidR="00A42A96" w:rsidRPr="00CB6C76" w:rsidRDefault="00A42A96">
            <w:pPr>
              <w:rPr>
                <w:sz w:val="16"/>
                <w:szCs w:val="16"/>
                <w:highlight w:val="yellow"/>
                <w:lang w:val="en-US"/>
              </w:rPr>
            </w:pPr>
          </w:p>
        </w:tc>
      </w:tr>
      <w:tr w:rsidR="00A42A96" w:rsidRPr="00AF03BA" w:rsidTr="00A42A96">
        <w:trPr>
          <w:trHeight w:hRule="exact" w:val="510"/>
        </w:trPr>
        <w:tc>
          <w:tcPr>
            <w:tcW w:w="2592" w:type="dxa"/>
          </w:tcPr>
          <w:p w:rsidR="00A42A96" w:rsidRPr="00CB6C76" w:rsidRDefault="00A42A96" w:rsidP="00A42A96">
            <w:pPr>
              <w:rPr>
                <w:rFonts w:eastAsia="Calibri"/>
                <w:color w:val="000000"/>
                <w:sz w:val="16"/>
                <w:szCs w:val="16"/>
              </w:rPr>
            </w:pPr>
            <w:r w:rsidRPr="00CB6C76">
              <w:rPr>
                <w:rFonts w:eastAsia="Calibri"/>
                <w:color w:val="000000"/>
                <w:sz w:val="16"/>
                <w:szCs w:val="16"/>
              </w:rPr>
              <w:t>Shorea obtusa Wall. ex Blume</w:t>
            </w:r>
          </w:p>
        </w:tc>
        <w:tc>
          <w:tcPr>
            <w:tcW w:w="2551" w:type="dxa"/>
          </w:tcPr>
          <w:p w:rsidR="00A42A96" w:rsidRPr="00CB6C76" w:rsidRDefault="00A42A96" w:rsidP="00A42A96">
            <w:pPr>
              <w:jc w:val="center"/>
              <w:rPr>
                <w:rFonts w:eastAsia="Calibri"/>
                <w:color w:val="000000"/>
                <w:sz w:val="16"/>
                <w:szCs w:val="16"/>
                <w:lang w:val="en-US" w:bidi="th-TH"/>
              </w:rPr>
            </w:pPr>
            <w:r w:rsidRPr="00CB6C76">
              <w:rPr>
                <w:rFonts w:eastAsia="Calibri"/>
                <w:color w:val="000000"/>
                <w:sz w:val="16"/>
                <w:szCs w:val="16"/>
              </w:rPr>
              <w:t>Tang</w:t>
            </w:r>
          </w:p>
        </w:tc>
        <w:tc>
          <w:tcPr>
            <w:tcW w:w="2410" w:type="dxa"/>
          </w:tcPr>
          <w:p w:rsidR="00A42A96" w:rsidRPr="00CB6C76" w:rsidRDefault="00A42A96">
            <w:pPr>
              <w:rPr>
                <w:sz w:val="16"/>
                <w:szCs w:val="16"/>
                <w:highlight w:val="yellow"/>
                <w:lang w:val="en-US"/>
              </w:rPr>
            </w:pPr>
          </w:p>
        </w:tc>
      </w:tr>
      <w:tr w:rsidR="00A42A96" w:rsidRPr="00AF03BA" w:rsidTr="00A42A96">
        <w:trPr>
          <w:trHeight w:hRule="exact" w:val="510"/>
        </w:trPr>
        <w:tc>
          <w:tcPr>
            <w:tcW w:w="2592" w:type="dxa"/>
          </w:tcPr>
          <w:p w:rsidR="00A42A96" w:rsidRPr="00CB6C76" w:rsidRDefault="00A42A96" w:rsidP="00A42A96">
            <w:pPr>
              <w:rPr>
                <w:rFonts w:eastAsia="Calibri"/>
                <w:color w:val="000000"/>
                <w:sz w:val="16"/>
                <w:szCs w:val="16"/>
              </w:rPr>
            </w:pPr>
            <w:r w:rsidRPr="00CB6C76">
              <w:rPr>
                <w:rFonts w:eastAsia="Calibri"/>
                <w:color w:val="000000"/>
                <w:sz w:val="16"/>
                <w:szCs w:val="16"/>
              </w:rPr>
              <w:t>Buchanania cochinchinensis (Lour.) M.R.Almeida</w:t>
            </w:r>
          </w:p>
        </w:tc>
        <w:tc>
          <w:tcPr>
            <w:tcW w:w="2551" w:type="dxa"/>
          </w:tcPr>
          <w:p w:rsidR="00A42A96" w:rsidRPr="00CB6C76" w:rsidRDefault="00A42A96" w:rsidP="00A42A96">
            <w:pPr>
              <w:jc w:val="center"/>
              <w:rPr>
                <w:rFonts w:eastAsia="Calibri"/>
                <w:color w:val="000000"/>
                <w:sz w:val="16"/>
                <w:szCs w:val="16"/>
              </w:rPr>
            </w:pPr>
            <w:r w:rsidRPr="00CB6C76">
              <w:rPr>
                <w:rFonts w:eastAsia="Calibri"/>
                <w:color w:val="000000"/>
                <w:sz w:val="16"/>
                <w:szCs w:val="16"/>
              </w:rPr>
              <w:t>Mamuanghuamaengwan</w:t>
            </w:r>
          </w:p>
        </w:tc>
        <w:tc>
          <w:tcPr>
            <w:tcW w:w="2410" w:type="dxa"/>
          </w:tcPr>
          <w:p w:rsidR="00A42A96" w:rsidRPr="00CB6C76" w:rsidRDefault="00A42A96">
            <w:pPr>
              <w:rPr>
                <w:sz w:val="16"/>
                <w:szCs w:val="16"/>
                <w:highlight w:val="yellow"/>
                <w:lang w:val="en-US"/>
              </w:rPr>
            </w:pPr>
          </w:p>
        </w:tc>
      </w:tr>
      <w:tr w:rsidR="00A42A96" w:rsidRPr="00AF03BA" w:rsidTr="00A42A96">
        <w:trPr>
          <w:trHeight w:hRule="exact" w:val="510"/>
        </w:trPr>
        <w:tc>
          <w:tcPr>
            <w:tcW w:w="2592" w:type="dxa"/>
          </w:tcPr>
          <w:p w:rsidR="00A42A96" w:rsidRPr="00CB6C76" w:rsidRDefault="00A42A96" w:rsidP="00A42A96">
            <w:pPr>
              <w:rPr>
                <w:rFonts w:eastAsia="Calibri"/>
                <w:color w:val="000000"/>
                <w:sz w:val="16"/>
                <w:szCs w:val="16"/>
              </w:rPr>
            </w:pPr>
            <w:r w:rsidRPr="00CB6C76">
              <w:rPr>
                <w:rFonts w:eastAsia="Calibri"/>
                <w:color w:val="000000"/>
                <w:sz w:val="16"/>
                <w:szCs w:val="16"/>
              </w:rPr>
              <w:t>Senna siamea (Lam.) Irwin &amp; Barneby</w:t>
            </w:r>
          </w:p>
        </w:tc>
        <w:tc>
          <w:tcPr>
            <w:tcW w:w="2551" w:type="dxa"/>
          </w:tcPr>
          <w:p w:rsidR="00A42A96" w:rsidRPr="00CB6C76" w:rsidRDefault="00A42A96" w:rsidP="00A42A96">
            <w:pPr>
              <w:jc w:val="center"/>
              <w:rPr>
                <w:rFonts w:eastAsia="Calibri"/>
                <w:color w:val="000000"/>
                <w:sz w:val="16"/>
                <w:szCs w:val="16"/>
              </w:rPr>
            </w:pPr>
            <w:r w:rsidRPr="00CB6C76">
              <w:rPr>
                <w:rFonts w:eastAsia="Calibri"/>
                <w:color w:val="000000"/>
                <w:sz w:val="16"/>
                <w:szCs w:val="16"/>
              </w:rPr>
              <w:t>Keelekpaa</w:t>
            </w:r>
          </w:p>
        </w:tc>
        <w:tc>
          <w:tcPr>
            <w:tcW w:w="2410" w:type="dxa"/>
          </w:tcPr>
          <w:p w:rsidR="00A42A96" w:rsidRPr="00CB6C76" w:rsidRDefault="00A42A96">
            <w:pPr>
              <w:rPr>
                <w:sz w:val="16"/>
                <w:szCs w:val="16"/>
                <w:highlight w:val="yellow"/>
                <w:lang w:val="en-US"/>
              </w:rPr>
            </w:pPr>
          </w:p>
        </w:tc>
      </w:tr>
      <w:tr w:rsidR="00A42A96" w:rsidRPr="00AF03BA" w:rsidTr="00A42A96">
        <w:trPr>
          <w:trHeight w:hRule="exact" w:val="510"/>
        </w:trPr>
        <w:tc>
          <w:tcPr>
            <w:tcW w:w="2592" w:type="dxa"/>
          </w:tcPr>
          <w:p w:rsidR="00A42A96" w:rsidRPr="00CB6C76" w:rsidRDefault="00A42A96" w:rsidP="00A42A96">
            <w:pPr>
              <w:rPr>
                <w:rFonts w:eastAsia="Calibri"/>
                <w:color w:val="000000"/>
                <w:sz w:val="16"/>
                <w:szCs w:val="16"/>
              </w:rPr>
            </w:pPr>
            <w:r w:rsidRPr="00CB6C76">
              <w:rPr>
                <w:rFonts w:eastAsia="Calibri"/>
                <w:color w:val="000000"/>
                <w:sz w:val="16"/>
                <w:szCs w:val="16"/>
              </w:rPr>
              <w:t>Syzygium  cumini  (L.) Skeels</w:t>
            </w:r>
          </w:p>
        </w:tc>
        <w:tc>
          <w:tcPr>
            <w:tcW w:w="2551" w:type="dxa"/>
          </w:tcPr>
          <w:p w:rsidR="00A42A96" w:rsidRPr="00CB6C76" w:rsidRDefault="00A42A96" w:rsidP="00A42A96">
            <w:pPr>
              <w:jc w:val="center"/>
              <w:rPr>
                <w:rFonts w:eastAsia="Calibri"/>
                <w:color w:val="000000"/>
                <w:sz w:val="16"/>
                <w:szCs w:val="16"/>
              </w:rPr>
            </w:pPr>
            <w:r w:rsidRPr="00CB6C76">
              <w:rPr>
                <w:rFonts w:eastAsia="Calibri"/>
                <w:color w:val="000000"/>
                <w:sz w:val="16"/>
                <w:szCs w:val="16"/>
              </w:rPr>
              <w:t>Waa</w:t>
            </w:r>
          </w:p>
        </w:tc>
        <w:tc>
          <w:tcPr>
            <w:tcW w:w="2410" w:type="dxa"/>
          </w:tcPr>
          <w:p w:rsidR="00A42A96" w:rsidRPr="00CB6C76" w:rsidRDefault="00A42A96">
            <w:pPr>
              <w:rPr>
                <w:sz w:val="16"/>
                <w:szCs w:val="16"/>
                <w:highlight w:val="yellow"/>
                <w:lang w:val="en-US"/>
              </w:rPr>
            </w:pPr>
          </w:p>
        </w:tc>
      </w:tr>
      <w:tr w:rsidR="00A42A96" w:rsidRPr="00AF03BA" w:rsidTr="00A42A96">
        <w:trPr>
          <w:trHeight w:hRule="exact" w:val="510"/>
        </w:trPr>
        <w:tc>
          <w:tcPr>
            <w:tcW w:w="2592" w:type="dxa"/>
          </w:tcPr>
          <w:p w:rsidR="00A42A96" w:rsidRPr="00A42A96" w:rsidRDefault="00A42A96" w:rsidP="00A42A96">
            <w:pPr>
              <w:rPr>
                <w:rFonts w:eastAsia="Calibri" w:cstheme="minorBidi"/>
                <w:color w:val="000000"/>
                <w:sz w:val="16"/>
                <w:lang w:val="en-US" w:bidi="th-TH"/>
              </w:rPr>
            </w:pPr>
            <w:r w:rsidRPr="00CB6C76">
              <w:rPr>
                <w:rFonts w:eastAsia="Calibri"/>
                <w:color w:val="000000"/>
                <w:sz w:val="16"/>
                <w:szCs w:val="16"/>
              </w:rPr>
              <w:t>Morinda citrifolia</w:t>
            </w:r>
            <w:r>
              <w:rPr>
                <w:rFonts w:eastAsia="Calibri"/>
                <w:color w:val="000000"/>
                <w:sz w:val="16"/>
                <w:szCs w:val="16"/>
              </w:rPr>
              <w:t xml:space="preserve"> </w:t>
            </w:r>
            <w:r>
              <w:rPr>
                <w:rFonts w:eastAsia="Calibri" w:cstheme="minorBidi" w:hint="cs"/>
                <w:color w:val="000000"/>
                <w:sz w:val="16"/>
                <w:cs/>
                <w:lang w:bidi="th-TH"/>
              </w:rPr>
              <w:t>(</w:t>
            </w:r>
            <w:r>
              <w:rPr>
                <w:rFonts w:eastAsia="Calibri" w:cstheme="minorBidi"/>
                <w:color w:val="000000"/>
                <w:sz w:val="16"/>
                <w:lang w:val="en-US" w:bidi="th-TH"/>
              </w:rPr>
              <w:t>L.)</w:t>
            </w:r>
          </w:p>
        </w:tc>
        <w:tc>
          <w:tcPr>
            <w:tcW w:w="2551" w:type="dxa"/>
          </w:tcPr>
          <w:p w:rsidR="00A42A96" w:rsidRPr="00CB6C76" w:rsidRDefault="00A42A96" w:rsidP="00A42A96">
            <w:pPr>
              <w:jc w:val="center"/>
              <w:rPr>
                <w:rFonts w:eastAsia="Calibri"/>
                <w:color w:val="000000"/>
                <w:sz w:val="16"/>
                <w:szCs w:val="16"/>
              </w:rPr>
            </w:pPr>
            <w:r w:rsidRPr="00CB6C76">
              <w:rPr>
                <w:rFonts w:eastAsia="Calibri"/>
                <w:color w:val="000000"/>
                <w:sz w:val="16"/>
                <w:szCs w:val="16"/>
              </w:rPr>
              <w:t>Yorpaa</w:t>
            </w:r>
          </w:p>
        </w:tc>
        <w:tc>
          <w:tcPr>
            <w:tcW w:w="2410" w:type="dxa"/>
          </w:tcPr>
          <w:p w:rsidR="00A42A96" w:rsidRPr="00CB6C76" w:rsidRDefault="00A42A96">
            <w:pPr>
              <w:rPr>
                <w:sz w:val="16"/>
                <w:szCs w:val="16"/>
                <w:highlight w:val="yellow"/>
                <w:lang w:val="en-US"/>
              </w:rPr>
            </w:pPr>
          </w:p>
        </w:tc>
      </w:tr>
    </w:tbl>
    <w:p w:rsidR="00CE007A" w:rsidRPr="00AF03BA" w:rsidRDefault="00CE007A">
      <w:pPr>
        <w:rPr>
          <w:highlight w:val="yellow"/>
          <w:lang w:val="en-US"/>
        </w:rPr>
      </w:pPr>
    </w:p>
    <w:p w:rsidR="00CE007A" w:rsidRPr="00C223BD" w:rsidRDefault="00001474">
      <w:pPr>
        <w:pStyle w:val="pstyleLabels"/>
      </w:pPr>
      <w:r w:rsidRPr="00C223BD">
        <w:rPr>
          <w:rStyle w:val="styleC3"/>
        </w:rPr>
        <w:t>Invasive alien plant species</w:t>
      </w: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Pr="00C223BD" w:rsidRDefault="00001474">
            <w:pPr>
              <w:spacing w:after="0" w:line="240" w:lineRule="auto"/>
              <w:jc w:val="center"/>
            </w:pPr>
            <w:r w:rsidRPr="00C223BD">
              <w:rPr>
                <w:b/>
                <w:sz w:val="18"/>
                <w:szCs w:val="18"/>
              </w:rPr>
              <w:t>Scientific name</w:t>
            </w:r>
          </w:p>
        </w:tc>
        <w:tc>
          <w:tcPr>
            <w:tcW w:w="1750" w:type="dxa"/>
          </w:tcPr>
          <w:p w:rsidR="00CE007A" w:rsidRPr="00C223BD" w:rsidRDefault="00001474">
            <w:pPr>
              <w:spacing w:after="0" w:line="240" w:lineRule="auto"/>
              <w:jc w:val="center"/>
            </w:pPr>
            <w:r w:rsidRPr="00C223BD">
              <w:rPr>
                <w:b/>
                <w:sz w:val="18"/>
                <w:szCs w:val="18"/>
              </w:rPr>
              <w:t>Common name</w:t>
            </w:r>
          </w:p>
        </w:tc>
        <w:tc>
          <w:tcPr>
            <w:tcW w:w="1750" w:type="dxa"/>
          </w:tcPr>
          <w:p w:rsidR="00CE007A" w:rsidRPr="00C223BD" w:rsidRDefault="00001474">
            <w:pPr>
              <w:spacing w:after="0" w:line="240" w:lineRule="auto"/>
              <w:jc w:val="center"/>
            </w:pPr>
            <w:r w:rsidRPr="00C223BD">
              <w:rPr>
                <w:b/>
                <w:sz w:val="18"/>
                <w:szCs w:val="18"/>
              </w:rPr>
              <w:t>Impacts</w:t>
            </w:r>
            <w:r w:rsidRPr="00C223BD">
              <w:rPr>
                <w:rStyle w:val="FootnoteReference"/>
              </w:rPr>
              <w:footnoteReference w:id="11"/>
            </w:r>
          </w:p>
        </w:tc>
        <w:tc>
          <w:tcPr>
            <w:tcW w:w="1750" w:type="dxa"/>
          </w:tcPr>
          <w:p w:rsidR="00CE007A" w:rsidRPr="00C223BD" w:rsidRDefault="00001474">
            <w:pPr>
              <w:spacing w:after="0" w:line="240" w:lineRule="auto"/>
              <w:jc w:val="center"/>
              <w:rPr>
                <w:lang w:val="en-US"/>
              </w:rPr>
            </w:pPr>
            <w:r w:rsidRPr="00C223BD">
              <w:rPr>
                <w:b/>
                <w:sz w:val="18"/>
                <w:szCs w:val="18"/>
              </w:rPr>
              <w:t>Changes at RIS update</w:t>
            </w:r>
            <w:r w:rsidRPr="00C223BD">
              <w:rPr>
                <w:rStyle w:val="FootnoteReference"/>
              </w:rPr>
              <w:footnoteReference w:id="12"/>
            </w:r>
          </w:p>
        </w:tc>
      </w:tr>
      <w:tr w:rsidR="00CE007A" w:rsidTr="00CE007A">
        <w:trPr>
          <w:trHeight w:val="200"/>
        </w:trPr>
        <w:tc>
          <w:tcPr>
            <w:tcW w:w="1750" w:type="dxa"/>
          </w:tcPr>
          <w:p w:rsidR="00CE007A" w:rsidRPr="00FA4626" w:rsidRDefault="00004A23" w:rsidP="00C223BD">
            <w:pPr>
              <w:jc w:val="center"/>
              <w:rPr>
                <w:sz w:val="16"/>
                <w:szCs w:val="16"/>
                <w:lang w:val="en-US"/>
              </w:rPr>
            </w:pPr>
            <w:r w:rsidRPr="00FA4626">
              <w:rPr>
                <w:i/>
                <w:iCs/>
                <w:color w:val="222222"/>
                <w:sz w:val="16"/>
                <w:szCs w:val="16"/>
                <w:shd w:val="clear" w:color="auto" w:fill="FFFFFF"/>
              </w:rPr>
              <w:t>Mimosa pigra</w:t>
            </w:r>
          </w:p>
        </w:tc>
        <w:tc>
          <w:tcPr>
            <w:tcW w:w="1750" w:type="dxa"/>
          </w:tcPr>
          <w:p w:rsidR="00CE007A" w:rsidRPr="00FA4626" w:rsidRDefault="00004A23" w:rsidP="00C223BD">
            <w:pPr>
              <w:jc w:val="center"/>
              <w:rPr>
                <w:sz w:val="16"/>
                <w:szCs w:val="16"/>
                <w:lang w:val="en-US" w:bidi="th-TH"/>
              </w:rPr>
            </w:pPr>
            <w:r w:rsidRPr="00FA4626">
              <w:rPr>
                <w:color w:val="222222"/>
                <w:sz w:val="16"/>
                <w:szCs w:val="16"/>
                <w:shd w:val="clear" w:color="auto" w:fill="FFFFFF"/>
              </w:rPr>
              <w:t>catclaw mimosa</w:t>
            </w:r>
          </w:p>
        </w:tc>
        <w:tc>
          <w:tcPr>
            <w:tcW w:w="1750" w:type="dxa"/>
          </w:tcPr>
          <w:p w:rsidR="00CE007A" w:rsidRPr="00FA4626" w:rsidRDefault="00004A23" w:rsidP="007E31E6">
            <w:pPr>
              <w:rPr>
                <w:sz w:val="16"/>
                <w:szCs w:val="16"/>
              </w:rPr>
            </w:pPr>
            <w:r w:rsidRPr="00FA4626">
              <w:rPr>
                <w:sz w:val="16"/>
                <w:szCs w:val="16"/>
              </w:rPr>
              <w:t xml:space="preserve">Destroy biodiversity by replacing wetlands. and is a fast growing weed, but it is difficult to get rid of. Hiding the habitat and food of native plants. </w:t>
            </w:r>
          </w:p>
        </w:tc>
        <w:tc>
          <w:tcPr>
            <w:tcW w:w="1750" w:type="dxa"/>
          </w:tcPr>
          <w:p w:rsidR="00CE007A" w:rsidRPr="00004A23" w:rsidRDefault="00C223BD" w:rsidP="00004A23">
            <w:pPr>
              <w:rPr>
                <w:sz w:val="16"/>
                <w:szCs w:val="16"/>
                <w:lang w:val="en-US"/>
              </w:rPr>
            </w:pPr>
            <w:r w:rsidRPr="00004A23">
              <w:rPr>
                <w:sz w:val="16"/>
                <w:szCs w:val="16"/>
              </w:rPr>
              <w:t>N/A</w:t>
            </w:r>
          </w:p>
        </w:tc>
      </w:tr>
      <w:tr w:rsidR="00004A23" w:rsidRPr="00004A23" w:rsidTr="00CE007A">
        <w:trPr>
          <w:trHeight w:val="200"/>
        </w:trPr>
        <w:tc>
          <w:tcPr>
            <w:tcW w:w="1750" w:type="dxa"/>
          </w:tcPr>
          <w:p w:rsidR="00004A23" w:rsidRPr="00FA4626" w:rsidRDefault="00004A23" w:rsidP="00C223BD">
            <w:pPr>
              <w:jc w:val="center"/>
              <w:rPr>
                <w:sz w:val="16"/>
                <w:szCs w:val="16"/>
              </w:rPr>
            </w:pPr>
            <w:r w:rsidRPr="00FA4626">
              <w:rPr>
                <w:rStyle w:val="Emphasis"/>
                <w:sz w:val="16"/>
                <w:szCs w:val="16"/>
                <w:shd w:val="clear" w:color="auto" w:fill="FFF2FF"/>
              </w:rPr>
              <w:t>Salvinia</w:t>
            </w:r>
            <w:r w:rsidRPr="00FA4626">
              <w:rPr>
                <w:rStyle w:val="apple-converted-space"/>
                <w:sz w:val="16"/>
                <w:szCs w:val="16"/>
                <w:shd w:val="clear" w:color="auto" w:fill="FFF2FF"/>
              </w:rPr>
              <w:t> </w:t>
            </w:r>
            <w:r w:rsidRPr="00FA4626">
              <w:rPr>
                <w:rStyle w:val="Emphasis"/>
                <w:sz w:val="16"/>
                <w:szCs w:val="16"/>
                <w:shd w:val="clear" w:color="auto" w:fill="FFF2FF"/>
              </w:rPr>
              <w:t>molesta</w:t>
            </w:r>
            <w:r w:rsidRPr="00FA4626">
              <w:rPr>
                <w:rStyle w:val="apple-converted-space"/>
                <w:sz w:val="16"/>
                <w:szCs w:val="16"/>
                <w:shd w:val="clear" w:color="auto" w:fill="FFF2FF"/>
              </w:rPr>
              <w:t> </w:t>
            </w:r>
            <w:r w:rsidRPr="00FA4626">
              <w:rPr>
                <w:sz w:val="16"/>
                <w:szCs w:val="16"/>
                <w:shd w:val="clear" w:color="auto" w:fill="FFF2FF"/>
              </w:rPr>
              <w:t>D.S. Mitchell</w:t>
            </w:r>
          </w:p>
        </w:tc>
        <w:tc>
          <w:tcPr>
            <w:tcW w:w="1750" w:type="dxa"/>
          </w:tcPr>
          <w:p w:rsidR="00004A23" w:rsidRPr="00FA4626" w:rsidRDefault="00004A23" w:rsidP="00C223BD">
            <w:pPr>
              <w:jc w:val="center"/>
              <w:rPr>
                <w:sz w:val="16"/>
                <w:szCs w:val="16"/>
                <w:lang w:bidi="th-TH"/>
              </w:rPr>
            </w:pPr>
            <w:r w:rsidRPr="00FA4626">
              <w:rPr>
                <w:sz w:val="16"/>
                <w:szCs w:val="16"/>
                <w:shd w:val="clear" w:color="auto" w:fill="FFF2FF"/>
              </w:rPr>
              <w:t>giant salvinia</w:t>
            </w:r>
          </w:p>
        </w:tc>
        <w:tc>
          <w:tcPr>
            <w:tcW w:w="1750" w:type="dxa"/>
          </w:tcPr>
          <w:p w:rsidR="00004A23" w:rsidRPr="00FA4626" w:rsidRDefault="00004A23" w:rsidP="00004A23">
            <w:pPr>
              <w:rPr>
                <w:sz w:val="16"/>
                <w:szCs w:val="16"/>
              </w:rPr>
            </w:pPr>
            <w:r w:rsidRPr="00FA4626">
              <w:rPr>
                <w:sz w:val="16"/>
                <w:szCs w:val="16"/>
              </w:rPr>
              <w:t>Growth Expands the covered area.Quickly replace the original plant.</w:t>
            </w:r>
          </w:p>
        </w:tc>
        <w:tc>
          <w:tcPr>
            <w:tcW w:w="1750" w:type="dxa"/>
          </w:tcPr>
          <w:p w:rsidR="00004A23" w:rsidRPr="00004A23" w:rsidRDefault="00004A23" w:rsidP="00004A23">
            <w:pPr>
              <w:rPr>
                <w:sz w:val="16"/>
                <w:szCs w:val="16"/>
              </w:rPr>
            </w:pPr>
          </w:p>
        </w:tc>
      </w:tr>
    </w:tbl>
    <w:p w:rsidR="00CE007A" w:rsidRDefault="00CE007A"/>
    <w:p w:rsidR="00CE007A" w:rsidRDefault="00CE007A">
      <w:pPr>
        <w:pStyle w:val="pstyleComments"/>
      </w:pPr>
    </w:p>
    <w:p w:rsidR="00CE007A" w:rsidRDefault="00CE007A"/>
    <w:p w:rsidR="00CE007A" w:rsidRDefault="00001474">
      <w:pPr>
        <w:pStyle w:val="pstyleSection"/>
      </w:pPr>
      <w:r>
        <w:rPr>
          <w:rStyle w:val="styleL2"/>
        </w:rPr>
        <w:t>4.3.2 Animal species</w:t>
      </w:r>
    </w:p>
    <w:p w:rsidR="00CE007A" w:rsidRDefault="00001474">
      <w:pPr>
        <w:pStyle w:val="pstyleLabels"/>
      </w:pPr>
      <w:r>
        <w:rPr>
          <w:rStyle w:val="styleC3"/>
        </w:rPr>
        <w:t>Other noteworthy animal species</w:t>
      </w:r>
    </w:p>
    <w:tbl>
      <w:tblPr>
        <w:tblStyle w:val="FancyTable"/>
        <w:tblW w:w="0" w:type="auto"/>
        <w:tblInd w:w="0" w:type="dxa"/>
        <w:tblLook w:val="04A0" w:firstRow="1" w:lastRow="0" w:firstColumn="1" w:lastColumn="0" w:noHBand="0" w:noVBand="1"/>
      </w:tblPr>
      <w:tblGrid>
        <w:gridCol w:w="1176"/>
        <w:gridCol w:w="1335"/>
        <w:gridCol w:w="1246"/>
        <w:gridCol w:w="1121"/>
        <w:gridCol w:w="1122"/>
        <w:gridCol w:w="1354"/>
        <w:gridCol w:w="1620"/>
      </w:tblGrid>
      <w:tr w:rsidR="00CE007A" w:rsidRPr="00621BDD" w:rsidTr="002B72EE">
        <w:trPr>
          <w:cnfStyle w:val="100000000000" w:firstRow="1" w:lastRow="0" w:firstColumn="0" w:lastColumn="0" w:oddVBand="0" w:evenVBand="0" w:oddHBand="0" w:evenHBand="0" w:firstRowFirstColumn="0" w:firstRowLastColumn="0" w:lastRowFirstColumn="0" w:lastRowLastColumn="0"/>
        </w:trPr>
        <w:tc>
          <w:tcPr>
            <w:tcW w:w="1195" w:type="dxa"/>
          </w:tcPr>
          <w:p w:rsidR="00CE007A" w:rsidRDefault="00001474">
            <w:pPr>
              <w:spacing w:after="0" w:line="240" w:lineRule="auto"/>
              <w:jc w:val="center"/>
            </w:pPr>
            <w:r>
              <w:rPr>
                <w:b/>
                <w:sz w:val="18"/>
                <w:szCs w:val="18"/>
              </w:rPr>
              <w:t>Phylum</w:t>
            </w:r>
          </w:p>
        </w:tc>
        <w:tc>
          <w:tcPr>
            <w:tcW w:w="1341" w:type="dxa"/>
          </w:tcPr>
          <w:p w:rsidR="00CE007A" w:rsidRDefault="00001474">
            <w:pPr>
              <w:spacing w:after="0" w:line="240" w:lineRule="auto"/>
              <w:jc w:val="center"/>
            </w:pPr>
            <w:r>
              <w:rPr>
                <w:b/>
                <w:sz w:val="18"/>
                <w:szCs w:val="18"/>
              </w:rPr>
              <w:t>Scientific name</w:t>
            </w:r>
          </w:p>
        </w:tc>
        <w:tc>
          <w:tcPr>
            <w:tcW w:w="1263" w:type="dxa"/>
          </w:tcPr>
          <w:p w:rsidR="00CE007A" w:rsidRDefault="00001474">
            <w:pPr>
              <w:spacing w:after="0" w:line="240" w:lineRule="auto"/>
              <w:jc w:val="center"/>
            </w:pPr>
            <w:r>
              <w:rPr>
                <w:b/>
                <w:sz w:val="18"/>
                <w:szCs w:val="18"/>
              </w:rPr>
              <w:t>Common name</w:t>
            </w:r>
          </w:p>
        </w:tc>
        <w:tc>
          <w:tcPr>
            <w:tcW w:w="1137" w:type="dxa"/>
          </w:tcPr>
          <w:p w:rsidR="00CE007A" w:rsidRDefault="00001474">
            <w:pPr>
              <w:spacing w:after="0" w:line="240" w:lineRule="auto"/>
              <w:jc w:val="center"/>
            </w:pPr>
            <w:r>
              <w:rPr>
                <w:b/>
                <w:sz w:val="18"/>
                <w:szCs w:val="18"/>
              </w:rPr>
              <w:t>Pop. size</w:t>
            </w:r>
            <w:r>
              <w:rPr>
                <w:vertAlign w:val="superscript"/>
              </w:rPr>
              <w:t xml:space="preserve"> (optional)</w:t>
            </w:r>
          </w:p>
        </w:tc>
        <w:tc>
          <w:tcPr>
            <w:tcW w:w="1143" w:type="dxa"/>
          </w:tcPr>
          <w:p w:rsidR="00CE007A" w:rsidRPr="008B6556" w:rsidRDefault="00001474">
            <w:pPr>
              <w:spacing w:after="0" w:line="240" w:lineRule="auto"/>
              <w:jc w:val="center"/>
              <w:rPr>
                <w:lang w:val="en-US"/>
              </w:rPr>
            </w:pPr>
            <w:r w:rsidRPr="008B6556">
              <w:rPr>
                <w:b/>
                <w:sz w:val="18"/>
                <w:szCs w:val="18"/>
                <w:lang w:val="en-US"/>
              </w:rPr>
              <w:t>Period of pop. est.</w:t>
            </w:r>
            <w:r w:rsidRPr="008B6556">
              <w:rPr>
                <w:vertAlign w:val="superscript"/>
                <w:lang w:val="en-US"/>
              </w:rPr>
              <w:t xml:space="preserve"> (optional)</w:t>
            </w:r>
          </w:p>
        </w:tc>
        <w:tc>
          <w:tcPr>
            <w:tcW w:w="1367" w:type="dxa"/>
          </w:tcPr>
          <w:p w:rsidR="00CE007A" w:rsidRDefault="00001474">
            <w:pPr>
              <w:spacing w:after="0" w:line="240" w:lineRule="auto"/>
              <w:jc w:val="center"/>
            </w:pPr>
            <w:r>
              <w:rPr>
                <w:b/>
                <w:sz w:val="18"/>
                <w:szCs w:val="18"/>
              </w:rPr>
              <w:t>% occurrence</w:t>
            </w:r>
            <w:r>
              <w:rPr>
                <w:vertAlign w:val="superscript"/>
              </w:rPr>
              <w:t xml:space="preserve"> (optional)</w:t>
            </w:r>
          </w:p>
        </w:tc>
        <w:tc>
          <w:tcPr>
            <w:tcW w:w="1624" w:type="dxa"/>
          </w:tcPr>
          <w:p w:rsidR="00CE007A" w:rsidRPr="008B6556" w:rsidRDefault="00001474">
            <w:pPr>
              <w:spacing w:after="0" w:line="240" w:lineRule="auto"/>
              <w:jc w:val="center"/>
              <w:rPr>
                <w:lang w:val="en-US"/>
              </w:rPr>
            </w:pPr>
            <w:r w:rsidRPr="008B6556">
              <w:rPr>
                <w:b/>
                <w:sz w:val="18"/>
                <w:szCs w:val="18"/>
                <w:lang w:val="en-US"/>
              </w:rPr>
              <w:t>Position in range /endemism/other</w:t>
            </w:r>
            <w:r w:rsidRPr="008B6556">
              <w:rPr>
                <w:vertAlign w:val="superscript"/>
                <w:lang w:val="en-US"/>
              </w:rPr>
              <w:t xml:space="preserve"> (optional)</w:t>
            </w:r>
          </w:p>
        </w:tc>
      </w:tr>
      <w:tr w:rsidR="002B72EE" w:rsidRPr="00621BDD" w:rsidTr="002B72EE">
        <w:trPr>
          <w:trHeight w:val="200"/>
        </w:trPr>
        <w:tc>
          <w:tcPr>
            <w:tcW w:w="1195" w:type="dxa"/>
          </w:tcPr>
          <w:p w:rsidR="002B72EE" w:rsidRPr="00320C98" w:rsidRDefault="002B72EE" w:rsidP="00FE1556">
            <w:pPr>
              <w:rPr>
                <w:sz w:val="16"/>
                <w:szCs w:val="16"/>
                <w:lang w:val="en-US"/>
              </w:rPr>
            </w:pPr>
            <w:r w:rsidRPr="00320C98">
              <w:rPr>
                <w:sz w:val="16"/>
                <w:szCs w:val="16"/>
                <w:lang w:val="en-US"/>
              </w:rPr>
              <w:t>Chordata</w:t>
            </w:r>
          </w:p>
        </w:tc>
        <w:tc>
          <w:tcPr>
            <w:tcW w:w="1341" w:type="dxa"/>
          </w:tcPr>
          <w:p w:rsidR="002B72EE" w:rsidRPr="00320C98" w:rsidRDefault="002B72EE" w:rsidP="00FE1556">
            <w:pPr>
              <w:rPr>
                <w:i/>
                <w:iCs/>
                <w:sz w:val="16"/>
                <w:szCs w:val="16"/>
                <w:lang w:val="en-US"/>
              </w:rPr>
            </w:pPr>
            <w:r w:rsidRPr="00320C98">
              <w:rPr>
                <w:i/>
                <w:iCs/>
                <w:sz w:val="16"/>
                <w:szCs w:val="16"/>
                <w:lang w:val="en-US"/>
              </w:rPr>
              <w:t>Hoplobatrachus rugulosus</w:t>
            </w:r>
          </w:p>
        </w:tc>
        <w:tc>
          <w:tcPr>
            <w:tcW w:w="1263" w:type="dxa"/>
          </w:tcPr>
          <w:p w:rsidR="002B72EE" w:rsidRPr="00320C98" w:rsidRDefault="002B72EE" w:rsidP="00CB6C76">
            <w:pPr>
              <w:jc w:val="center"/>
              <w:rPr>
                <w:sz w:val="16"/>
                <w:szCs w:val="16"/>
                <w:lang w:val="en-US"/>
              </w:rPr>
            </w:pPr>
            <w:r w:rsidRPr="00320C98">
              <w:rPr>
                <w:sz w:val="16"/>
                <w:szCs w:val="16"/>
                <w:lang w:val="en-US"/>
              </w:rPr>
              <w:t>Chinese edible frog</w:t>
            </w:r>
          </w:p>
        </w:tc>
        <w:tc>
          <w:tcPr>
            <w:tcW w:w="1137" w:type="dxa"/>
          </w:tcPr>
          <w:p w:rsidR="002B72EE" w:rsidRPr="00320C98" w:rsidRDefault="002B72EE" w:rsidP="00CB6C76">
            <w:pPr>
              <w:jc w:val="center"/>
              <w:rPr>
                <w:sz w:val="16"/>
                <w:szCs w:val="16"/>
                <w:lang w:val="en-US"/>
              </w:rPr>
            </w:pPr>
            <w:r w:rsidRPr="00320C98">
              <w:rPr>
                <w:sz w:val="16"/>
                <w:szCs w:val="16"/>
                <w:lang w:val="en-US"/>
              </w:rPr>
              <w:t>Unknown</w:t>
            </w:r>
          </w:p>
        </w:tc>
        <w:tc>
          <w:tcPr>
            <w:tcW w:w="1143" w:type="dxa"/>
          </w:tcPr>
          <w:p w:rsidR="002B72EE" w:rsidRPr="00320C98" w:rsidRDefault="002B72EE" w:rsidP="00CB6C76">
            <w:pPr>
              <w:jc w:val="center"/>
              <w:rPr>
                <w:sz w:val="16"/>
                <w:szCs w:val="16"/>
                <w:lang w:val="en-US"/>
              </w:rPr>
            </w:pPr>
            <w:r w:rsidRPr="00320C98">
              <w:rPr>
                <w:sz w:val="16"/>
                <w:szCs w:val="16"/>
                <w:lang w:val="en-US"/>
              </w:rPr>
              <w:t>Rainy season</w:t>
            </w:r>
          </w:p>
        </w:tc>
        <w:tc>
          <w:tcPr>
            <w:tcW w:w="1367" w:type="dxa"/>
          </w:tcPr>
          <w:p w:rsidR="002B72EE" w:rsidRPr="00320C98" w:rsidRDefault="002B72EE" w:rsidP="00CB6C76">
            <w:pPr>
              <w:jc w:val="center"/>
              <w:rPr>
                <w:sz w:val="16"/>
                <w:szCs w:val="16"/>
                <w:lang w:val="en-US"/>
              </w:rPr>
            </w:pPr>
            <w:r w:rsidRPr="00320C98">
              <w:rPr>
                <w:sz w:val="16"/>
                <w:szCs w:val="16"/>
                <w:lang w:val="en-US"/>
              </w:rPr>
              <w:t>Unknown</w:t>
            </w:r>
          </w:p>
        </w:tc>
        <w:tc>
          <w:tcPr>
            <w:tcW w:w="1624" w:type="dxa"/>
          </w:tcPr>
          <w:p w:rsidR="002B72EE" w:rsidRPr="00320C98" w:rsidRDefault="002B72EE" w:rsidP="00FE1556">
            <w:pPr>
              <w:rPr>
                <w:sz w:val="16"/>
                <w:szCs w:val="16"/>
                <w:lang w:val="en-US"/>
              </w:rPr>
            </w:pPr>
            <w:r w:rsidRPr="00320C98">
              <w:rPr>
                <w:sz w:val="16"/>
                <w:szCs w:val="16"/>
                <w:lang w:val="en-US"/>
              </w:rPr>
              <w:t>Inside the distribution range of the species</w:t>
            </w:r>
          </w:p>
        </w:tc>
      </w:tr>
      <w:tr w:rsidR="002B72EE" w:rsidRPr="00621BDD" w:rsidTr="002B72EE">
        <w:trPr>
          <w:trHeight w:val="200"/>
        </w:trPr>
        <w:tc>
          <w:tcPr>
            <w:tcW w:w="1195" w:type="dxa"/>
          </w:tcPr>
          <w:p w:rsidR="002B72EE" w:rsidRPr="00320C98" w:rsidRDefault="002B72EE" w:rsidP="00FE1556">
            <w:pPr>
              <w:rPr>
                <w:sz w:val="16"/>
                <w:szCs w:val="16"/>
                <w:lang w:val="en-US"/>
              </w:rPr>
            </w:pPr>
            <w:r w:rsidRPr="00320C98">
              <w:rPr>
                <w:sz w:val="16"/>
                <w:szCs w:val="16"/>
                <w:lang w:val="en-US"/>
              </w:rPr>
              <w:lastRenderedPageBreak/>
              <w:t>Chordata</w:t>
            </w:r>
          </w:p>
        </w:tc>
        <w:tc>
          <w:tcPr>
            <w:tcW w:w="1341" w:type="dxa"/>
          </w:tcPr>
          <w:p w:rsidR="002B72EE" w:rsidRPr="00320C98" w:rsidRDefault="002B72EE" w:rsidP="00FE1556">
            <w:pPr>
              <w:rPr>
                <w:i/>
                <w:iCs/>
                <w:sz w:val="16"/>
                <w:szCs w:val="16"/>
                <w:lang w:val="en-US"/>
              </w:rPr>
            </w:pPr>
            <w:r w:rsidRPr="00320C98">
              <w:rPr>
                <w:i/>
                <w:iCs/>
                <w:sz w:val="16"/>
                <w:szCs w:val="16"/>
                <w:lang w:val="en-US"/>
              </w:rPr>
              <w:t>Amyda cartilaginea</w:t>
            </w:r>
          </w:p>
        </w:tc>
        <w:tc>
          <w:tcPr>
            <w:tcW w:w="1263" w:type="dxa"/>
          </w:tcPr>
          <w:p w:rsidR="002B72EE" w:rsidRPr="00320C98" w:rsidRDefault="002B72EE" w:rsidP="00CB6C76">
            <w:pPr>
              <w:jc w:val="center"/>
              <w:rPr>
                <w:sz w:val="16"/>
                <w:szCs w:val="16"/>
                <w:lang w:val="en-US"/>
              </w:rPr>
            </w:pPr>
            <w:r w:rsidRPr="00320C98">
              <w:rPr>
                <w:sz w:val="16"/>
                <w:szCs w:val="16"/>
                <w:lang w:val="en-US"/>
              </w:rPr>
              <w:t>Common Asiatic soft-shell</w:t>
            </w:r>
          </w:p>
        </w:tc>
        <w:tc>
          <w:tcPr>
            <w:tcW w:w="1137" w:type="dxa"/>
          </w:tcPr>
          <w:p w:rsidR="002B72EE" w:rsidRPr="00320C98" w:rsidRDefault="002B72EE" w:rsidP="00CB6C76">
            <w:pPr>
              <w:jc w:val="center"/>
              <w:rPr>
                <w:sz w:val="16"/>
                <w:szCs w:val="16"/>
                <w:lang w:val="en-US"/>
              </w:rPr>
            </w:pPr>
            <w:r w:rsidRPr="00320C98">
              <w:rPr>
                <w:sz w:val="16"/>
                <w:szCs w:val="16"/>
                <w:lang w:val="en-US"/>
              </w:rPr>
              <w:t>Rare</w:t>
            </w:r>
          </w:p>
        </w:tc>
        <w:tc>
          <w:tcPr>
            <w:tcW w:w="1143" w:type="dxa"/>
          </w:tcPr>
          <w:p w:rsidR="002B72EE" w:rsidRPr="00320C98" w:rsidRDefault="002B72EE" w:rsidP="00CB6C76">
            <w:pPr>
              <w:jc w:val="center"/>
              <w:rPr>
                <w:sz w:val="16"/>
                <w:szCs w:val="16"/>
                <w:lang w:val="en-US"/>
              </w:rPr>
            </w:pPr>
            <w:r w:rsidRPr="00320C98">
              <w:rPr>
                <w:sz w:val="16"/>
                <w:szCs w:val="16"/>
                <w:lang w:val="en-US"/>
              </w:rPr>
              <w:t>n/a</w:t>
            </w:r>
          </w:p>
        </w:tc>
        <w:tc>
          <w:tcPr>
            <w:tcW w:w="1367" w:type="dxa"/>
          </w:tcPr>
          <w:p w:rsidR="002B72EE" w:rsidRPr="00320C98" w:rsidRDefault="002B72EE" w:rsidP="00CB6C76">
            <w:pPr>
              <w:jc w:val="center"/>
              <w:rPr>
                <w:sz w:val="16"/>
                <w:szCs w:val="16"/>
                <w:lang w:val="en-US"/>
              </w:rPr>
            </w:pPr>
            <w:r w:rsidRPr="00320C98">
              <w:rPr>
                <w:sz w:val="16"/>
                <w:szCs w:val="16"/>
                <w:lang w:val="en-US"/>
              </w:rPr>
              <w:t>Unknown</w:t>
            </w:r>
          </w:p>
        </w:tc>
        <w:tc>
          <w:tcPr>
            <w:tcW w:w="1624" w:type="dxa"/>
          </w:tcPr>
          <w:p w:rsidR="002B72EE" w:rsidRPr="00320C98" w:rsidRDefault="002B72EE" w:rsidP="00FE1556">
            <w:pPr>
              <w:rPr>
                <w:sz w:val="16"/>
                <w:szCs w:val="16"/>
                <w:lang w:val="en-US"/>
              </w:rPr>
            </w:pPr>
            <w:r w:rsidRPr="00320C98">
              <w:rPr>
                <w:sz w:val="16"/>
                <w:szCs w:val="16"/>
                <w:lang w:val="en-US"/>
              </w:rPr>
              <w:t>Inside the distribution range of the species</w:t>
            </w:r>
          </w:p>
        </w:tc>
      </w:tr>
    </w:tbl>
    <w:p w:rsidR="00CE007A" w:rsidRPr="008B6556" w:rsidRDefault="00CE007A">
      <w:pPr>
        <w:rPr>
          <w:lang w:val="en-US"/>
        </w:rPr>
      </w:pPr>
    </w:p>
    <w:p w:rsidR="00CE007A" w:rsidRDefault="00001474">
      <w:pPr>
        <w:pStyle w:val="pstyleLabels"/>
      </w:pPr>
      <w:r>
        <w:rPr>
          <w:rStyle w:val="styleC3"/>
        </w:rPr>
        <w:t>Invasive alien animal species</w:t>
      </w:r>
    </w:p>
    <w:tbl>
      <w:tblPr>
        <w:tblStyle w:val="FancyTable"/>
        <w:tblW w:w="9112" w:type="dxa"/>
        <w:tblInd w:w="0" w:type="dxa"/>
        <w:tblLook w:val="04A0" w:firstRow="1" w:lastRow="0" w:firstColumn="1" w:lastColumn="0" w:noHBand="0" w:noVBand="1"/>
      </w:tblPr>
      <w:tblGrid>
        <w:gridCol w:w="1750"/>
        <w:gridCol w:w="1750"/>
        <w:gridCol w:w="1750"/>
        <w:gridCol w:w="2161"/>
        <w:gridCol w:w="1701"/>
      </w:tblGrid>
      <w:tr w:rsidR="00CE007A" w:rsidTr="002B72EE">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Phylum</w:t>
            </w:r>
          </w:p>
        </w:tc>
        <w:tc>
          <w:tcPr>
            <w:tcW w:w="1750" w:type="dxa"/>
          </w:tcPr>
          <w:p w:rsidR="00CE007A" w:rsidRDefault="00001474">
            <w:pPr>
              <w:spacing w:after="0" w:line="240" w:lineRule="auto"/>
              <w:jc w:val="center"/>
            </w:pPr>
            <w:r>
              <w:rPr>
                <w:b/>
                <w:sz w:val="18"/>
                <w:szCs w:val="18"/>
              </w:rPr>
              <w:t>Scientific name</w:t>
            </w:r>
          </w:p>
        </w:tc>
        <w:tc>
          <w:tcPr>
            <w:tcW w:w="1750" w:type="dxa"/>
          </w:tcPr>
          <w:p w:rsidR="00CE007A" w:rsidRDefault="00001474">
            <w:pPr>
              <w:spacing w:after="0" w:line="240" w:lineRule="auto"/>
              <w:jc w:val="center"/>
            </w:pPr>
            <w:r>
              <w:rPr>
                <w:b/>
                <w:sz w:val="18"/>
                <w:szCs w:val="18"/>
              </w:rPr>
              <w:t>Common name</w:t>
            </w:r>
          </w:p>
        </w:tc>
        <w:tc>
          <w:tcPr>
            <w:tcW w:w="2161" w:type="dxa"/>
          </w:tcPr>
          <w:p w:rsidR="00CE007A" w:rsidRDefault="00001474">
            <w:pPr>
              <w:spacing w:after="0" w:line="240" w:lineRule="auto"/>
              <w:jc w:val="center"/>
            </w:pPr>
            <w:r>
              <w:rPr>
                <w:b/>
                <w:sz w:val="18"/>
                <w:szCs w:val="18"/>
              </w:rPr>
              <w:t>Impacts</w:t>
            </w:r>
            <w:r>
              <w:rPr>
                <w:vertAlign w:val="superscript"/>
              </w:rPr>
              <w:t>9</w:t>
            </w:r>
          </w:p>
        </w:tc>
        <w:tc>
          <w:tcPr>
            <w:tcW w:w="1701" w:type="dxa"/>
          </w:tcPr>
          <w:p w:rsidR="00CE007A" w:rsidRDefault="00001474">
            <w:pPr>
              <w:spacing w:after="0" w:line="240" w:lineRule="auto"/>
              <w:jc w:val="center"/>
            </w:pPr>
            <w:r>
              <w:rPr>
                <w:b/>
                <w:sz w:val="18"/>
                <w:szCs w:val="18"/>
              </w:rPr>
              <w:t>Changes at RIS update</w:t>
            </w:r>
            <w:r>
              <w:rPr>
                <w:vertAlign w:val="superscript"/>
              </w:rPr>
              <w:t>10</w:t>
            </w:r>
          </w:p>
        </w:tc>
      </w:tr>
      <w:tr w:rsidR="002B72EE" w:rsidTr="002B72EE">
        <w:trPr>
          <w:trHeight w:val="200"/>
        </w:trPr>
        <w:tc>
          <w:tcPr>
            <w:tcW w:w="1750" w:type="dxa"/>
          </w:tcPr>
          <w:p w:rsidR="002B72EE" w:rsidRPr="00320C98" w:rsidRDefault="002B72EE" w:rsidP="00FE1556">
            <w:pPr>
              <w:spacing w:after="0" w:line="240" w:lineRule="auto"/>
              <w:rPr>
                <w:bCs/>
                <w:sz w:val="16"/>
                <w:szCs w:val="16"/>
              </w:rPr>
            </w:pPr>
            <w:r w:rsidRPr="00320C98">
              <w:rPr>
                <w:bCs/>
                <w:sz w:val="16"/>
                <w:szCs w:val="16"/>
              </w:rPr>
              <w:t>Mollusca</w:t>
            </w:r>
          </w:p>
        </w:tc>
        <w:tc>
          <w:tcPr>
            <w:tcW w:w="1750" w:type="dxa"/>
          </w:tcPr>
          <w:p w:rsidR="002B72EE" w:rsidRPr="00320C98" w:rsidRDefault="002B72EE" w:rsidP="00FE1556">
            <w:pPr>
              <w:spacing w:after="0" w:line="240" w:lineRule="auto"/>
              <w:rPr>
                <w:bCs/>
                <w:i/>
                <w:iCs/>
                <w:sz w:val="16"/>
                <w:szCs w:val="16"/>
              </w:rPr>
            </w:pPr>
            <w:r w:rsidRPr="00320C98">
              <w:rPr>
                <w:bCs/>
                <w:i/>
                <w:iCs/>
                <w:sz w:val="16"/>
                <w:szCs w:val="16"/>
              </w:rPr>
              <w:t>Pomacea canaliculata</w:t>
            </w:r>
          </w:p>
        </w:tc>
        <w:tc>
          <w:tcPr>
            <w:tcW w:w="1750" w:type="dxa"/>
          </w:tcPr>
          <w:p w:rsidR="002B72EE" w:rsidRPr="00320C98" w:rsidRDefault="002B72EE" w:rsidP="00FE1556">
            <w:pPr>
              <w:spacing w:after="0" w:line="240" w:lineRule="auto"/>
              <w:rPr>
                <w:bCs/>
                <w:sz w:val="16"/>
                <w:szCs w:val="16"/>
              </w:rPr>
            </w:pPr>
            <w:r w:rsidRPr="00320C98">
              <w:rPr>
                <w:bCs/>
                <w:sz w:val="16"/>
                <w:szCs w:val="16"/>
              </w:rPr>
              <w:t>Golden applesnail</w:t>
            </w:r>
          </w:p>
        </w:tc>
        <w:tc>
          <w:tcPr>
            <w:tcW w:w="2161" w:type="dxa"/>
          </w:tcPr>
          <w:p w:rsidR="002B72EE" w:rsidRPr="00320C98" w:rsidRDefault="002B72EE" w:rsidP="00FE1556">
            <w:pPr>
              <w:spacing w:after="0" w:line="240" w:lineRule="auto"/>
              <w:rPr>
                <w:bCs/>
                <w:sz w:val="16"/>
                <w:szCs w:val="16"/>
              </w:rPr>
            </w:pPr>
            <w:r w:rsidRPr="00320C98">
              <w:rPr>
                <w:bCs/>
                <w:sz w:val="16"/>
                <w:szCs w:val="16"/>
              </w:rPr>
              <w:t>Potentially</w:t>
            </w:r>
          </w:p>
        </w:tc>
        <w:tc>
          <w:tcPr>
            <w:tcW w:w="1701" w:type="dxa"/>
          </w:tcPr>
          <w:p w:rsidR="002B72EE" w:rsidRPr="00320C98" w:rsidRDefault="002B72EE" w:rsidP="00C223BD">
            <w:pPr>
              <w:spacing w:after="0" w:line="240" w:lineRule="auto"/>
              <w:jc w:val="center"/>
              <w:rPr>
                <w:bCs/>
                <w:sz w:val="16"/>
                <w:szCs w:val="16"/>
              </w:rPr>
            </w:pPr>
            <w:r w:rsidRPr="00320C98">
              <w:rPr>
                <w:bCs/>
                <w:sz w:val="16"/>
                <w:szCs w:val="16"/>
              </w:rPr>
              <w:t>Increase</w:t>
            </w:r>
          </w:p>
        </w:tc>
      </w:tr>
      <w:tr w:rsidR="002B72EE" w:rsidTr="002B72EE">
        <w:trPr>
          <w:trHeight w:val="200"/>
        </w:trPr>
        <w:tc>
          <w:tcPr>
            <w:tcW w:w="1750" w:type="dxa"/>
          </w:tcPr>
          <w:p w:rsidR="002B72EE" w:rsidRPr="00320C98" w:rsidRDefault="002B72EE" w:rsidP="00FE1556">
            <w:pPr>
              <w:rPr>
                <w:sz w:val="16"/>
                <w:szCs w:val="16"/>
              </w:rPr>
            </w:pPr>
            <w:r w:rsidRPr="00320C98">
              <w:rPr>
                <w:sz w:val="16"/>
                <w:szCs w:val="16"/>
              </w:rPr>
              <w:t>Chordata</w:t>
            </w:r>
          </w:p>
        </w:tc>
        <w:tc>
          <w:tcPr>
            <w:tcW w:w="1750" w:type="dxa"/>
          </w:tcPr>
          <w:p w:rsidR="002B72EE" w:rsidRPr="00320C98" w:rsidRDefault="002B72EE" w:rsidP="00FE1556">
            <w:pPr>
              <w:rPr>
                <w:i/>
                <w:iCs/>
                <w:sz w:val="16"/>
                <w:szCs w:val="16"/>
              </w:rPr>
            </w:pPr>
            <w:r w:rsidRPr="00320C98">
              <w:rPr>
                <w:i/>
                <w:iCs/>
                <w:sz w:val="16"/>
                <w:szCs w:val="16"/>
              </w:rPr>
              <w:t>Canis lupus</w:t>
            </w:r>
          </w:p>
        </w:tc>
        <w:tc>
          <w:tcPr>
            <w:tcW w:w="1750" w:type="dxa"/>
          </w:tcPr>
          <w:p w:rsidR="002B72EE" w:rsidRPr="00320C98" w:rsidRDefault="002B72EE" w:rsidP="00FE1556">
            <w:pPr>
              <w:rPr>
                <w:sz w:val="16"/>
                <w:szCs w:val="16"/>
              </w:rPr>
            </w:pPr>
            <w:r w:rsidRPr="00320C98">
              <w:rPr>
                <w:sz w:val="16"/>
                <w:szCs w:val="16"/>
              </w:rPr>
              <w:t>Domestic dog</w:t>
            </w:r>
          </w:p>
        </w:tc>
        <w:tc>
          <w:tcPr>
            <w:tcW w:w="2161" w:type="dxa"/>
          </w:tcPr>
          <w:p w:rsidR="002B72EE" w:rsidRPr="00320C98" w:rsidRDefault="002B72EE" w:rsidP="00FE1556">
            <w:pPr>
              <w:rPr>
                <w:sz w:val="16"/>
                <w:szCs w:val="16"/>
              </w:rPr>
            </w:pPr>
            <w:r w:rsidRPr="00320C98">
              <w:rPr>
                <w:sz w:val="16"/>
                <w:szCs w:val="16"/>
              </w:rPr>
              <w:t>Actually (minor impacts)</w:t>
            </w:r>
          </w:p>
        </w:tc>
        <w:tc>
          <w:tcPr>
            <w:tcW w:w="1701" w:type="dxa"/>
          </w:tcPr>
          <w:p w:rsidR="002B72EE" w:rsidRPr="00320C98" w:rsidRDefault="002B72EE" w:rsidP="00C223BD">
            <w:pPr>
              <w:jc w:val="center"/>
              <w:rPr>
                <w:sz w:val="16"/>
                <w:szCs w:val="16"/>
              </w:rPr>
            </w:pPr>
            <w:r w:rsidRPr="00320C98">
              <w:rPr>
                <w:sz w:val="16"/>
                <w:szCs w:val="16"/>
              </w:rPr>
              <w:t>Unknown</w:t>
            </w:r>
          </w:p>
        </w:tc>
      </w:tr>
      <w:tr w:rsidR="002B72EE" w:rsidTr="002B72EE">
        <w:trPr>
          <w:trHeight w:val="200"/>
        </w:trPr>
        <w:tc>
          <w:tcPr>
            <w:tcW w:w="1750" w:type="dxa"/>
          </w:tcPr>
          <w:p w:rsidR="002B72EE" w:rsidRPr="00320C98" w:rsidRDefault="002B72EE" w:rsidP="00FE1556">
            <w:pPr>
              <w:rPr>
                <w:sz w:val="16"/>
                <w:szCs w:val="16"/>
              </w:rPr>
            </w:pPr>
            <w:r w:rsidRPr="00320C98">
              <w:rPr>
                <w:sz w:val="16"/>
                <w:szCs w:val="16"/>
              </w:rPr>
              <w:t>Chordata</w:t>
            </w:r>
          </w:p>
        </w:tc>
        <w:tc>
          <w:tcPr>
            <w:tcW w:w="1750" w:type="dxa"/>
          </w:tcPr>
          <w:p w:rsidR="002B72EE" w:rsidRPr="00320C98" w:rsidRDefault="002B72EE" w:rsidP="00FE1556">
            <w:pPr>
              <w:rPr>
                <w:i/>
                <w:iCs/>
                <w:sz w:val="16"/>
                <w:szCs w:val="16"/>
              </w:rPr>
            </w:pPr>
            <w:r w:rsidRPr="00320C98">
              <w:rPr>
                <w:i/>
                <w:iCs/>
                <w:sz w:val="16"/>
                <w:szCs w:val="16"/>
              </w:rPr>
              <w:t>Felis catus</w:t>
            </w:r>
          </w:p>
        </w:tc>
        <w:tc>
          <w:tcPr>
            <w:tcW w:w="1750" w:type="dxa"/>
          </w:tcPr>
          <w:p w:rsidR="002B72EE" w:rsidRPr="00320C98" w:rsidRDefault="002B72EE" w:rsidP="00FE1556">
            <w:pPr>
              <w:rPr>
                <w:sz w:val="16"/>
                <w:szCs w:val="16"/>
              </w:rPr>
            </w:pPr>
            <w:r w:rsidRPr="00320C98">
              <w:rPr>
                <w:sz w:val="16"/>
                <w:szCs w:val="16"/>
              </w:rPr>
              <w:t>Domestic cat</w:t>
            </w:r>
          </w:p>
        </w:tc>
        <w:tc>
          <w:tcPr>
            <w:tcW w:w="2161" w:type="dxa"/>
          </w:tcPr>
          <w:p w:rsidR="002B72EE" w:rsidRPr="00320C98" w:rsidRDefault="002B72EE" w:rsidP="00FE1556">
            <w:pPr>
              <w:rPr>
                <w:sz w:val="16"/>
                <w:szCs w:val="16"/>
              </w:rPr>
            </w:pPr>
            <w:r w:rsidRPr="00320C98">
              <w:rPr>
                <w:sz w:val="16"/>
                <w:szCs w:val="16"/>
              </w:rPr>
              <w:t>Actually (minor impacts)</w:t>
            </w:r>
          </w:p>
        </w:tc>
        <w:tc>
          <w:tcPr>
            <w:tcW w:w="1701" w:type="dxa"/>
          </w:tcPr>
          <w:p w:rsidR="002B72EE" w:rsidRPr="00320C98" w:rsidRDefault="002B72EE" w:rsidP="00C223BD">
            <w:pPr>
              <w:jc w:val="center"/>
              <w:rPr>
                <w:sz w:val="16"/>
                <w:szCs w:val="16"/>
              </w:rPr>
            </w:pPr>
            <w:r w:rsidRPr="00320C98">
              <w:rPr>
                <w:sz w:val="16"/>
                <w:szCs w:val="16"/>
              </w:rPr>
              <w:t>Unknown</w:t>
            </w:r>
          </w:p>
        </w:tc>
      </w:tr>
    </w:tbl>
    <w:p w:rsidR="00CE007A" w:rsidRDefault="00CE007A"/>
    <w:p w:rsidR="00CE007A" w:rsidRDefault="00CE007A">
      <w:pPr>
        <w:sectPr w:rsidR="00CE007A">
          <w:pgSz w:w="11870" w:h="16787"/>
          <w:pgMar w:top="1440" w:right="1440" w:bottom="1440" w:left="1440" w:header="720" w:footer="720" w:gutter="0"/>
          <w:cols w:space="720"/>
        </w:sectPr>
      </w:pPr>
    </w:p>
    <w:p w:rsidR="00CE007A" w:rsidRDefault="00001474">
      <w:pPr>
        <w:pStyle w:val="pstyleSectionL1"/>
      </w:pPr>
      <w:r>
        <w:rPr>
          <w:rStyle w:val="styleL1"/>
        </w:rPr>
        <w:lastRenderedPageBreak/>
        <w:t>4.4 Physical components</w:t>
      </w:r>
    </w:p>
    <w:p w:rsidR="00CE007A" w:rsidRDefault="00001474">
      <w:pPr>
        <w:pStyle w:val="pstyleSection"/>
      </w:pPr>
      <w:r>
        <w:rPr>
          <w:rStyle w:val="styleL2"/>
        </w:rPr>
        <w:t>4.4.1 Climate</w:t>
      </w:r>
    </w:p>
    <w:p w:rsidR="00CE007A" w:rsidRPr="008B6556" w:rsidRDefault="00001474">
      <w:pPr>
        <w:pStyle w:val="pstyleComments"/>
        <w:rPr>
          <w:lang w:val="en-US"/>
        </w:rPr>
      </w:pPr>
      <w:r w:rsidRPr="008B6556">
        <w:rPr>
          <w:rStyle w:val="styleC3comment"/>
          <w:lang w:val="en-US"/>
        </w:rPr>
        <w:t>Please indicate the prevailing climate type(s) by selecting below the climatic region(s) and subregion(s), using the Köppen-Gieger Climate Classification System.</w:t>
      </w:r>
    </w:p>
    <w:p w:rsidR="00CE007A" w:rsidRPr="008B6556" w:rsidRDefault="00CE007A">
      <w:pPr>
        <w:pStyle w:val="pstyleLabels"/>
        <w:rPr>
          <w:lang w:val="en-US"/>
        </w:rPr>
      </w:pP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Climatic region</w:t>
            </w:r>
            <w:r>
              <w:rPr>
                <w:rStyle w:val="FootnoteReference"/>
              </w:rPr>
              <w:footnoteReference w:id="13"/>
            </w:r>
          </w:p>
        </w:tc>
        <w:tc>
          <w:tcPr>
            <w:tcW w:w="1750" w:type="dxa"/>
          </w:tcPr>
          <w:p w:rsidR="00CE007A" w:rsidRDefault="00001474">
            <w:pPr>
              <w:spacing w:after="0" w:line="240" w:lineRule="auto"/>
              <w:jc w:val="center"/>
            </w:pPr>
            <w:r>
              <w:rPr>
                <w:b/>
                <w:sz w:val="18"/>
                <w:szCs w:val="18"/>
              </w:rPr>
              <w:t>Subregion</w:t>
            </w:r>
            <w:r>
              <w:rPr>
                <w:rStyle w:val="FootnoteReference"/>
              </w:rPr>
              <w:footnoteReference w:id="14"/>
            </w:r>
          </w:p>
        </w:tc>
      </w:tr>
      <w:tr w:rsidR="00CE007A" w:rsidRPr="00D12E53" w:rsidTr="00CE007A">
        <w:trPr>
          <w:trHeight w:val="200"/>
        </w:trPr>
        <w:tc>
          <w:tcPr>
            <w:tcW w:w="1750" w:type="dxa"/>
          </w:tcPr>
          <w:p w:rsidR="00CE007A" w:rsidRPr="00B957AF" w:rsidRDefault="000F36AB" w:rsidP="00320C98">
            <w:pPr>
              <w:jc w:val="center"/>
              <w:rPr>
                <w:sz w:val="16"/>
                <w:szCs w:val="16"/>
                <w:lang w:val="en-US"/>
              </w:rPr>
            </w:pPr>
            <w:r w:rsidRPr="00320C98">
              <w:rPr>
                <w:sz w:val="16"/>
                <w:szCs w:val="16"/>
              </w:rPr>
              <w:t>A</w:t>
            </w:r>
            <w:r w:rsidR="00B957AF">
              <w:rPr>
                <w:sz w:val="16"/>
                <w:szCs w:val="16"/>
                <w:lang w:val="en-US"/>
              </w:rPr>
              <w:t xml:space="preserve">: </w:t>
            </w:r>
            <w:r w:rsidR="00B957AF" w:rsidRPr="00D12E53">
              <w:rPr>
                <w:sz w:val="16"/>
                <w:szCs w:val="16"/>
                <w:lang w:val="en-US"/>
              </w:rPr>
              <w:t>Tropical Humid Climate</w:t>
            </w:r>
          </w:p>
        </w:tc>
        <w:tc>
          <w:tcPr>
            <w:tcW w:w="1750" w:type="dxa"/>
          </w:tcPr>
          <w:p w:rsidR="00CE007A" w:rsidRPr="00320C98" w:rsidRDefault="000F36AB" w:rsidP="00320C98">
            <w:pPr>
              <w:jc w:val="center"/>
              <w:rPr>
                <w:sz w:val="16"/>
                <w:szCs w:val="16"/>
                <w:lang w:val="en-US"/>
              </w:rPr>
            </w:pPr>
            <w:r w:rsidRPr="00320C98">
              <w:rPr>
                <w:sz w:val="16"/>
                <w:szCs w:val="16"/>
              </w:rPr>
              <w:t>Am</w:t>
            </w:r>
            <w:r w:rsidR="00B957AF">
              <w:rPr>
                <w:sz w:val="16"/>
                <w:szCs w:val="16"/>
              </w:rPr>
              <w:t xml:space="preserve"> : </w:t>
            </w:r>
            <w:r w:rsidR="00B957AF" w:rsidRPr="00D12E53">
              <w:rPr>
                <w:sz w:val="16"/>
                <w:szCs w:val="16"/>
              </w:rPr>
              <w:t>Tropical monsoonal</w:t>
            </w:r>
            <w:r w:rsidR="00B957AF">
              <w:rPr>
                <w:sz w:val="16"/>
                <w:szCs w:val="16"/>
              </w:rPr>
              <w:t xml:space="preserve"> </w:t>
            </w:r>
          </w:p>
        </w:tc>
      </w:tr>
    </w:tbl>
    <w:p w:rsidR="00CE007A" w:rsidRDefault="00CE007A"/>
    <w:p w:rsidR="00CE007A" w:rsidRPr="008B6556" w:rsidRDefault="00001474">
      <w:pPr>
        <w:pStyle w:val="pstyleComments"/>
        <w:rPr>
          <w:lang w:val="en-US"/>
        </w:rPr>
      </w:pPr>
      <w:r w:rsidRPr="008B6556">
        <w:rPr>
          <w:rStyle w:val="styleC3comment"/>
          <w:lang w:val="en-US"/>
        </w:rPr>
        <w:t>If changing climatic conditions are affecting the site, please indicate the nature of these changes:</w:t>
      </w:r>
    </w:p>
    <w:p w:rsidR="00CE007A" w:rsidRPr="008B6556" w:rsidRDefault="00001474">
      <w:pPr>
        <w:pStyle w:val="pstyleLabels"/>
        <w:rPr>
          <w:lang w:val="en-US"/>
        </w:rPr>
      </w:pP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936FCF">
            <w:pPr>
              <w:spacing w:before="30" w:after="25" w:line="240" w:lineRule="auto"/>
              <w:ind w:left="57"/>
              <w:rPr>
                <w:sz w:val="16"/>
                <w:szCs w:val="16"/>
                <w:lang w:val="en-US"/>
              </w:rPr>
            </w:pPr>
            <w:r w:rsidRPr="00320C98">
              <w:rPr>
                <w:sz w:val="16"/>
                <w:szCs w:val="16"/>
                <w:lang w:val="en-US"/>
              </w:rPr>
              <w:t>N</w:t>
            </w:r>
            <w:r w:rsidR="00B93501" w:rsidRPr="00320C98">
              <w:rPr>
                <w:sz w:val="16"/>
                <w:szCs w:val="16"/>
                <w:lang w:val="en-US"/>
              </w:rPr>
              <w:t>o</w:t>
            </w:r>
            <w:r w:rsidRPr="00320C98">
              <w:rPr>
                <w:sz w:val="16"/>
                <w:szCs w:val="16"/>
                <w:lang w:val="en-US"/>
              </w:rPr>
              <w:t xml:space="preserve"> change</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4.4.2 Geomorphic setting</w:t>
      </w:r>
    </w:p>
    <w:p w:rsidR="00CE007A" w:rsidRPr="008B6556" w:rsidRDefault="00001474">
      <w:pPr>
        <w:pStyle w:val="pstyleLabels"/>
        <w:rPr>
          <w:lang w:val="en-US"/>
        </w:rPr>
      </w:pPr>
      <w:r w:rsidRPr="008B6556">
        <w:rPr>
          <w:rStyle w:val="styleC3"/>
          <w:lang w:val="en-US"/>
        </w:rPr>
        <w:t>a) Minimum elevation above sea level (in metres)</w:t>
      </w:r>
      <w:r w:rsidRPr="008B6556">
        <w:rPr>
          <w:rStyle w:val="styleHint1txt"/>
          <w:lang w:val="en-US"/>
        </w:rPr>
        <w:t xml:space="preserve"> (The online RIS only accepts numeric values) </w:t>
      </w:r>
    </w:p>
    <w:tbl>
      <w:tblPr>
        <w:tblStyle w:val="myFieldTableStyle2"/>
        <w:tblW w:w="0" w:type="auto"/>
        <w:tblInd w:w="0" w:type="dxa"/>
        <w:tblLook w:val="04A0" w:firstRow="1" w:lastRow="0" w:firstColumn="1" w:lastColumn="0" w:noHBand="0" w:noVBand="1"/>
      </w:tblPr>
      <w:tblGrid>
        <w:gridCol w:w="195"/>
        <w:gridCol w:w="8789"/>
      </w:tblGrid>
      <w:tr w:rsidR="00734268" w:rsidRPr="00621BDD" w:rsidTr="00734268">
        <w:trPr>
          <w:cnfStyle w:val="100000000000" w:firstRow="1" w:lastRow="0" w:firstColumn="0" w:lastColumn="0" w:oddVBand="0" w:evenVBand="0" w:oddHBand="0" w:evenHBand="0" w:firstRowFirstColumn="0" w:firstRowLastColumn="0" w:lastRowFirstColumn="0" w:lastRowLastColumn="0"/>
        </w:trPr>
        <w:tc>
          <w:tcPr>
            <w:tcW w:w="195" w:type="dxa"/>
            <w:tcBorders>
              <w:top w:val="single" w:sz="1" w:space="0" w:color="FFFFFF"/>
              <w:left w:val="single" w:sz="1" w:space="0" w:color="FFFFFF"/>
              <w:bottom w:val="single" w:sz="1" w:space="0" w:color="FFFFFF"/>
              <w:right w:val="single" w:sz="1" w:space="0" w:color="000000"/>
            </w:tcBorders>
            <w:shd w:val="clear" w:color="auto" w:fill="FFFFFF"/>
          </w:tcPr>
          <w:p w:rsidR="00734268" w:rsidRDefault="00734268"/>
        </w:tc>
        <w:tc>
          <w:tcPr>
            <w:tcW w:w="8801" w:type="dxa"/>
          </w:tcPr>
          <w:p w:rsidR="00734268" w:rsidRPr="00320C98" w:rsidRDefault="00734268">
            <w:pPr>
              <w:rPr>
                <w:sz w:val="16"/>
                <w:szCs w:val="16"/>
              </w:rPr>
            </w:pPr>
            <w:r w:rsidRPr="00320C98">
              <w:rPr>
                <w:sz w:val="16"/>
                <w:szCs w:val="16"/>
              </w:rPr>
              <w:t>137 m. MSL</w:t>
            </w:r>
          </w:p>
        </w:tc>
      </w:tr>
    </w:tbl>
    <w:p w:rsidR="00CE007A" w:rsidRPr="008B6556" w:rsidRDefault="00001474">
      <w:pPr>
        <w:pStyle w:val="pstyleLabels"/>
        <w:rPr>
          <w:lang w:val="en-US"/>
        </w:rPr>
      </w:pPr>
      <w:r w:rsidRPr="008B6556">
        <w:rPr>
          <w:rStyle w:val="styleC3"/>
          <w:lang w:val="en-US"/>
        </w:rPr>
        <w:t>a) Maximum elevation above sea level (in metres)</w:t>
      </w:r>
      <w:r w:rsidRPr="008B6556">
        <w:rPr>
          <w:rStyle w:val="styleHint1txt"/>
          <w:lang w:val="en-US"/>
        </w:rPr>
        <w:t xml:space="preserve"> (The online RIS only accepts numeric values)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320C98" w:rsidRDefault="00734268" w:rsidP="00734268">
            <w:pPr>
              <w:spacing w:before="5" w:after="2" w:line="240" w:lineRule="auto"/>
              <w:ind w:left="72"/>
              <w:rPr>
                <w:sz w:val="16"/>
                <w:szCs w:val="16"/>
                <w:lang w:val="en-US"/>
              </w:rPr>
            </w:pPr>
            <w:r w:rsidRPr="00320C98">
              <w:rPr>
                <w:sz w:val="16"/>
                <w:szCs w:val="16"/>
                <w:lang w:val="en-US"/>
              </w:rPr>
              <w:t>164 m. MSL</w:t>
            </w:r>
          </w:p>
        </w:tc>
      </w:tr>
    </w:tbl>
    <w:p w:rsidR="00CE007A" w:rsidRPr="008B6556" w:rsidRDefault="00001474">
      <w:pPr>
        <w:pStyle w:val="pstyleComments"/>
        <w:rPr>
          <w:lang w:val="en-US"/>
        </w:rPr>
      </w:pPr>
      <w:r w:rsidRPr="008B6556">
        <w:rPr>
          <w:rStyle w:val="styleC3comment"/>
          <w:lang w:val="en-US"/>
        </w:rPr>
        <w:t>b) Position in landscape/river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Entire</w:t>
      </w:r>
      <w:proofErr w:type="gramEnd"/>
      <w:r w:rsidRPr="008B6556">
        <w:rPr>
          <w:rStyle w:val="styleC3"/>
          <w:lang w:val="en-US"/>
        </w:rPr>
        <w:t xml:space="preserve"> 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Upper</w:t>
      </w:r>
      <w:proofErr w:type="gramEnd"/>
      <w:r w:rsidRPr="008B6556">
        <w:rPr>
          <w:rStyle w:val="styleC3"/>
          <w:lang w:val="en-US"/>
        </w:rPr>
        <w:t xml:space="preserve"> part of 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Middle</w:t>
      </w:r>
      <w:proofErr w:type="gramEnd"/>
      <w:r w:rsidRPr="008B6556">
        <w:rPr>
          <w:rStyle w:val="styleC3"/>
          <w:lang w:val="en-US"/>
        </w:rPr>
        <w:t xml:space="preserve"> part of 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D40A04">
        <w:rPr>
          <w:rStyle w:val="styleRad"/>
        </w:rPr>
        <w:sym w:font="Wingdings" w:char="F0FC"/>
      </w:r>
      <w:proofErr w:type="gramStart"/>
      <w:r w:rsidRPr="008B6556">
        <w:rPr>
          <w:rStyle w:val="styleRad"/>
          <w:lang w:val="en-US"/>
        </w:rPr>
        <w:t xml:space="preserve">] </w:t>
      </w:r>
      <w:r w:rsidRPr="008B6556">
        <w:rPr>
          <w:rStyle w:val="styleC3"/>
          <w:lang w:val="en-US"/>
        </w:rPr>
        <w:t xml:space="preserve"> Lower</w:t>
      </w:r>
      <w:proofErr w:type="gramEnd"/>
      <w:r w:rsidRPr="008B6556">
        <w:rPr>
          <w:rStyle w:val="styleC3"/>
          <w:lang w:val="en-US"/>
        </w:rPr>
        <w:t xml:space="preserve"> part of 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More</w:t>
      </w:r>
      <w:proofErr w:type="gramEnd"/>
      <w:r w:rsidRPr="008B6556">
        <w:rPr>
          <w:rStyle w:val="styleC3"/>
          <w:lang w:val="en-US"/>
        </w:rPr>
        <w:t xml:space="preserve"> than one 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Not</w:t>
      </w:r>
      <w:proofErr w:type="gramEnd"/>
      <w:r w:rsidRPr="008B6556">
        <w:rPr>
          <w:rStyle w:val="styleC3"/>
          <w:lang w:val="en-US"/>
        </w:rPr>
        <w:t xml:space="preserve"> in river basin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Coastal</w:t>
      </w:r>
      <w:proofErr w:type="gramEnd"/>
    </w:p>
    <w:p w:rsidR="00CE007A" w:rsidRDefault="00001474">
      <w:pPr>
        <w:pStyle w:val="pstyleLabels"/>
      </w:pPr>
      <w:r w:rsidRPr="008B6556">
        <w:rPr>
          <w:rStyle w:val="styleC3"/>
          <w:lang w:val="en-US"/>
        </w:rPr>
        <w:t xml:space="preserve">Please name the river basin or basins. If the site lies in a sub-basin, please also name the larger river basin. For </w:t>
      </w:r>
      <w:proofErr w:type="gramStart"/>
      <w:r w:rsidRPr="008B6556">
        <w:rPr>
          <w:rStyle w:val="styleC3"/>
          <w:lang w:val="en-US"/>
        </w:rPr>
        <w:t>a  coastal</w:t>
      </w:r>
      <w:proofErr w:type="gramEnd"/>
      <w:r w:rsidRPr="008B6556">
        <w:rPr>
          <w:rStyle w:val="styleC3"/>
          <w:lang w:val="en-US"/>
        </w:rPr>
        <w:t xml:space="preserve">/marine site, please name the sea or ocean. </w:t>
      </w:r>
      <w:r w:rsidRPr="008B6556">
        <w:rPr>
          <w:rStyle w:val="styleHint1txt"/>
          <w:lang w:val="en-US"/>
        </w:rPr>
        <w:t xml:space="preserve"> </w:t>
      </w:r>
      <w:r>
        <w:rPr>
          <w:rStyle w:val="styleHint1txt"/>
        </w:rPr>
        <w:t xml:space="preserve">(This field is limited to 1000 characters) </w:t>
      </w:r>
    </w:p>
    <w:tbl>
      <w:tblPr>
        <w:tblStyle w:val="myFieldTableStyle"/>
        <w:tblW w:w="0" w:type="auto"/>
        <w:tblInd w:w="0" w:type="dxa"/>
        <w:tblLook w:val="04A0" w:firstRow="1" w:lastRow="0" w:firstColumn="1" w:lastColumn="0" w:noHBand="0" w:noVBand="1"/>
      </w:tblPr>
      <w:tblGrid>
        <w:gridCol w:w="194"/>
        <w:gridCol w:w="8791"/>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Default="00CE007A"/>
        </w:tc>
        <w:tc>
          <w:tcPr>
            <w:tcW w:w="9500" w:type="dxa"/>
          </w:tcPr>
          <w:p w:rsidR="00CE007A" w:rsidRPr="00320C98" w:rsidRDefault="000F36AB">
            <w:pPr>
              <w:spacing w:before="30" w:after="25" w:line="240" w:lineRule="auto"/>
              <w:ind w:left="57"/>
              <w:rPr>
                <w:sz w:val="16"/>
                <w:szCs w:val="16"/>
                <w:lang w:val="en-US"/>
              </w:rPr>
            </w:pPr>
            <w:r w:rsidRPr="00320C98">
              <w:rPr>
                <w:sz w:val="16"/>
                <w:szCs w:val="16"/>
              </w:rPr>
              <w:t xml:space="preserve">Songkhram River Basin ; </w:t>
            </w:r>
            <w:r w:rsidR="00A04C24" w:rsidRPr="00320C98">
              <w:rPr>
                <w:sz w:val="16"/>
                <w:szCs w:val="16"/>
              </w:rPr>
              <w:t xml:space="preserve">Greater </w:t>
            </w:r>
            <w:r w:rsidRPr="00320C98">
              <w:rPr>
                <w:sz w:val="16"/>
                <w:szCs w:val="16"/>
              </w:rPr>
              <w:t xml:space="preserve">Mekong </w:t>
            </w:r>
            <w:r w:rsidR="008A623D">
              <w:rPr>
                <w:sz w:val="16"/>
                <w:szCs w:val="16"/>
              </w:rPr>
              <w:t xml:space="preserve"> </w:t>
            </w:r>
            <w:r w:rsidRPr="00320C98">
              <w:rPr>
                <w:sz w:val="16"/>
                <w:szCs w:val="16"/>
              </w:rPr>
              <w:t>River Basin</w:t>
            </w:r>
          </w:p>
        </w:tc>
      </w:tr>
    </w:tbl>
    <w:p w:rsidR="00CE007A" w:rsidRDefault="00CE007A"/>
    <w:p w:rsidR="00CE007A" w:rsidRDefault="00001474">
      <w:pPr>
        <w:pStyle w:val="pstyleSection"/>
      </w:pPr>
      <w:r>
        <w:rPr>
          <w:rStyle w:val="styleL2"/>
        </w:rPr>
        <w:t>4.4.3 Soil</w:t>
      </w:r>
    </w:p>
    <w:p w:rsidR="00CE007A" w:rsidRDefault="00001474">
      <w:pPr>
        <w:spacing w:after="0" w:line="240" w:lineRule="auto"/>
      </w:pPr>
      <w:r>
        <w:rPr>
          <w:rStyle w:val="styleC3"/>
        </w:rPr>
        <w:tab/>
      </w:r>
      <w:r>
        <w:rPr>
          <w:rStyle w:val="styleRad"/>
        </w:rPr>
        <w:t xml:space="preserve"> [ </w:t>
      </w:r>
      <w:r w:rsidR="00D40A04">
        <w:rPr>
          <w:rStyle w:val="styleRad"/>
        </w:rPr>
        <w:sym w:font="Wingdings" w:char="F0FC"/>
      </w:r>
      <w:r>
        <w:rPr>
          <w:rStyle w:val="styleRad"/>
        </w:rPr>
        <w:t xml:space="preserve"> ] </w:t>
      </w:r>
      <w:r>
        <w:rPr>
          <w:rStyle w:val="styleC3"/>
        </w:rPr>
        <w:t xml:space="preserve"> Mineral</w:t>
      </w:r>
    </w:p>
    <w:p w:rsidR="00CE007A" w:rsidRDefault="00001474">
      <w:pPr>
        <w:spacing w:after="0" w:line="240" w:lineRule="auto"/>
      </w:pPr>
      <w:r>
        <w:rPr>
          <w:rStyle w:val="styleC3"/>
        </w:rPr>
        <w:tab/>
      </w:r>
      <w:r>
        <w:rPr>
          <w:rStyle w:val="styleRad"/>
        </w:rPr>
        <w:t xml:space="preserve"> [</w:t>
      </w:r>
      <w:r w:rsidR="00D40A04">
        <w:rPr>
          <w:rStyle w:val="styleRad"/>
        </w:rPr>
        <w:t xml:space="preserve"> </w:t>
      </w:r>
      <w:r w:rsidR="00D40A04">
        <w:rPr>
          <w:rStyle w:val="styleRad"/>
        </w:rPr>
        <w:sym w:font="Wingdings" w:char="F0FC"/>
      </w:r>
      <w:r w:rsidR="00D40A04">
        <w:rPr>
          <w:rStyle w:val="styleRad"/>
        </w:rPr>
        <w:t xml:space="preserve"> </w:t>
      </w:r>
      <w:r>
        <w:rPr>
          <w:rStyle w:val="styleRad"/>
        </w:rPr>
        <w:t xml:space="preserve">] </w:t>
      </w:r>
      <w:r>
        <w:rPr>
          <w:rStyle w:val="styleC3"/>
        </w:rPr>
        <w:t xml:space="preserve"> Organic</w:t>
      </w:r>
    </w:p>
    <w:p w:rsidR="00CE007A" w:rsidRDefault="00001474">
      <w:pPr>
        <w:spacing w:after="0" w:line="240" w:lineRule="auto"/>
      </w:pPr>
      <w:r>
        <w:rPr>
          <w:rStyle w:val="styleC3"/>
        </w:rPr>
        <w:tab/>
      </w:r>
      <w:r>
        <w:rPr>
          <w:rStyle w:val="styleRad"/>
        </w:rPr>
        <w:t xml:space="preserve"> [ </w:t>
      </w:r>
      <w:r w:rsidR="001132CE">
        <w:rPr>
          <w:rStyle w:val="styleRad"/>
        </w:rPr>
        <w:t xml:space="preserve">   </w:t>
      </w:r>
      <w:r>
        <w:rPr>
          <w:rStyle w:val="styleRad"/>
        </w:rPr>
        <w:t xml:space="preserve"> ] </w:t>
      </w:r>
      <w:r>
        <w:rPr>
          <w:rStyle w:val="styleC3"/>
        </w:rPr>
        <w:t xml:space="preserve"> No available information</w:t>
      </w:r>
    </w:p>
    <w:p w:rsidR="00CE007A" w:rsidRPr="008B6556" w:rsidRDefault="00001474">
      <w:pPr>
        <w:pStyle w:val="pstyleLabels"/>
        <w:rPr>
          <w:lang w:val="en-US"/>
        </w:rPr>
      </w:pPr>
      <w:r w:rsidRPr="008B6556">
        <w:rPr>
          <w:rStyle w:val="styleC3"/>
          <w:lang w:val="en-US"/>
        </w:rPr>
        <w:t>Are soil types subject to change as a result of changing hydrological conditions (e.g., increased salinity or acidification)?</w:t>
      </w:r>
    </w:p>
    <w:p w:rsidR="00CE007A" w:rsidRPr="008B6556" w:rsidRDefault="00001474">
      <w:pPr>
        <w:pStyle w:val="pStyle"/>
        <w:rPr>
          <w:lang w:val="en-US"/>
        </w:rPr>
      </w:pPr>
      <w:r w:rsidRPr="008B6556">
        <w:rPr>
          <w:rStyle w:val="styleRad"/>
          <w:lang w:val="en-US"/>
        </w:rPr>
        <w:t xml:space="preserve"> [</w:t>
      </w:r>
      <w:r w:rsidR="00D40A04">
        <w:rPr>
          <w:rStyle w:val="styleRad"/>
        </w:rPr>
        <w:t xml:space="preserve"> </w:t>
      </w:r>
      <w:r w:rsidR="00D40A04">
        <w:rPr>
          <w:rStyle w:val="styleRad"/>
        </w:rPr>
        <w:sym w:font="Wingdings" w:char="F0FC"/>
      </w:r>
      <w:r w:rsidRPr="008B6556">
        <w:rPr>
          <w:rStyle w:val="styleRad"/>
          <w:lang w:val="en-US"/>
        </w:rPr>
        <w:t xml:space="preserve"> ] </w:t>
      </w:r>
      <w:r w:rsidRPr="008B6556">
        <w:rPr>
          <w:rStyle w:val="styleC3"/>
          <w:lang w:val="en-US"/>
        </w:rPr>
        <w:t xml:space="preserve">Yes </w:t>
      </w:r>
      <w:proofErr w:type="gramStart"/>
      <w:r w:rsidRPr="008B6556">
        <w:rPr>
          <w:rStyle w:val="styleC3"/>
          <w:lang w:val="en-US"/>
        </w:rPr>
        <w:t xml:space="preserve">/ </w:t>
      </w:r>
      <w:r w:rsidR="00E21F16">
        <w:rPr>
          <w:rStyle w:val="styleRad"/>
          <w:lang w:val="en-US"/>
        </w:rPr>
        <w:t xml:space="preserve"> [</w:t>
      </w:r>
      <w:proofErr w:type="gramEnd"/>
      <w:r w:rsidR="001132CE">
        <w:rPr>
          <w:rStyle w:val="styleRad"/>
          <w:lang w:val="en-US"/>
        </w:rPr>
        <w:t xml:space="preserve">     </w:t>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D12E53" w:rsidRDefault="00001474">
      <w:pPr>
        <w:pStyle w:val="pstyleLabels"/>
        <w:rPr>
          <w:lang w:val="en-US"/>
        </w:rPr>
      </w:pPr>
      <w:r w:rsidRPr="00D12E53">
        <w:rPr>
          <w:rStyle w:val="styleC3"/>
          <w:lang w:val="en-US"/>
        </w:rPr>
        <w:lastRenderedPageBreak/>
        <w:t>Please provide further information on the soil (optional)</w:t>
      </w:r>
      <w:r w:rsidRPr="00D12E53">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D12E53" w:rsidRDefault="00CE007A">
            <w:pPr>
              <w:rPr>
                <w:lang w:val="en-US"/>
              </w:rPr>
            </w:pPr>
          </w:p>
        </w:tc>
        <w:tc>
          <w:tcPr>
            <w:tcW w:w="9500" w:type="dxa"/>
          </w:tcPr>
          <w:p w:rsidR="00CE007A" w:rsidRPr="007E613F" w:rsidRDefault="007E613F" w:rsidP="008766F3">
            <w:pPr>
              <w:spacing w:before="30" w:after="25" w:line="240" w:lineRule="auto"/>
              <w:ind w:left="57"/>
              <w:rPr>
                <w:rFonts w:cstheme="minorBidi"/>
                <w:sz w:val="16"/>
                <w:cs/>
                <w:lang w:val="en-US" w:bidi="th-TH"/>
              </w:rPr>
            </w:pPr>
            <w:r w:rsidRPr="00D12E53">
              <w:rPr>
                <w:sz w:val="16"/>
                <w:szCs w:val="16"/>
                <w:lang w:val="en-US"/>
              </w:rPr>
              <w:t>Lower Songkhram River Basin was formed by the geological formation of the Sakon Nakhon Basin.</w:t>
            </w:r>
            <w:r w:rsidRPr="00D12E53">
              <w:t xml:space="preserve"> </w:t>
            </w:r>
            <w:r w:rsidRPr="00D12E53">
              <w:rPr>
                <w:sz w:val="16"/>
                <w:szCs w:val="16"/>
                <w:lang w:val="en-US"/>
              </w:rPr>
              <w:t>Consists of sandstone. Some areas are rocky and mountainous.</w:t>
            </w:r>
            <w:r w:rsidRPr="00D12E53">
              <w:rPr>
                <w:rFonts w:cstheme="minorBidi" w:hint="cs"/>
                <w:sz w:val="16"/>
                <w:cs/>
                <w:lang w:val="en-US" w:bidi="th-TH"/>
              </w:rPr>
              <w:t xml:space="preserve"> </w:t>
            </w:r>
            <w:r w:rsidR="008766F3" w:rsidRPr="00D12E53">
              <w:rPr>
                <w:rFonts w:cstheme="minorBidi"/>
                <w:sz w:val="16"/>
                <w:lang w:val="en-US" w:bidi="th-TH"/>
              </w:rPr>
              <w:t xml:space="preserve">Soil types in the watershed are divided into </w:t>
            </w:r>
            <w:r w:rsidR="008766F3" w:rsidRPr="00D12E53">
              <w:rPr>
                <w:rFonts w:cs="Cordia New"/>
                <w:sz w:val="16"/>
                <w:cs/>
                <w:lang w:val="en-US" w:bidi="th-TH"/>
              </w:rPr>
              <w:t xml:space="preserve">3 </w:t>
            </w:r>
            <w:proofErr w:type="gramStart"/>
            <w:r w:rsidR="008766F3" w:rsidRPr="00D12E53">
              <w:rPr>
                <w:rFonts w:cstheme="minorBidi"/>
                <w:sz w:val="16"/>
                <w:lang w:val="en-US" w:bidi="th-TH"/>
              </w:rPr>
              <w:t>types.,</w:t>
            </w:r>
            <w:proofErr w:type="gramEnd"/>
            <w:r w:rsidR="008766F3" w:rsidRPr="00D12E53">
              <w:rPr>
                <w:rFonts w:cstheme="minorBidi"/>
                <w:sz w:val="16"/>
                <w:lang w:val="en-US" w:bidi="th-TH"/>
              </w:rPr>
              <w:t xml:space="preserve"> 1) flood plains area, </w:t>
            </w:r>
            <w:r w:rsidRPr="00D12E53">
              <w:rPr>
                <w:rFonts w:cstheme="minorBidi"/>
                <w:sz w:val="16"/>
                <w:lang w:val="en-US" w:bidi="th-TH"/>
              </w:rPr>
              <w:t>Top soil is clayey loam, sandy sediments and clayey loam. The ground floor is clay.</w:t>
            </w:r>
            <w:r w:rsidRPr="00D12E53">
              <w:rPr>
                <w:rFonts w:cstheme="minorBidi" w:hint="cs"/>
                <w:sz w:val="16"/>
                <w:cs/>
                <w:lang w:val="en-US" w:bidi="th-TH"/>
              </w:rPr>
              <w:t xml:space="preserve"> </w:t>
            </w:r>
            <w:r w:rsidR="008766F3" w:rsidRPr="00D12E53">
              <w:rPr>
                <w:rFonts w:cstheme="minorBidi"/>
                <w:sz w:val="16"/>
                <w:lang w:val="en-US" w:bidi="th-TH"/>
              </w:rPr>
              <w:t>2</w:t>
            </w:r>
            <w:r w:rsidR="008766F3" w:rsidRPr="00D12E53">
              <w:rPr>
                <w:rFonts w:cstheme="minorBidi" w:hint="cs"/>
                <w:sz w:val="16"/>
                <w:cs/>
                <w:lang w:val="en-US" w:bidi="th-TH"/>
              </w:rPr>
              <w:t xml:space="preserve">) </w:t>
            </w:r>
            <w:proofErr w:type="gramStart"/>
            <w:r w:rsidR="008766F3" w:rsidRPr="00D12E53">
              <w:rPr>
                <w:rFonts w:cstheme="minorBidi"/>
                <w:sz w:val="16"/>
                <w:lang w:val="en-US" w:bidi="th-TH"/>
              </w:rPr>
              <w:t>river</w:t>
            </w:r>
            <w:proofErr w:type="gramEnd"/>
            <w:r w:rsidR="008766F3" w:rsidRPr="00D12E53">
              <w:rPr>
                <w:rFonts w:cstheme="minorBidi"/>
                <w:sz w:val="16"/>
                <w:lang w:val="en-US" w:bidi="th-TH"/>
              </w:rPr>
              <w:t xml:space="preserve"> basin area, The top layer consists of loam, sandy loam, clay, sandy soils, and the lower clay is sandy clay, clay and sandy loam.</w:t>
            </w:r>
            <w:r w:rsidR="008766F3" w:rsidRPr="00D12E53">
              <w:rPr>
                <w:rFonts w:cstheme="minorBidi" w:hint="cs"/>
                <w:sz w:val="16"/>
                <w:cs/>
                <w:lang w:val="en-US" w:bidi="th-TH"/>
              </w:rPr>
              <w:t xml:space="preserve">  </w:t>
            </w:r>
            <w:proofErr w:type="gramStart"/>
            <w:r w:rsidR="008766F3" w:rsidRPr="00D12E53">
              <w:rPr>
                <w:rFonts w:cstheme="minorBidi"/>
                <w:sz w:val="16"/>
                <w:lang w:val="en-US" w:bidi="th-TH"/>
              </w:rPr>
              <w:t>and</w:t>
            </w:r>
            <w:proofErr w:type="gramEnd"/>
            <w:r w:rsidR="008766F3" w:rsidRPr="00D12E53">
              <w:rPr>
                <w:rFonts w:cstheme="minorBidi"/>
                <w:sz w:val="16"/>
                <w:lang w:val="en-US" w:bidi="th-TH"/>
              </w:rPr>
              <w:t xml:space="preserve"> 3</w:t>
            </w:r>
            <w:r w:rsidR="008766F3" w:rsidRPr="00D12E53">
              <w:rPr>
                <w:rFonts w:cstheme="minorBidi" w:hint="cs"/>
                <w:sz w:val="16"/>
                <w:cs/>
                <w:lang w:val="en-US" w:bidi="th-TH"/>
              </w:rPr>
              <w:t xml:space="preserve">) </w:t>
            </w:r>
            <w:r w:rsidR="008766F3" w:rsidRPr="00D12E53">
              <w:rPr>
                <w:rFonts w:cstheme="minorBidi"/>
                <w:sz w:val="16"/>
                <w:lang w:val="en-US" w:bidi="th-TH"/>
              </w:rPr>
              <w:t>Plains around the River Basin, The top layer consists of sandy soils. Loamy loam and loamy loam on the ground floor. Sandy loam Clay and clay</w:t>
            </w:r>
          </w:p>
        </w:tc>
      </w:tr>
    </w:tbl>
    <w:p w:rsidR="00CE007A" w:rsidRPr="008B6556" w:rsidRDefault="00CE007A">
      <w:pPr>
        <w:rPr>
          <w:lang w:val="en-US"/>
        </w:rPr>
      </w:pPr>
    </w:p>
    <w:p w:rsidR="00CE007A" w:rsidRDefault="00001474">
      <w:pPr>
        <w:pStyle w:val="pstyleSection"/>
      </w:pPr>
      <w:r>
        <w:rPr>
          <w:rStyle w:val="styleL2"/>
        </w:rPr>
        <w:t>4.4.4 Water regime</w:t>
      </w:r>
    </w:p>
    <w:p w:rsidR="00CE007A" w:rsidRDefault="00001474">
      <w:pPr>
        <w:pStyle w:val="pstyleLabels"/>
      </w:pPr>
      <w:r>
        <w:rPr>
          <w:rStyle w:val="styleC3"/>
        </w:rPr>
        <w:t>Water permanence</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Presence?</w:t>
            </w:r>
            <w:r>
              <w:rPr>
                <w:rStyle w:val="FootnoteReference"/>
              </w:rPr>
              <w:footnoteReference w:id="15"/>
            </w:r>
          </w:p>
        </w:tc>
        <w:tc>
          <w:tcPr>
            <w:tcW w:w="1750" w:type="dxa"/>
          </w:tcPr>
          <w:p w:rsidR="00CE007A" w:rsidRDefault="00001474">
            <w:pPr>
              <w:spacing w:after="0" w:line="240" w:lineRule="auto"/>
              <w:jc w:val="center"/>
            </w:pPr>
            <w:r>
              <w:rPr>
                <w:b/>
                <w:sz w:val="18"/>
                <w:szCs w:val="18"/>
              </w:rPr>
              <w:t>Changes at RIS update</w:t>
            </w:r>
            <w:r>
              <w:rPr>
                <w:vertAlign w:val="superscript"/>
              </w:rPr>
              <w:t>10</w:t>
            </w:r>
          </w:p>
        </w:tc>
      </w:tr>
      <w:tr w:rsidR="00CE007A" w:rsidRPr="00D12E53" w:rsidTr="00CE007A">
        <w:trPr>
          <w:trHeight w:val="200"/>
        </w:trPr>
        <w:tc>
          <w:tcPr>
            <w:tcW w:w="1750" w:type="dxa"/>
          </w:tcPr>
          <w:p w:rsidR="00CE007A" w:rsidRPr="00320C98" w:rsidRDefault="000F36AB">
            <w:pPr>
              <w:rPr>
                <w:sz w:val="16"/>
                <w:szCs w:val="16"/>
              </w:rPr>
            </w:pPr>
            <w:r w:rsidRPr="00320C98">
              <w:rPr>
                <w:sz w:val="16"/>
                <w:szCs w:val="16"/>
              </w:rPr>
              <w:t>Usually permanent water present</w:t>
            </w:r>
          </w:p>
        </w:tc>
        <w:tc>
          <w:tcPr>
            <w:tcW w:w="1750" w:type="dxa"/>
          </w:tcPr>
          <w:p w:rsidR="00CE007A" w:rsidRPr="00320C98" w:rsidRDefault="00B93501" w:rsidP="00127771">
            <w:pPr>
              <w:jc w:val="center"/>
              <w:rPr>
                <w:sz w:val="16"/>
                <w:szCs w:val="16"/>
                <w:lang w:val="en-US"/>
              </w:rPr>
            </w:pPr>
            <w:r w:rsidRPr="00320C98">
              <w:rPr>
                <w:sz w:val="16"/>
                <w:szCs w:val="16"/>
              </w:rPr>
              <w:t>No change</w:t>
            </w:r>
          </w:p>
        </w:tc>
      </w:tr>
    </w:tbl>
    <w:p w:rsidR="00CE007A" w:rsidRDefault="00CE007A"/>
    <w:p w:rsidR="00CE007A" w:rsidRPr="008B6556" w:rsidRDefault="00001474">
      <w:pPr>
        <w:pStyle w:val="pstyleLabels"/>
        <w:rPr>
          <w:lang w:val="en-US"/>
        </w:rPr>
      </w:pPr>
      <w:r w:rsidRPr="008B6556">
        <w:rPr>
          <w:rStyle w:val="styleC3"/>
          <w:lang w:val="en-US"/>
        </w:rPr>
        <w:t>Source of water that maintains character of the site</w:t>
      </w:r>
    </w:p>
    <w:tbl>
      <w:tblPr>
        <w:tblStyle w:val="FancyTable"/>
        <w:tblW w:w="0" w:type="auto"/>
        <w:tblInd w:w="0" w:type="dxa"/>
        <w:tblLook w:val="04A0" w:firstRow="1" w:lastRow="0" w:firstColumn="1" w:lastColumn="0" w:noHBand="0" w:noVBand="1"/>
      </w:tblPr>
      <w:tblGrid>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Presence?</w:t>
            </w:r>
            <w:r>
              <w:rPr>
                <w:rStyle w:val="FootnoteReference"/>
              </w:rPr>
              <w:footnoteReference w:id="16"/>
            </w:r>
          </w:p>
        </w:tc>
        <w:tc>
          <w:tcPr>
            <w:tcW w:w="1750" w:type="dxa"/>
          </w:tcPr>
          <w:p w:rsidR="00CE007A" w:rsidRDefault="00001474">
            <w:pPr>
              <w:spacing w:after="0" w:line="240" w:lineRule="auto"/>
              <w:jc w:val="center"/>
            </w:pPr>
            <w:r>
              <w:rPr>
                <w:b/>
                <w:sz w:val="18"/>
                <w:szCs w:val="18"/>
              </w:rPr>
              <w:t>Predominant water source</w:t>
            </w:r>
          </w:p>
        </w:tc>
        <w:tc>
          <w:tcPr>
            <w:tcW w:w="1750" w:type="dxa"/>
          </w:tcPr>
          <w:p w:rsidR="00CE007A" w:rsidRDefault="00001474">
            <w:pPr>
              <w:spacing w:after="0" w:line="240" w:lineRule="auto"/>
              <w:jc w:val="center"/>
            </w:pPr>
            <w:r>
              <w:rPr>
                <w:b/>
                <w:sz w:val="18"/>
                <w:szCs w:val="18"/>
              </w:rPr>
              <w:t>Changes at RIS update</w:t>
            </w:r>
            <w:r>
              <w:rPr>
                <w:vertAlign w:val="superscript"/>
              </w:rPr>
              <w:t>10</w:t>
            </w:r>
          </w:p>
        </w:tc>
      </w:tr>
      <w:tr w:rsidR="00CE007A" w:rsidTr="00CE007A">
        <w:trPr>
          <w:trHeight w:val="200"/>
        </w:trPr>
        <w:tc>
          <w:tcPr>
            <w:tcW w:w="1750" w:type="dxa"/>
          </w:tcPr>
          <w:p w:rsidR="00CE007A" w:rsidRPr="00320C98" w:rsidRDefault="000F36AB">
            <w:pPr>
              <w:rPr>
                <w:sz w:val="16"/>
                <w:szCs w:val="16"/>
                <w:lang w:val="en-US"/>
              </w:rPr>
            </w:pPr>
            <w:r w:rsidRPr="00320C98">
              <w:rPr>
                <w:sz w:val="16"/>
                <w:szCs w:val="16"/>
              </w:rPr>
              <w:t>Water inputs from rainfall</w:t>
            </w:r>
          </w:p>
        </w:tc>
        <w:tc>
          <w:tcPr>
            <w:tcW w:w="1750" w:type="dxa"/>
          </w:tcPr>
          <w:p w:rsidR="00CE007A" w:rsidRPr="00320C98" w:rsidRDefault="00001474" w:rsidP="00B93501">
            <w:pPr>
              <w:pStyle w:val="pstyleRadioTb"/>
              <w:rPr>
                <w:sz w:val="16"/>
                <w:szCs w:val="16"/>
              </w:rPr>
            </w:pPr>
            <w:r w:rsidRPr="00320C98">
              <w:rPr>
                <w:rStyle w:val="styleRad"/>
                <w:sz w:val="16"/>
                <w:szCs w:val="16"/>
              </w:rPr>
              <w:t xml:space="preserve"> [</w:t>
            </w:r>
            <w:r w:rsidR="00B93501" w:rsidRPr="00320C98">
              <w:rPr>
                <w:rStyle w:val="styleRad"/>
                <w:sz w:val="16"/>
                <w:szCs w:val="16"/>
              </w:rPr>
              <w:sym w:font="Wingdings" w:char="F0FC"/>
            </w:r>
            <w:r w:rsidRPr="00320C98">
              <w:rPr>
                <w:rStyle w:val="styleRad"/>
                <w:sz w:val="16"/>
                <w:szCs w:val="16"/>
              </w:rPr>
              <w:t>]</w:t>
            </w:r>
            <w:r w:rsidR="00B93501" w:rsidRPr="00320C98">
              <w:rPr>
                <w:i/>
                <w:iCs/>
                <w:sz w:val="16"/>
                <w:szCs w:val="16"/>
              </w:rPr>
              <w:t xml:space="preserve"> Surface Water</w:t>
            </w:r>
          </w:p>
        </w:tc>
        <w:tc>
          <w:tcPr>
            <w:tcW w:w="1750" w:type="dxa"/>
          </w:tcPr>
          <w:p w:rsidR="00CE007A" w:rsidRPr="00320C98" w:rsidRDefault="00B93501" w:rsidP="00127771">
            <w:pPr>
              <w:jc w:val="center"/>
              <w:rPr>
                <w:sz w:val="16"/>
                <w:szCs w:val="16"/>
              </w:rPr>
            </w:pPr>
            <w:r w:rsidRPr="00320C98">
              <w:rPr>
                <w:sz w:val="16"/>
                <w:szCs w:val="16"/>
              </w:rPr>
              <w:t>No change</w:t>
            </w:r>
          </w:p>
        </w:tc>
      </w:tr>
    </w:tbl>
    <w:p w:rsidR="00CE007A" w:rsidRDefault="00CE007A"/>
    <w:p w:rsidR="00CE007A" w:rsidRDefault="00001474">
      <w:pPr>
        <w:pStyle w:val="pstyleLabels"/>
      </w:pPr>
      <w:r>
        <w:rPr>
          <w:rStyle w:val="styleC3"/>
        </w:rPr>
        <w:t>Water destination</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Presence?</w:t>
            </w:r>
            <w:r>
              <w:rPr>
                <w:rStyle w:val="FootnoteReference"/>
              </w:rPr>
              <w:footnoteReference w:id="17"/>
            </w:r>
          </w:p>
        </w:tc>
        <w:tc>
          <w:tcPr>
            <w:tcW w:w="1750" w:type="dxa"/>
          </w:tcPr>
          <w:p w:rsidR="00CE007A" w:rsidRDefault="00001474">
            <w:pPr>
              <w:spacing w:after="0" w:line="240" w:lineRule="auto"/>
              <w:jc w:val="center"/>
            </w:pPr>
            <w:r>
              <w:rPr>
                <w:b/>
                <w:sz w:val="18"/>
                <w:szCs w:val="18"/>
              </w:rPr>
              <w:t>Changes at RIS update</w:t>
            </w:r>
            <w:r>
              <w:rPr>
                <w:vertAlign w:val="superscript"/>
              </w:rPr>
              <w:t>10</w:t>
            </w:r>
          </w:p>
        </w:tc>
      </w:tr>
      <w:tr w:rsidR="00CE007A" w:rsidTr="00CE007A">
        <w:trPr>
          <w:trHeight w:val="200"/>
        </w:trPr>
        <w:tc>
          <w:tcPr>
            <w:tcW w:w="1750" w:type="dxa"/>
          </w:tcPr>
          <w:p w:rsidR="00CE007A" w:rsidRPr="00320C98" w:rsidRDefault="000F36AB">
            <w:pPr>
              <w:rPr>
                <w:sz w:val="16"/>
                <w:szCs w:val="16"/>
                <w:lang w:val="en-US"/>
              </w:rPr>
            </w:pPr>
            <w:r w:rsidRPr="00320C98">
              <w:rPr>
                <w:sz w:val="16"/>
                <w:szCs w:val="16"/>
              </w:rPr>
              <w:t>To downstream catchment</w:t>
            </w:r>
          </w:p>
        </w:tc>
        <w:tc>
          <w:tcPr>
            <w:tcW w:w="1750" w:type="dxa"/>
          </w:tcPr>
          <w:p w:rsidR="00CE007A" w:rsidRPr="00320C98" w:rsidRDefault="00C6183E" w:rsidP="000B6907">
            <w:pPr>
              <w:jc w:val="center"/>
              <w:rPr>
                <w:sz w:val="16"/>
                <w:szCs w:val="16"/>
                <w:lang w:val="en-US"/>
              </w:rPr>
            </w:pPr>
            <w:r w:rsidRPr="00320C98">
              <w:rPr>
                <w:sz w:val="16"/>
                <w:szCs w:val="16"/>
                <w:lang w:val="en-US"/>
              </w:rPr>
              <w:t>Increase</w:t>
            </w:r>
          </w:p>
        </w:tc>
      </w:tr>
    </w:tbl>
    <w:p w:rsidR="00CE007A" w:rsidRDefault="00CE007A"/>
    <w:p w:rsidR="00CE007A" w:rsidRDefault="00001474">
      <w:pPr>
        <w:pStyle w:val="pstyleLabels"/>
      </w:pPr>
      <w:r>
        <w:rPr>
          <w:rStyle w:val="styleC3"/>
        </w:rPr>
        <w:t>Stability of water regime</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Presence?</w:t>
            </w:r>
            <w:r>
              <w:rPr>
                <w:rStyle w:val="FootnoteReference"/>
              </w:rPr>
              <w:footnoteReference w:id="18"/>
            </w:r>
          </w:p>
        </w:tc>
        <w:tc>
          <w:tcPr>
            <w:tcW w:w="1750" w:type="dxa"/>
          </w:tcPr>
          <w:p w:rsidR="00CE007A" w:rsidRDefault="00001474">
            <w:pPr>
              <w:spacing w:after="0" w:line="240" w:lineRule="auto"/>
              <w:jc w:val="center"/>
            </w:pPr>
            <w:r>
              <w:rPr>
                <w:b/>
                <w:sz w:val="18"/>
                <w:szCs w:val="18"/>
              </w:rPr>
              <w:t>Changes at RIS update</w:t>
            </w:r>
            <w:r>
              <w:rPr>
                <w:vertAlign w:val="superscript"/>
              </w:rPr>
              <w:t>10</w:t>
            </w:r>
          </w:p>
        </w:tc>
      </w:tr>
      <w:tr w:rsidR="00CE007A" w:rsidTr="00CE007A">
        <w:trPr>
          <w:trHeight w:val="200"/>
        </w:trPr>
        <w:tc>
          <w:tcPr>
            <w:tcW w:w="1750" w:type="dxa"/>
          </w:tcPr>
          <w:p w:rsidR="00CE007A" w:rsidRPr="00320C98" w:rsidRDefault="000F36AB">
            <w:pPr>
              <w:rPr>
                <w:sz w:val="16"/>
                <w:szCs w:val="16"/>
                <w:lang w:val="en-US"/>
              </w:rPr>
            </w:pPr>
            <w:r w:rsidRPr="00320C98">
              <w:rPr>
                <w:sz w:val="16"/>
                <w:szCs w:val="16"/>
              </w:rPr>
              <w:t>Water levels fluctuating</w:t>
            </w:r>
          </w:p>
        </w:tc>
        <w:tc>
          <w:tcPr>
            <w:tcW w:w="1750" w:type="dxa"/>
          </w:tcPr>
          <w:p w:rsidR="00CE007A" w:rsidRPr="00320C98" w:rsidRDefault="00B93501" w:rsidP="000B6907">
            <w:pPr>
              <w:jc w:val="center"/>
              <w:rPr>
                <w:sz w:val="16"/>
                <w:szCs w:val="16"/>
              </w:rPr>
            </w:pPr>
            <w:r w:rsidRPr="00320C98">
              <w:rPr>
                <w:sz w:val="16"/>
                <w:szCs w:val="16"/>
                <w:lang w:val="en-US"/>
              </w:rPr>
              <w:t>Increase</w:t>
            </w:r>
          </w:p>
        </w:tc>
      </w:tr>
    </w:tbl>
    <w:p w:rsidR="00CE007A" w:rsidRDefault="00CE007A"/>
    <w:p w:rsidR="00CE007A" w:rsidRPr="008B6556" w:rsidRDefault="00001474">
      <w:pPr>
        <w:pStyle w:val="pstyleLabels"/>
        <w:rPr>
          <w:lang w:val="en-US"/>
        </w:rPr>
      </w:pPr>
      <w:r w:rsidRPr="008B6556">
        <w:rPr>
          <w:rStyle w:val="styleC3"/>
          <w:lang w:val="en-US"/>
        </w:rPr>
        <w:t>Please add any comments on the water regime and its determinants (if relevant). Use this box to explain sites with complex hydrology:</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320C98" w:rsidRDefault="00C1763B" w:rsidP="00320C98">
            <w:pPr>
              <w:spacing w:before="120" w:after="120" w:line="240" w:lineRule="auto"/>
              <w:rPr>
                <w:sz w:val="16"/>
                <w:szCs w:val="16"/>
              </w:rPr>
            </w:pPr>
            <w:r w:rsidRPr="00320C98">
              <w:rPr>
                <w:sz w:val="16"/>
                <w:szCs w:val="16"/>
              </w:rPr>
              <w:t xml:space="preserve">The average of 30 rainfall stations (TMD) across the Songkhram basin and the periphery shows the Songkhram Basin to receive an annual rainfall of around 1500 mm which has an increasing in the past four decades. The big amount of annual rainfall shows that rainfall water is the primary source of water regime in the </w:t>
            </w:r>
            <w:proofErr w:type="gramStart"/>
            <w:r w:rsidRPr="00320C98">
              <w:rPr>
                <w:sz w:val="16"/>
                <w:szCs w:val="16"/>
              </w:rPr>
              <w:t>river</w:t>
            </w:r>
            <w:proofErr w:type="gramEnd"/>
            <w:r w:rsidRPr="00320C98">
              <w:rPr>
                <w:sz w:val="16"/>
                <w:szCs w:val="16"/>
              </w:rPr>
              <w:t xml:space="preserve"> (lower reaches).</w:t>
            </w:r>
          </w:p>
        </w:tc>
      </w:tr>
    </w:tbl>
    <w:p w:rsidR="00CE007A" w:rsidRPr="008B6556" w:rsidRDefault="00001474">
      <w:pPr>
        <w:spacing w:before="40" w:after="3" w:line="240" w:lineRule="auto"/>
        <w:ind w:left="72"/>
        <w:rPr>
          <w:lang w:val="en-US"/>
        </w:rPr>
      </w:pPr>
      <w:r w:rsidRPr="008B6556">
        <w:rPr>
          <w:rStyle w:val="styleC3ecd"/>
          <w:lang w:val="en-US"/>
        </w:rPr>
        <w:t>Connectivity of surface waters and of groundwater</w:t>
      </w:r>
      <w:r w:rsidRPr="008B6556">
        <w:rPr>
          <w:rStyle w:val="styleBracket"/>
          <w:lang w:val="en-US"/>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Pr="008B6556" w:rsidRDefault="00001474">
      <w:pPr>
        <w:spacing w:before="40" w:after="3" w:line="240" w:lineRule="auto"/>
        <w:ind w:left="72"/>
        <w:rPr>
          <w:lang w:val="en-US"/>
        </w:rPr>
      </w:pPr>
      <w:r w:rsidRPr="004724EA">
        <w:rPr>
          <w:rStyle w:val="styleC3ecd"/>
          <w:shd w:val="clear" w:color="auto" w:fill="auto"/>
          <w:lang w:val="en-US"/>
        </w:rPr>
        <w:t>Stratification and mixing regime</w:t>
      </w:r>
      <w:r w:rsidRPr="004724EA">
        <w:rPr>
          <w:rStyle w:val="styleBracket"/>
          <w:lang w:val="en-US"/>
        </w:rPr>
        <w:t xml:space="preserve"> (</w:t>
      </w:r>
      <w:r w:rsidRPr="008B6556">
        <w:rPr>
          <w:rStyle w:val="styleBracket"/>
          <w:lang w:val="en-US"/>
        </w:rPr>
        <w:t xml:space="preserve">ECD) </w:t>
      </w:r>
    </w:p>
    <w:tbl>
      <w:tblPr>
        <w:tblStyle w:val="myFieldTableStyle2"/>
        <w:tblW w:w="0" w:type="auto"/>
        <w:tblInd w:w="0" w:type="dxa"/>
        <w:tblLook w:val="04A0" w:firstRow="1" w:lastRow="0" w:firstColumn="1" w:lastColumn="0" w:noHBand="0" w:noVBand="1"/>
      </w:tblPr>
      <w:tblGrid>
        <w:gridCol w:w="192"/>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D12B71" w:rsidRPr="00D12B71" w:rsidRDefault="00D12B71" w:rsidP="00D12B71">
            <w:pPr>
              <w:pStyle w:val="NormalWeb"/>
              <w:shd w:val="clear" w:color="auto" w:fill="FFFFFF"/>
              <w:spacing w:before="0" w:beforeAutospacing="0" w:after="0" w:afterAutospacing="0"/>
              <w:jc w:val="both"/>
              <w:rPr>
                <w:rFonts w:ascii="Arial" w:hAnsi="Arial" w:cs="Angsana New"/>
                <w:sz w:val="18"/>
                <w:szCs w:val="18"/>
              </w:rPr>
            </w:pPr>
            <w:r w:rsidRPr="00D12B71">
              <w:rPr>
                <w:rFonts w:ascii="Arial" w:hAnsi="Arial" w:cs="Angsana New"/>
                <w:sz w:val="18"/>
                <w:szCs w:val="18"/>
                <w:lang w:val="en-US"/>
              </w:rPr>
              <w:t xml:space="preserve">In the tropical climate, it is found that temperature of surface water level is usually higher than deeper level which results in the water condensation at upper level is lower than the deeper one. </w:t>
            </w:r>
            <w:r w:rsidRPr="00D12B71">
              <w:rPr>
                <w:rFonts w:ascii="Arial" w:hAnsi="Arial" w:cs="Angsana New"/>
                <w:sz w:val="18"/>
                <w:szCs w:val="18"/>
              </w:rPr>
              <w:t>This can be divided into 3 levels:</w:t>
            </w:r>
          </w:p>
          <w:p w:rsidR="00D12B71" w:rsidRPr="00D12B71" w:rsidRDefault="00D12B71" w:rsidP="00D12B71">
            <w:pPr>
              <w:pStyle w:val="NormalWeb"/>
              <w:shd w:val="clear" w:color="auto" w:fill="FFFFFF"/>
              <w:spacing w:before="0" w:beforeAutospacing="0" w:after="0" w:afterAutospacing="0"/>
              <w:jc w:val="both"/>
              <w:rPr>
                <w:rFonts w:ascii="Arial" w:hAnsi="Arial" w:cs="Angsana New"/>
                <w:sz w:val="18"/>
                <w:szCs w:val="18"/>
              </w:rPr>
            </w:pPr>
          </w:p>
          <w:p w:rsidR="00D12B71" w:rsidRPr="00D12B71" w:rsidRDefault="00D12B71" w:rsidP="00D12B71">
            <w:pPr>
              <w:pStyle w:val="NormalWeb"/>
              <w:numPr>
                <w:ilvl w:val="0"/>
                <w:numId w:val="4"/>
              </w:numPr>
              <w:shd w:val="clear" w:color="auto" w:fill="FFFFFF"/>
              <w:spacing w:before="0" w:beforeAutospacing="0" w:after="0" w:afterAutospacing="0"/>
              <w:jc w:val="both"/>
              <w:rPr>
                <w:rFonts w:ascii="Arial" w:hAnsi="Arial" w:cs="Arial"/>
                <w:sz w:val="18"/>
                <w:szCs w:val="18"/>
                <w:lang w:val="en-US"/>
              </w:rPr>
            </w:pPr>
            <w:r w:rsidRPr="00D12B71">
              <w:rPr>
                <w:rFonts w:ascii="Arial" w:hAnsi="Arial" w:cs="Angsana New"/>
                <w:sz w:val="18"/>
                <w:szCs w:val="18"/>
                <w:lang w:val="en-US"/>
              </w:rPr>
              <w:t xml:space="preserve"> Songkhram River Basin- Epilimnion is the level which air blown on the surface. This made oxygen transfer with mixed of windblow and water wave resulted in aerobic condition and rather constant temperature.</w:t>
            </w:r>
          </w:p>
          <w:p w:rsidR="00D12B71" w:rsidRPr="00D12B71" w:rsidRDefault="00D12B71" w:rsidP="00D12B71">
            <w:pPr>
              <w:pStyle w:val="NormalWeb"/>
              <w:numPr>
                <w:ilvl w:val="0"/>
                <w:numId w:val="4"/>
              </w:numPr>
              <w:shd w:val="clear" w:color="auto" w:fill="FFFFFF"/>
              <w:spacing w:before="0" w:beforeAutospacing="0" w:after="0" w:afterAutospacing="0"/>
              <w:jc w:val="both"/>
              <w:rPr>
                <w:rFonts w:ascii="Arial" w:hAnsi="Arial" w:cs="Arial"/>
                <w:sz w:val="18"/>
                <w:szCs w:val="18"/>
              </w:rPr>
            </w:pPr>
            <w:r w:rsidRPr="00D12B71">
              <w:rPr>
                <w:rFonts w:ascii="Arial" w:hAnsi="Arial" w:cs="Arial"/>
                <w:sz w:val="18"/>
                <w:szCs w:val="18"/>
                <w:lang w:val="en-US"/>
              </w:rPr>
              <w:t xml:space="preserve">Songkhram River Basin- Hypolimnion is the level which lie at the lowest level of the river. </w:t>
            </w:r>
            <w:r w:rsidRPr="00D12B71">
              <w:rPr>
                <w:rFonts w:ascii="Arial" w:hAnsi="Arial" w:cs="Arial"/>
                <w:sz w:val="18"/>
                <w:szCs w:val="18"/>
              </w:rPr>
              <w:t>This contains much sediments and  anaerobic condition.</w:t>
            </w:r>
          </w:p>
          <w:p w:rsidR="00D12B71" w:rsidRPr="00D12B71" w:rsidRDefault="00D12B71" w:rsidP="00D12B71">
            <w:pPr>
              <w:pStyle w:val="NormalWeb"/>
              <w:numPr>
                <w:ilvl w:val="0"/>
                <w:numId w:val="4"/>
              </w:numPr>
              <w:shd w:val="clear" w:color="auto" w:fill="FFFFFF"/>
              <w:spacing w:before="0" w:beforeAutospacing="0" w:after="0" w:afterAutospacing="0"/>
              <w:jc w:val="both"/>
              <w:rPr>
                <w:rFonts w:ascii="Arial" w:hAnsi="Arial" w:cs="Arial"/>
                <w:color w:val="4C4C4C"/>
                <w:sz w:val="18"/>
                <w:szCs w:val="18"/>
                <w:lang w:val="en-US"/>
              </w:rPr>
            </w:pPr>
            <w:r w:rsidRPr="00D12B71">
              <w:rPr>
                <w:rFonts w:ascii="Arial" w:hAnsi="Arial" w:cs="Arial"/>
                <w:sz w:val="18"/>
                <w:szCs w:val="18"/>
                <w:lang w:val="en-US"/>
              </w:rPr>
              <w:t>Songkhram River Basin- Metalimnion/ Thermocline is the level which lie between Epilimnion and Hypolimnion. This level is varied in temperature within its level. While low temperature in winter, it affects the Epilimnion temperature decreasing until it becomes lower than the Hypolimnion. The water condensation of Epilimnion then lowers than the Hypolimnion. This effect is defined as Turnover. Once the Epilimnion received the cold from the atmosphere until temperature becomes low enough and water condensation rate is higher than the Hypolimnion again. The Turnover will then occur repetitively further which makes Songkhram River turns turbid during winter.</w:t>
            </w:r>
          </w:p>
          <w:p w:rsidR="00CE007A" w:rsidRPr="008B6556" w:rsidRDefault="00CE007A">
            <w:pPr>
              <w:spacing w:before="5" w:after="2" w:line="240" w:lineRule="auto"/>
              <w:ind w:left="72"/>
              <w:rPr>
                <w:lang w:val="en-US"/>
              </w:rPr>
            </w:pP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4.4.5 Sediment regime</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20C9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Significant</w:t>
      </w:r>
      <w:proofErr w:type="gramEnd"/>
      <w:r w:rsidRPr="008B6556">
        <w:rPr>
          <w:rStyle w:val="styleC3"/>
          <w:lang w:val="en-US"/>
        </w:rPr>
        <w:t xml:space="preserve"> erosion of sediments occurs on the site</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20C98">
        <w:rPr>
          <w:rStyle w:val="styleRad"/>
          <w:lang w:val="en-US"/>
        </w:rPr>
        <w:t xml:space="preserve"> </w:t>
      </w:r>
      <w:proofErr w:type="gramStart"/>
      <w:r w:rsidRPr="008B6556">
        <w:rPr>
          <w:rStyle w:val="styleRad"/>
          <w:lang w:val="en-US"/>
        </w:rPr>
        <w:t xml:space="preserve">] </w:t>
      </w:r>
      <w:r w:rsidRPr="008B6556">
        <w:rPr>
          <w:rStyle w:val="styleC3"/>
          <w:lang w:val="en-US"/>
        </w:rPr>
        <w:t xml:space="preserve"> Significant</w:t>
      </w:r>
      <w:proofErr w:type="gramEnd"/>
      <w:r w:rsidRPr="008B6556">
        <w:rPr>
          <w:rStyle w:val="styleC3"/>
          <w:lang w:val="en-US"/>
        </w:rPr>
        <w:t xml:space="preserve"> accretion or deposition of sediments occurs on the site</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20C9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Significant</w:t>
      </w:r>
      <w:proofErr w:type="gramEnd"/>
      <w:r w:rsidRPr="008B6556">
        <w:rPr>
          <w:rStyle w:val="styleC3"/>
          <w:lang w:val="en-US"/>
        </w:rPr>
        <w:t xml:space="preserve"> transportation of sediments occurs on or through the site</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D40A04">
        <w:rPr>
          <w:rStyle w:val="styleRad"/>
        </w:rPr>
        <w:sym w:font="Wingdings" w:char="F0FC"/>
      </w:r>
      <w:proofErr w:type="gramStart"/>
      <w:r w:rsidRPr="008B6556">
        <w:rPr>
          <w:rStyle w:val="styleRad"/>
          <w:lang w:val="en-US"/>
        </w:rPr>
        <w:t xml:space="preserve">] </w:t>
      </w:r>
      <w:r w:rsidRPr="008B6556">
        <w:rPr>
          <w:rStyle w:val="styleC3"/>
          <w:lang w:val="en-US"/>
        </w:rPr>
        <w:t xml:space="preserve"> Sediment</w:t>
      </w:r>
      <w:proofErr w:type="gramEnd"/>
      <w:r w:rsidRPr="008B6556">
        <w:rPr>
          <w:rStyle w:val="styleC3"/>
          <w:lang w:val="en-US"/>
        </w:rPr>
        <w:t xml:space="preserve"> regime is highly variable, either seasonally or inter-annually</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20C9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Sediment</w:t>
      </w:r>
      <w:proofErr w:type="gramEnd"/>
      <w:r w:rsidRPr="008B6556">
        <w:rPr>
          <w:rStyle w:val="styleC3"/>
          <w:lang w:val="en-US"/>
        </w:rPr>
        <w:t xml:space="preserve"> regime unknown</w:t>
      </w:r>
    </w:p>
    <w:p w:rsidR="00CE007A" w:rsidRPr="008B6556" w:rsidRDefault="00001474" w:rsidP="001202B5">
      <w:pPr>
        <w:pStyle w:val="pstyleLabels"/>
        <w:ind w:left="0"/>
        <w:rPr>
          <w:lang w:val="en-US"/>
        </w:rPr>
      </w:pPr>
      <w:r w:rsidRPr="004724EA">
        <w:rPr>
          <w:rStyle w:val="styleC3"/>
          <w:lang w:val="en-US"/>
        </w:rPr>
        <w:t>Please provide further information on sediment (optional):</w:t>
      </w:r>
      <w:r w:rsidRPr="004724EA">
        <w:rPr>
          <w:rStyle w:val="styleHint1txt"/>
          <w:lang w:val="en-US"/>
        </w:rPr>
        <w:t xml:space="preserve"> (</w:t>
      </w:r>
      <w:r w:rsidRPr="008B6556">
        <w:rPr>
          <w:rStyle w:val="styleHint1txt"/>
          <w:lang w:val="en-US"/>
        </w:rPr>
        <w:t xml:space="preserve">This field is limited to 1000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730519" w:rsidRDefault="00730519" w:rsidP="00730519">
            <w:pPr>
              <w:spacing w:before="30" w:after="25" w:line="240" w:lineRule="auto"/>
              <w:ind w:left="57"/>
              <w:rPr>
                <w:sz w:val="16"/>
                <w:szCs w:val="16"/>
                <w:cs/>
                <w:lang w:val="en-US" w:bidi="th-TH"/>
              </w:rPr>
            </w:pPr>
            <w:r w:rsidRPr="00D12E53">
              <w:rPr>
                <w:sz w:val="16"/>
                <w:szCs w:val="16"/>
                <w:lang w:val="en-US" w:bidi="th-TH"/>
              </w:rPr>
              <w:t>No empirical data is available on suspended sediment load or</w:t>
            </w:r>
            <w:r w:rsidRPr="00D12E53">
              <w:rPr>
                <w:rFonts w:cstheme="minorBidi" w:hint="cs"/>
                <w:sz w:val="16"/>
                <w:szCs w:val="16"/>
                <w:cs/>
                <w:lang w:val="en-US" w:bidi="th-TH"/>
              </w:rPr>
              <w:t xml:space="preserve"> </w:t>
            </w:r>
            <w:r w:rsidRPr="00D12E53">
              <w:rPr>
                <w:sz w:val="16"/>
                <w:szCs w:val="16"/>
                <w:lang w:val="en-US" w:bidi="th-TH"/>
              </w:rPr>
              <w:t xml:space="preserve">bed load of the Songkhram River, although it was estimated that </w:t>
            </w:r>
            <w:r w:rsidRPr="00D12E53">
              <w:rPr>
                <w:sz w:val="16"/>
                <w:szCs w:val="16"/>
                <w:cs/>
                <w:lang w:val="en-US" w:bidi="th-TH"/>
              </w:rPr>
              <w:t>145,473</w:t>
            </w:r>
            <w:r w:rsidRPr="00D12E53">
              <w:rPr>
                <w:sz w:val="16"/>
                <w:szCs w:val="16"/>
                <w:lang w:val="en-US" w:bidi="th-TH"/>
              </w:rPr>
              <w:t xml:space="preserve"> million</w:t>
            </w:r>
            <w:r w:rsidRPr="00D12E53">
              <w:rPr>
                <w:rFonts w:cstheme="minorBidi" w:hint="cs"/>
                <w:sz w:val="16"/>
                <w:szCs w:val="16"/>
                <w:cs/>
                <w:lang w:val="en-US" w:bidi="th-TH"/>
              </w:rPr>
              <w:t xml:space="preserve"> </w:t>
            </w:r>
            <w:r w:rsidRPr="00D12E53">
              <w:rPr>
                <w:sz w:val="16"/>
                <w:szCs w:val="16"/>
                <w:lang w:val="en-US" w:bidi="th-TH"/>
              </w:rPr>
              <w:t>tonnes of soil are lost each year from erosion in the entire Songkhram Basin, and that</w:t>
            </w:r>
            <w:r w:rsidRPr="00D12E53">
              <w:rPr>
                <w:rFonts w:cstheme="minorBidi" w:hint="cs"/>
                <w:sz w:val="16"/>
                <w:szCs w:val="16"/>
                <w:cs/>
                <w:lang w:val="en-US" w:bidi="th-TH"/>
              </w:rPr>
              <w:t xml:space="preserve"> </w:t>
            </w:r>
            <w:r w:rsidRPr="00D12E53">
              <w:rPr>
                <w:sz w:val="16"/>
                <w:szCs w:val="16"/>
                <w:lang w:val="en-US" w:bidi="th-TH"/>
              </w:rPr>
              <w:t xml:space="preserve">over </w:t>
            </w:r>
            <w:r w:rsidRPr="00D12E53">
              <w:rPr>
                <w:sz w:val="16"/>
                <w:szCs w:val="16"/>
                <w:cs/>
                <w:lang w:val="en-US" w:bidi="th-TH"/>
              </w:rPr>
              <w:t>945,000</w:t>
            </w:r>
            <w:r w:rsidRPr="00D12E53">
              <w:rPr>
                <w:sz w:val="16"/>
                <w:szCs w:val="16"/>
                <w:lang w:val="en-US" w:bidi="th-TH"/>
              </w:rPr>
              <w:t xml:space="preserve"> tonnes of suspended solids were assumed to pass the site of the</w:t>
            </w:r>
            <w:r w:rsidRPr="00D12E53">
              <w:rPr>
                <w:rFonts w:cstheme="minorBidi" w:hint="cs"/>
                <w:sz w:val="16"/>
                <w:szCs w:val="16"/>
                <w:cs/>
                <w:lang w:val="en-US" w:bidi="th-TH"/>
              </w:rPr>
              <w:t xml:space="preserve"> </w:t>
            </w:r>
            <w:r w:rsidRPr="00D12E53">
              <w:rPr>
                <w:sz w:val="16"/>
                <w:szCs w:val="16"/>
                <w:lang w:val="en-US" w:bidi="th-TH"/>
              </w:rPr>
              <w:t xml:space="preserve">planned Songkhram Dam, with peak sediment levels in August (DEDP, </w:t>
            </w:r>
            <w:r w:rsidRPr="00D12E53">
              <w:rPr>
                <w:sz w:val="16"/>
                <w:szCs w:val="16"/>
                <w:cs/>
                <w:lang w:val="en-US" w:bidi="th-TH"/>
              </w:rPr>
              <w:t xml:space="preserve">1997).). </w:t>
            </w:r>
            <w:r w:rsidRPr="00D12E53">
              <w:rPr>
                <w:sz w:val="16"/>
                <w:szCs w:val="16"/>
                <w:lang w:val="en-US" w:bidi="th-TH"/>
              </w:rPr>
              <w:t>It is</w:t>
            </w:r>
            <w:r w:rsidRPr="00D12E53">
              <w:rPr>
                <w:rFonts w:cstheme="minorBidi" w:hint="cs"/>
                <w:sz w:val="16"/>
                <w:szCs w:val="16"/>
                <w:cs/>
                <w:lang w:val="en-US" w:bidi="th-TH"/>
              </w:rPr>
              <w:t xml:space="preserve"> </w:t>
            </w:r>
            <w:r w:rsidRPr="00D12E53">
              <w:rPr>
                <w:sz w:val="16"/>
                <w:szCs w:val="16"/>
                <w:lang w:val="en-US" w:bidi="th-TH"/>
              </w:rPr>
              <w:t>known that waters from the Mekong sometimes enter the Lower Songkhram River</w:t>
            </w:r>
            <w:r w:rsidRPr="00D12E53">
              <w:rPr>
                <w:rFonts w:cstheme="minorBidi" w:hint="cs"/>
                <w:sz w:val="16"/>
                <w:szCs w:val="16"/>
                <w:cs/>
                <w:lang w:val="en-US" w:bidi="th-TH"/>
              </w:rPr>
              <w:t xml:space="preserve"> </w:t>
            </w:r>
            <w:r w:rsidRPr="00D12E53">
              <w:rPr>
                <w:sz w:val="16"/>
                <w:szCs w:val="16"/>
                <w:lang w:val="en-US" w:bidi="th-TH"/>
              </w:rPr>
              <w:t>during certain periods of high water in the Mekong. Therefore, it can be reasonably</w:t>
            </w:r>
            <w:r w:rsidRPr="00D12E53">
              <w:rPr>
                <w:rFonts w:cstheme="minorBidi" w:hint="cs"/>
                <w:sz w:val="16"/>
                <w:szCs w:val="16"/>
                <w:cs/>
                <w:lang w:val="en-US" w:bidi="th-TH"/>
              </w:rPr>
              <w:t xml:space="preserve"> </w:t>
            </w:r>
            <w:r w:rsidRPr="00D12E53">
              <w:rPr>
                <w:sz w:val="16"/>
                <w:szCs w:val="16"/>
                <w:lang w:val="en-US" w:bidi="th-TH"/>
              </w:rPr>
              <w:t>assumed that sediment deposition on parts of the lower floodplain maybe derived</w:t>
            </w:r>
            <w:r w:rsidRPr="00D12E53">
              <w:rPr>
                <w:rFonts w:cstheme="minorBidi" w:hint="cs"/>
                <w:sz w:val="16"/>
                <w:szCs w:val="16"/>
                <w:cs/>
                <w:lang w:val="en-US" w:bidi="th-TH"/>
              </w:rPr>
              <w:t xml:space="preserve"> </w:t>
            </w:r>
            <w:r w:rsidRPr="00D12E53">
              <w:rPr>
                <w:sz w:val="16"/>
                <w:szCs w:val="16"/>
                <w:lang w:val="en-US" w:bidi="th-TH"/>
              </w:rPr>
              <w:t>from two sources – within basin soil erosion and sediment derived from the Mekong</w:t>
            </w:r>
          </w:p>
        </w:tc>
      </w:tr>
    </w:tbl>
    <w:p w:rsidR="00CE007A" w:rsidRPr="008B6556" w:rsidRDefault="00001474">
      <w:pPr>
        <w:spacing w:before="40" w:after="3" w:line="240" w:lineRule="auto"/>
        <w:ind w:left="72"/>
        <w:rPr>
          <w:lang w:val="en-US"/>
        </w:rPr>
      </w:pPr>
      <w:r w:rsidRPr="000C6FDA">
        <w:rPr>
          <w:rStyle w:val="styleC3ecd"/>
          <w:shd w:val="clear" w:color="auto" w:fill="auto"/>
          <w:lang w:val="en-US"/>
        </w:rPr>
        <w:t>Water turbidity and colour</w:t>
      </w:r>
      <w:r w:rsidRPr="008B6556">
        <w:rPr>
          <w:rStyle w:val="styleBracket"/>
          <w:lang w:val="en-US"/>
        </w:rPr>
        <w:t xml:space="preserve"> (ECD) </w:t>
      </w:r>
    </w:p>
    <w:tbl>
      <w:tblPr>
        <w:tblStyle w:val="myFieldTableStyle2"/>
        <w:tblW w:w="0" w:type="auto"/>
        <w:tblInd w:w="0" w:type="dxa"/>
        <w:tblLook w:val="04A0" w:firstRow="1" w:lastRow="0" w:firstColumn="1" w:lastColumn="0" w:noHBand="0" w:noVBand="1"/>
      </w:tblPr>
      <w:tblGrid>
        <w:gridCol w:w="194"/>
        <w:gridCol w:w="8790"/>
      </w:tblGrid>
      <w:tr w:rsidR="00CE007A" w:rsidRPr="004724EA" w:rsidTr="000C6FD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auto"/>
          </w:tcPr>
          <w:p w:rsidR="00CE007A" w:rsidRPr="008B6556" w:rsidRDefault="00CE007A">
            <w:pPr>
              <w:spacing w:after="0" w:line="240" w:lineRule="auto"/>
              <w:rPr>
                <w:lang w:val="en-US"/>
              </w:rPr>
            </w:pPr>
          </w:p>
        </w:tc>
        <w:tc>
          <w:tcPr>
            <w:tcW w:w="9500" w:type="dxa"/>
            <w:shd w:val="clear" w:color="auto" w:fill="auto"/>
          </w:tcPr>
          <w:p w:rsidR="00CE007A" w:rsidRPr="004724EA" w:rsidRDefault="00C6183E">
            <w:pPr>
              <w:spacing w:before="5" w:after="2" w:line="240" w:lineRule="auto"/>
              <w:ind w:left="72"/>
              <w:rPr>
                <w:sz w:val="16"/>
                <w:szCs w:val="16"/>
                <w:lang w:val="en-US"/>
              </w:rPr>
            </w:pPr>
            <w:r w:rsidRPr="004724EA">
              <w:rPr>
                <w:sz w:val="16"/>
                <w:szCs w:val="16"/>
              </w:rPr>
              <w:t>The average turbidity in five water quality stations (PCD) in the lower reaches of the Songkhram river shows turbidity to be around 27 NTU recently. Average turbidity is seen to decline by a rate of about 2.8 NTU per decade in the region.</w:t>
            </w:r>
          </w:p>
        </w:tc>
      </w:tr>
    </w:tbl>
    <w:p w:rsidR="00CE007A" w:rsidRDefault="00001474">
      <w:pPr>
        <w:spacing w:before="40" w:after="3" w:line="240" w:lineRule="auto"/>
        <w:ind w:left="72"/>
      </w:pPr>
      <w:r w:rsidRPr="004724EA">
        <w:rPr>
          <w:rStyle w:val="styleC3ecd"/>
          <w:shd w:val="clear" w:color="auto" w:fill="auto"/>
        </w:rPr>
        <w:t>Light - reaching wetland</w:t>
      </w:r>
      <w:r w:rsidRPr="004724EA">
        <w:rPr>
          <w:rStyle w:val="styleBracket"/>
        </w:rPr>
        <w:t xml:space="preserve"> (ECD)</w:t>
      </w:r>
      <w:r>
        <w:rPr>
          <w:rStyle w:val="styleBracket"/>
        </w:rPr>
        <w:t xml:space="preserve"> </w:t>
      </w:r>
    </w:p>
    <w:tbl>
      <w:tblPr>
        <w:tblStyle w:val="myFieldTableStyle2"/>
        <w:tblW w:w="0" w:type="auto"/>
        <w:tblInd w:w="0" w:type="dxa"/>
        <w:tblLook w:val="04A0" w:firstRow="1" w:lastRow="0" w:firstColumn="1" w:lastColumn="0" w:noHBand="0" w:noVBand="1"/>
      </w:tblPr>
      <w:tblGrid>
        <w:gridCol w:w="195"/>
        <w:gridCol w:w="8789"/>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Pr="005260A5" w:rsidRDefault="00CE007A">
            <w:pPr>
              <w:spacing w:before="5" w:after="2" w:line="240" w:lineRule="auto"/>
              <w:ind w:left="72"/>
              <w:rPr>
                <w:rFonts w:cstheme="minorBidi"/>
                <w:szCs w:val="25"/>
                <w:lang w:bidi="th-TH"/>
              </w:rPr>
            </w:pPr>
          </w:p>
        </w:tc>
      </w:tr>
    </w:tbl>
    <w:p w:rsidR="00CE007A" w:rsidRPr="005F193E" w:rsidRDefault="00001474">
      <w:pPr>
        <w:spacing w:before="40" w:after="3" w:line="240" w:lineRule="auto"/>
        <w:ind w:left="72"/>
        <w:rPr>
          <w:lang w:val="en-US"/>
        </w:rPr>
      </w:pPr>
      <w:r w:rsidRPr="000C6FDA">
        <w:rPr>
          <w:rStyle w:val="styleC3ecd"/>
          <w:shd w:val="clear" w:color="auto" w:fill="auto"/>
        </w:rPr>
        <w:t>Water temperature</w:t>
      </w:r>
      <w:r>
        <w:rPr>
          <w:rStyle w:val="styleBracket"/>
        </w:rPr>
        <w:t xml:space="preserve"> (ECD) </w:t>
      </w:r>
    </w:p>
    <w:tbl>
      <w:tblPr>
        <w:tblStyle w:val="myFieldTableStyle2"/>
        <w:tblW w:w="0" w:type="auto"/>
        <w:tblInd w:w="0" w:type="dxa"/>
        <w:tblLook w:val="04A0" w:firstRow="1" w:lastRow="0" w:firstColumn="1" w:lastColumn="0" w:noHBand="0" w:noVBand="1"/>
      </w:tblPr>
      <w:tblGrid>
        <w:gridCol w:w="194"/>
        <w:gridCol w:w="8790"/>
      </w:tblGrid>
      <w:tr w:rsidR="00CE007A" w:rsidRPr="00D12E53"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Pr="00FE1556" w:rsidRDefault="00C6183E" w:rsidP="00C6183E">
            <w:pPr>
              <w:pStyle w:val="ListParagraph"/>
              <w:ind w:left="0"/>
              <w:rPr>
                <w:rFonts w:ascii="Arial" w:hAnsi="Arial" w:cs="Arial"/>
                <w:sz w:val="16"/>
                <w:szCs w:val="16"/>
              </w:rPr>
            </w:pPr>
            <w:r w:rsidRPr="00FE1556">
              <w:rPr>
                <w:rFonts w:ascii="Arial" w:hAnsi="Arial" w:cs="Arial"/>
                <w:sz w:val="16"/>
                <w:szCs w:val="16"/>
              </w:rPr>
              <w:t>The average water temperature in five water quality stations (PCD) in the lower reaches of the Songkhram river shows temperature to be around 28</w:t>
            </w:r>
            <w:r w:rsidRPr="00FE1556">
              <w:rPr>
                <w:rFonts w:ascii="Arial" w:hAnsi="Arial" w:cs="Arial"/>
                <w:sz w:val="16"/>
                <w:szCs w:val="16"/>
                <w:vertAlign w:val="superscript"/>
              </w:rPr>
              <w:t>0</w:t>
            </w:r>
            <w:r w:rsidRPr="00FE1556">
              <w:rPr>
                <w:rFonts w:ascii="Arial" w:hAnsi="Arial" w:cs="Arial"/>
                <w:sz w:val="16"/>
                <w:szCs w:val="16"/>
              </w:rPr>
              <w:t>C recently. Average temperature is seen to slightly decline by a rate of about -0.27</w:t>
            </w:r>
            <w:r w:rsidRPr="00FE1556">
              <w:rPr>
                <w:rFonts w:ascii="Arial" w:hAnsi="Arial" w:cs="Arial"/>
                <w:sz w:val="16"/>
                <w:szCs w:val="16"/>
                <w:vertAlign w:val="superscript"/>
              </w:rPr>
              <w:t>0</w:t>
            </w:r>
            <w:r w:rsidRPr="00FE1556">
              <w:rPr>
                <w:rFonts w:ascii="Arial" w:hAnsi="Arial" w:cs="Arial"/>
                <w:sz w:val="16"/>
                <w:szCs w:val="16"/>
              </w:rPr>
              <w:t xml:space="preserve">C per decade. </w:t>
            </w:r>
          </w:p>
        </w:tc>
      </w:tr>
    </w:tbl>
    <w:p w:rsidR="00CE007A" w:rsidRDefault="00CE007A"/>
    <w:p w:rsidR="00CE007A" w:rsidRDefault="00001474">
      <w:pPr>
        <w:pStyle w:val="pstyleSection"/>
      </w:pPr>
      <w:r>
        <w:rPr>
          <w:rStyle w:val="styleL2"/>
        </w:rPr>
        <w:t>4.4.6 Water pH</w:t>
      </w:r>
    </w:p>
    <w:p w:rsidR="00CE007A" w:rsidRDefault="00001474">
      <w:pPr>
        <w:spacing w:after="0" w:line="240" w:lineRule="auto"/>
      </w:pPr>
      <w:r>
        <w:rPr>
          <w:rStyle w:val="styleC3"/>
        </w:rPr>
        <w:tab/>
      </w:r>
      <w:r>
        <w:rPr>
          <w:rStyle w:val="styleRad"/>
        </w:rPr>
        <w:t xml:space="preserve"> [ </w:t>
      </w:r>
      <w:r w:rsidR="00FE1556">
        <w:rPr>
          <w:rStyle w:val="styleRad"/>
        </w:rPr>
        <w:t xml:space="preserve"> </w:t>
      </w:r>
      <w:r>
        <w:rPr>
          <w:rStyle w:val="styleRad"/>
        </w:rPr>
        <w:t xml:space="preserve"> ] </w:t>
      </w:r>
      <w:r>
        <w:rPr>
          <w:rStyle w:val="styleC3"/>
        </w:rPr>
        <w:t xml:space="preserve"> Acid (pH&lt;5.5)</w:t>
      </w:r>
    </w:p>
    <w:p w:rsidR="00CE007A" w:rsidRDefault="00001474">
      <w:pPr>
        <w:spacing w:after="0" w:line="240" w:lineRule="auto"/>
      </w:pPr>
      <w:r>
        <w:rPr>
          <w:rStyle w:val="styleC3"/>
        </w:rPr>
        <w:tab/>
      </w:r>
      <w:r>
        <w:rPr>
          <w:rStyle w:val="styleRad"/>
        </w:rPr>
        <w:t xml:space="preserve"> [</w:t>
      </w:r>
      <w:r w:rsidR="00D40A04">
        <w:rPr>
          <w:rStyle w:val="styleRad"/>
        </w:rPr>
        <w:sym w:font="Wingdings" w:char="F0FC"/>
      </w:r>
      <w:r>
        <w:rPr>
          <w:rStyle w:val="styleRad"/>
        </w:rPr>
        <w:t xml:space="preserve">] </w:t>
      </w:r>
      <w:r>
        <w:rPr>
          <w:rStyle w:val="styleC3"/>
        </w:rPr>
        <w:t xml:space="preserve"> Circumneutral (pH: 5.5-</w:t>
      </w:r>
      <w:proofErr w:type="gramStart"/>
      <w:r>
        <w:rPr>
          <w:rStyle w:val="styleC3"/>
        </w:rPr>
        <w:t>7.4 )</w:t>
      </w:r>
      <w:proofErr w:type="gramEnd"/>
    </w:p>
    <w:p w:rsidR="00CE007A" w:rsidRDefault="00001474">
      <w:pPr>
        <w:spacing w:after="0" w:line="240" w:lineRule="auto"/>
      </w:pPr>
      <w:r>
        <w:rPr>
          <w:rStyle w:val="styleC3"/>
        </w:rPr>
        <w:tab/>
      </w:r>
      <w:r>
        <w:rPr>
          <w:rStyle w:val="styleRad"/>
        </w:rPr>
        <w:t xml:space="preserve"> [ </w:t>
      </w:r>
      <w:r w:rsidR="00FE1556">
        <w:rPr>
          <w:rStyle w:val="styleRad"/>
        </w:rPr>
        <w:t xml:space="preserve"> </w:t>
      </w:r>
      <w:r>
        <w:rPr>
          <w:rStyle w:val="styleRad"/>
        </w:rPr>
        <w:t xml:space="preserve"> ] </w:t>
      </w:r>
      <w:r>
        <w:rPr>
          <w:rStyle w:val="styleC3"/>
        </w:rPr>
        <w:t xml:space="preserve"> Alkaline (pH&gt;7.4)</w:t>
      </w:r>
    </w:p>
    <w:p w:rsidR="00CE007A" w:rsidRDefault="00001474">
      <w:pPr>
        <w:spacing w:after="0" w:line="240" w:lineRule="auto"/>
      </w:pPr>
      <w:r>
        <w:rPr>
          <w:rStyle w:val="styleC3"/>
        </w:rPr>
        <w:tab/>
      </w:r>
      <w:r>
        <w:rPr>
          <w:rStyle w:val="styleRad"/>
        </w:rPr>
        <w:t xml:space="preserve"> [</w:t>
      </w:r>
      <w:r w:rsidR="00FE1556">
        <w:rPr>
          <w:rStyle w:val="styleRad"/>
        </w:rPr>
        <w:t xml:space="preserve"> </w:t>
      </w:r>
      <w:r>
        <w:rPr>
          <w:rStyle w:val="styleRad"/>
        </w:rPr>
        <w:t xml:space="preserve">  ] </w:t>
      </w:r>
      <w:r>
        <w:rPr>
          <w:rStyle w:val="styleC3"/>
        </w:rPr>
        <w:t xml:space="preserve"> Unknown</w:t>
      </w:r>
    </w:p>
    <w:p w:rsidR="00CE007A" w:rsidRPr="005F1679" w:rsidRDefault="00001474">
      <w:pPr>
        <w:pStyle w:val="pstyleLabels"/>
        <w:rPr>
          <w:rFonts w:cstheme="minorBidi"/>
          <w:szCs w:val="25"/>
          <w:cs/>
          <w:lang w:val="en-US" w:bidi="th-TH"/>
        </w:rPr>
      </w:pPr>
      <w:r w:rsidRPr="008B6556">
        <w:rPr>
          <w:rStyle w:val="styleC3"/>
          <w:lang w:val="en-US"/>
        </w:rPr>
        <w:t>Please provide further information on pH (optional):</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FE1556" w:rsidRDefault="008619D8" w:rsidP="00FE1556">
            <w:pPr>
              <w:pStyle w:val="ListParagraph"/>
              <w:ind w:left="91"/>
              <w:rPr>
                <w:rFonts w:ascii="Arial" w:hAnsi="Arial" w:cs="Arial"/>
                <w:sz w:val="16"/>
                <w:szCs w:val="16"/>
              </w:rPr>
            </w:pPr>
            <w:r w:rsidRPr="00FE1556">
              <w:rPr>
                <w:rFonts w:ascii="Arial" w:hAnsi="Arial" w:cs="Arial"/>
                <w:sz w:val="16"/>
                <w:szCs w:val="16"/>
              </w:rPr>
              <w:t>The average value in five water quality stations (PCD) in the lower reaches of the Songkhram river shows pH to be around 7.2 recently. Average pH is seen to rise slowly across last two decades by a rate of about +0.17</w:t>
            </w:r>
            <w:r w:rsidRPr="00FE1556">
              <w:rPr>
                <w:rFonts w:ascii="Arial" w:hAnsi="Arial" w:cs="Arial"/>
                <w:sz w:val="16"/>
                <w:szCs w:val="16"/>
                <w:vertAlign w:val="superscript"/>
              </w:rPr>
              <w:t xml:space="preserve"> </w:t>
            </w:r>
            <w:r w:rsidRPr="00FE1556">
              <w:rPr>
                <w:rFonts w:ascii="Arial" w:hAnsi="Arial" w:cs="Arial"/>
                <w:sz w:val="16"/>
                <w:szCs w:val="16"/>
              </w:rPr>
              <w:t>units per decade. There is a steep pH increase trend over 2012-2014 time period indicating significant change in the water components and its balance.</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4.4.7 Water salinity</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D40A04">
        <w:rPr>
          <w:rStyle w:val="styleRad"/>
        </w:rPr>
        <w:sym w:font="Wingdings" w:char="F0FC"/>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Fresh</w:t>
      </w:r>
      <w:proofErr w:type="gramEnd"/>
      <w:r w:rsidRPr="008B6556">
        <w:rPr>
          <w:rStyle w:val="styleC3"/>
          <w:lang w:val="en-US"/>
        </w:rPr>
        <w:t xml:space="preserve"> (&lt;0.5 g/l)</w:t>
      </w:r>
    </w:p>
    <w:p w:rsidR="00CE007A" w:rsidRPr="00D12B71" w:rsidRDefault="00001474">
      <w:pPr>
        <w:spacing w:after="0" w:line="240" w:lineRule="auto"/>
        <w:rPr>
          <w:lang w:val="de-DE"/>
        </w:rPr>
      </w:pPr>
      <w:r w:rsidRPr="008B6556">
        <w:rPr>
          <w:rStyle w:val="styleC3"/>
          <w:lang w:val="en-US"/>
        </w:rPr>
        <w:tab/>
      </w:r>
      <w:r w:rsidRPr="008B6556">
        <w:rPr>
          <w:rStyle w:val="styleRad"/>
          <w:lang w:val="en-US"/>
        </w:rPr>
        <w:t xml:space="preserve"> </w:t>
      </w:r>
      <w:r w:rsidRPr="00D12B71">
        <w:rPr>
          <w:rStyle w:val="styleRad"/>
          <w:lang w:val="de-DE"/>
        </w:rPr>
        <w:t xml:space="preserve">[ </w:t>
      </w:r>
      <w:r w:rsidR="008075AF" w:rsidRPr="00D12B71">
        <w:rPr>
          <w:rStyle w:val="styleRad"/>
          <w:lang w:val="de-DE"/>
        </w:rPr>
        <w:t xml:space="preserve"> </w:t>
      </w:r>
      <w:r w:rsidRPr="00D12B71">
        <w:rPr>
          <w:rStyle w:val="styleRad"/>
          <w:lang w:val="de-DE"/>
        </w:rPr>
        <w:t xml:space="preserve"> ] </w:t>
      </w:r>
      <w:r w:rsidRPr="00D12B71">
        <w:rPr>
          <w:rStyle w:val="styleC3"/>
          <w:lang w:val="de-DE"/>
        </w:rPr>
        <w:t xml:space="preserve"> Mixohaline (brackish)/Mixosaline (0.5-30 g/l)</w:t>
      </w:r>
    </w:p>
    <w:p w:rsidR="00CE007A" w:rsidRPr="00D12B71" w:rsidRDefault="00001474">
      <w:pPr>
        <w:spacing w:after="0" w:line="240" w:lineRule="auto"/>
        <w:rPr>
          <w:lang w:val="de-DE"/>
        </w:rPr>
      </w:pPr>
      <w:r w:rsidRPr="00D12B71">
        <w:rPr>
          <w:rStyle w:val="styleC3"/>
          <w:lang w:val="de-DE"/>
        </w:rPr>
        <w:tab/>
      </w:r>
      <w:r w:rsidRPr="00D12B71">
        <w:rPr>
          <w:rStyle w:val="styleRad"/>
          <w:lang w:val="de-DE"/>
        </w:rPr>
        <w:t xml:space="preserve"> [</w:t>
      </w:r>
      <w:r w:rsidR="008075AF" w:rsidRPr="00D12B71">
        <w:rPr>
          <w:rStyle w:val="styleRad"/>
          <w:lang w:val="de-DE"/>
        </w:rPr>
        <w:t xml:space="preserve">  </w:t>
      </w:r>
      <w:r w:rsidRPr="00D12B71">
        <w:rPr>
          <w:rStyle w:val="styleRad"/>
          <w:lang w:val="de-DE"/>
        </w:rPr>
        <w:t xml:space="preserve"> ] </w:t>
      </w:r>
      <w:r w:rsidRPr="00D12B71">
        <w:rPr>
          <w:rStyle w:val="styleC3"/>
          <w:lang w:val="de-DE"/>
        </w:rPr>
        <w:t xml:space="preserve"> Euhaline/Eusaline (30-40 g/l)</w:t>
      </w:r>
    </w:p>
    <w:p w:rsidR="00CE007A" w:rsidRPr="008B6556" w:rsidRDefault="00001474">
      <w:pPr>
        <w:spacing w:after="0" w:line="240" w:lineRule="auto"/>
        <w:rPr>
          <w:lang w:val="en-US"/>
        </w:rPr>
      </w:pPr>
      <w:r w:rsidRPr="00D12B71">
        <w:rPr>
          <w:rStyle w:val="styleC3"/>
          <w:lang w:val="de-DE"/>
        </w:rPr>
        <w:tab/>
      </w:r>
      <w:r w:rsidRPr="00D12B71">
        <w:rPr>
          <w:rStyle w:val="styleRad"/>
          <w:lang w:val="de-DE"/>
        </w:rPr>
        <w:t xml:space="preserve"> </w:t>
      </w:r>
      <w:r w:rsidRPr="008B6556">
        <w:rPr>
          <w:rStyle w:val="styleRad"/>
          <w:lang w:val="en-US"/>
        </w:rPr>
        <w:t>[</w:t>
      </w:r>
      <w:r w:rsidR="008075AF">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Hyperhaline</w:t>
      </w:r>
      <w:proofErr w:type="gramEnd"/>
      <w:r w:rsidRPr="008B6556">
        <w:rPr>
          <w:rStyle w:val="styleC3"/>
          <w:lang w:val="en-US"/>
        </w:rPr>
        <w:t>/Hypersaline (&gt;40 g/l)</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8075AF">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Unknown</w:t>
      </w:r>
      <w:proofErr w:type="gramEnd"/>
    </w:p>
    <w:p w:rsidR="00CE007A" w:rsidRPr="008B6556" w:rsidRDefault="00001474">
      <w:pPr>
        <w:pStyle w:val="pstyleLabels"/>
        <w:rPr>
          <w:lang w:val="en-US"/>
        </w:rPr>
      </w:pPr>
      <w:r w:rsidRPr="008B6556">
        <w:rPr>
          <w:rStyle w:val="styleC3"/>
          <w:lang w:val="en-US"/>
        </w:rPr>
        <w:t>Please provide further information on salinity (optional):</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FE1556" w:rsidRDefault="008619D8" w:rsidP="00FE1556">
            <w:pPr>
              <w:pStyle w:val="ListParagraph"/>
              <w:ind w:left="90" w:firstLine="2"/>
              <w:rPr>
                <w:rFonts w:ascii="Arial" w:hAnsi="Arial" w:cs="Arial"/>
                <w:sz w:val="16"/>
                <w:szCs w:val="16"/>
              </w:rPr>
            </w:pPr>
            <w:r w:rsidRPr="00FE1556">
              <w:rPr>
                <w:rFonts w:ascii="Arial" w:hAnsi="Arial" w:cs="Arial"/>
                <w:sz w:val="16"/>
                <w:szCs w:val="16"/>
              </w:rPr>
              <w:t>The average value in five water quality stations (PCD) in the lower reaches of the Songkhram river shows salinity to be around 0.4 ppt recently. Average salinity is seen to rise slowly across last two decades by a rate of about +0.17</w:t>
            </w:r>
            <w:r w:rsidRPr="00FE1556">
              <w:rPr>
                <w:rFonts w:ascii="Arial" w:hAnsi="Arial" w:cs="Arial"/>
                <w:sz w:val="16"/>
                <w:szCs w:val="16"/>
                <w:vertAlign w:val="superscript"/>
              </w:rPr>
              <w:t xml:space="preserve"> </w:t>
            </w:r>
            <w:r w:rsidRPr="00FE1556">
              <w:rPr>
                <w:rFonts w:ascii="Arial" w:hAnsi="Arial" w:cs="Arial"/>
                <w:sz w:val="16"/>
                <w:szCs w:val="16"/>
              </w:rPr>
              <w:t>ppt per decade.</w:t>
            </w:r>
          </w:p>
        </w:tc>
      </w:tr>
    </w:tbl>
    <w:p w:rsidR="00CE007A" w:rsidRPr="008B6556" w:rsidRDefault="00001474">
      <w:pPr>
        <w:spacing w:before="40" w:after="3" w:line="240" w:lineRule="auto"/>
        <w:ind w:left="72"/>
        <w:rPr>
          <w:lang w:val="en-US"/>
        </w:rPr>
      </w:pPr>
      <w:r w:rsidRPr="001202B5">
        <w:rPr>
          <w:rStyle w:val="styleC3ecd"/>
          <w:shd w:val="clear" w:color="auto" w:fill="auto"/>
          <w:lang w:val="en-US"/>
        </w:rPr>
        <w:t>Dissolved gases in water</w:t>
      </w:r>
      <w:r w:rsidRPr="001202B5">
        <w:rPr>
          <w:rStyle w:val="styleBracket"/>
          <w:lang w:val="en-US"/>
        </w:rPr>
        <w:t xml:space="preserve"> (</w:t>
      </w:r>
      <w:r w:rsidRPr="008B6556">
        <w:rPr>
          <w:rStyle w:val="styleBracket"/>
          <w:lang w:val="en-US"/>
        </w:rPr>
        <w:t xml:space="preserve">ECD)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FE1556" w:rsidRDefault="00FB7113" w:rsidP="00FB7113">
            <w:pPr>
              <w:spacing w:before="30" w:after="25" w:line="240" w:lineRule="auto"/>
              <w:ind w:left="57"/>
              <w:rPr>
                <w:sz w:val="16"/>
                <w:szCs w:val="16"/>
                <w:lang w:val="en-US"/>
              </w:rPr>
            </w:pPr>
            <w:r w:rsidRPr="00FE1556">
              <w:rPr>
                <w:sz w:val="16"/>
                <w:szCs w:val="16"/>
                <w:lang w:val="en-US"/>
              </w:rPr>
              <w:t>Lower Mekong regional water quality monitoring report at Nakhon Phanom station found that average Dissolved Oxygen (DO) was 7.0 mg/l. Minimum DO was 6.1 mg/l and maximum DO was 8.9 mg/l.</w:t>
            </w: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4.4.8 Dissolved or suspended nutrients in water</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D40A04">
        <w:rPr>
          <w:rStyle w:val="styleRad"/>
        </w:rPr>
        <w:sym w:font="Wingdings" w:char="F0FC"/>
      </w:r>
      <w:proofErr w:type="gramStart"/>
      <w:r w:rsidRPr="008B6556">
        <w:rPr>
          <w:rStyle w:val="styleRad"/>
          <w:lang w:val="en-US"/>
        </w:rPr>
        <w:t xml:space="preserve">] </w:t>
      </w:r>
      <w:r w:rsidRPr="008B6556">
        <w:rPr>
          <w:rStyle w:val="styleC3"/>
          <w:lang w:val="en-US"/>
        </w:rPr>
        <w:t xml:space="preserve"> Eutrophic</w:t>
      </w:r>
      <w:proofErr w:type="gramEnd"/>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Mesotrophic</w:t>
      </w:r>
      <w:proofErr w:type="gramEnd"/>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Oligotrophic</w:t>
      </w:r>
      <w:proofErr w:type="gramEnd"/>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proofErr w:type="gramStart"/>
      <w:r w:rsidRPr="008B6556">
        <w:rPr>
          <w:rStyle w:val="styleRad"/>
          <w:lang w:val="en-US"/>
        </w:rPr>
        <w:t xml:space="preserve">] </w:t>
      </w:r>
      <w:r w:rsidRPr="008B6556">
        <w:rPr>
          <w:rStyle w:val="styleC3"/>
          <w:lang w:val="en-US"/>
        </w:rPr>
        <w:t xml:space="preserve"> Dystrophic</w:t>
      </w:r>
      <w:proofErr w:type="gramEnd"/>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127771">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Unknown</w:t>
      </w:r>
      <w:proofErr w:type="gramEnd"/>
    </w:p>
    <w:p w:rsidR="00CE007A" w:rsidRPr="008B6556" w:rsidRDefault="00001474">
      <w:pPr>
        <w:pStyle w:val="pstyleLabels"/>
        <w:rPr>
          <w:lang w:val="en-US"/>
        </w:rPr>
      </w:pPr>
      <w:r w:rsidRPr="008B6556">
        <w:rPr>
          <w:rStyle w:val="styleC3"/>
          <w:lang w:val="en-US"/>
        </w:rPr>
        <w:t>Please provide further information on dissolved or suspended nutrients (optional):</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8619D8" w:rsidRPr="00FE1556" w:rsidRDefault="008619D8" w:rsidP="008619D8">
            <w:pPr>
              <w:pStyle w:val="ListParagraph"/>
              <w:ind w:left="90" w:firstLine="2"/>
              <w:rPr>
                <w:rFonts w:ascii="Arial" w:hAnsi="Arial" w:cs="Arial"/>
                <w:sz w:val="16"/>
                <w:szCs w:val="16"/>
              </w:rPr>
            </w:pPr>
            <w:r w:rsidRPr="00FE1556">
              <w:rPr>
                <w:rFonts w:ascii="Arial" w:hAnsi="Arial" w:cs="Arial"/>
                <w:sz w:val="16"/>
                <w:szCs w:val="16"/>
              </w:rPr>
              <w:t>Evidence 1: Ban Had Phaeng, approx. 60 km u/s from Mekong confluence. Extensive blue green bloom. Indicative of major ecological imbalance.</w:t>
            </w:r>
          </w:p>
          <w:p w:rsidR="008619D8" w:rsidRPr="00FE1556" w:rsidRDefault="008619D8" w:rsidP="008619D8">
            <w:pPr>
              <w:pStyle w:val="ListParagraph"/>
              <w:ind w:left="90" w:firstLine="2"/>
              <w:rPr>
                <w:rFonts w:ascii="Arial" w:hAnsi="Arial" w:cs="Arial"/>
                <w:sz w:val="16"/>
                <w:szCs w:val="16"/>
              </w:rPr>
            </w:pPr>
            <w:r w:rsidRPr="00FE1556">
              <w:rPr>
                <w:rFonts w:ascii="Arial" w:hAnsi="Arial" w:cs="Arial"/>
                <w:sz w:val="16"/>
                <w:szCs w:val="16"/>
              </w:rPr>
              <w:t>Evidence 2: Khan Tha Kla, approx. 120 km u/s from Mekong confluence. Large macrophyte growth, indicative of eutrophic, possibly, hypereutrophic state of river ecosystem.</w:t>
            </w:r>
          </w:p>
          <w:p w:rsidR="00CE007A" w:rsidRPr="001202B5" w:rsidRDefault="008619D8" w:rsidP="001202B5">
            <w:pPr>
              <w:pStyle w:val="ListParagraph"/>
              <w:ind w:left="90" w:firstLine="2"/>
              <w:rPr>
                <w:rFonts w:ascii="Arial" w:hAnsi="Arial" w:cs="Arial"/>
                <w:sz w:val="16"/>
                <w:szCs w:val="16"/>
              </w:rPr>
            </w:pPr>
            <w:r w:rsidRPr="00FE1556">
              <w:rPr>
                <w:rFonts w:ascii="Arial" w:hAnsi="Arial" w:cs="Arial"/>
                <w:sz w:val="16"/>
                <w:szCs w:val="16"/>
              </w:rPr>
              <w:t>Evidence 3: Ban Muang – Ban Dung Bridge, approx. 300 km u/s from Mekong confluence. Ecologically aggressive tree species at the banks and water fern floating in the river banks, indicative of ecological imbalance.</w:t>
            </w:r>
          </w:p>
        </w:tc>
      </w:tr>
    </w:tbl>
    <w:p w:rsidR="00CE007A" w:rsidRPr="001202B5" w:rsidRDefault="00001474">
      <w:pPr>
        <w:spacing w:before="40" w:after="3" w:line="240" w:lineRule="auto"/>
        <w:ind w:left="72"/>
      </w:pPr>
      <w:r w:rsidRPr="001202B5">
        <w:rPr>
          <w:rStyle w:val="styleC3ecd"/>
          <w:shd w:val="clear" w:color="auto" w:fill="auto"/>
        </w:rPr>
        <w:t>Dissolved organic carbon</w:t>
      </w:r>
      <w:r w:rsidRPr="001202B5">
        <w:rPr>
          <w:rStyle w:val="styleBracket"/>
        </w:rPr>
        <w:t xml:space="preserve"> (ECD) </w:t>
      </w:r>
    </w:p>
    <w:tbl>
      <w:tblPr>
        <w:tblStyle w:val="myFieldTableStyle2"/>
        <w:tblW w:w="0" w:type="auto"/>
        <w:tblInd w:w="0" w:type="dxa"/>
        <w:tblLook w:val="04A0" w:firstRow="1" w:lastRow="0" w:firstColumn="1" w:lastColumn="0" w:noHBand="0" w:noVBand="1"/>
      </w:tblPr>
      <w:tblGrid>
        <w:gridCol w:w="194"/>
        <w:gridCol w:w="8790"/>
      </w:tblGrid>
      <w:tr w:rsidR="00CE007A" w:rsidRPr="001202B5"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1202B5" w:rsidRDefault="00CE007A">
            <w:pPr>
              <w:spacing w:after="0" w:line="240" w:lineRule="auto"/>
            </w:pPr>
          </w:p>
        </w:tc>
        <w:tc>
          <w:tcPr>
            <w:tcW w:w="9500" w:type="dxa"/>
          </w:tcPr>
          <w:p w:rsidR="00CE007A" w:rsidRPr="001202B5" w:rsidRDefault="00875165">
            <w:pPr>
              <w:spacing w:before="5" w:after="2" w:line="240" w:lineRule="auto"/>
              <w:ind w:left="72"/>
              <w:rPr>
                <w:sz w:val="16"/>
                <w:szCs w:val="16"/>
                <w:lang w:val="en-US"/>
              </w:rPr>
            </w:pPr>
            <w:r w:rsidRPr="001202B5">
              <w:rPr>
                <w:sz w:val="16"/>
                <w:szCs w:val="16"/>
                <w:lang w:val="en-US"/>
              </w:rPr>
              <w:t>Lower Mekong regional water quality monitoring report at Nakhon Phanom station found that average Chemical Oxygen Demand (COD) was 4.2 mg/l. Minimum COD was 1.0 mg/l and maximum was 7.9 mg/l.</w:t>
            </w:r>
          </w:p>
        </w:tc>
      </w:tr>
    </w:tbl>
    <w:p w:rsidR="00CE007A" w:rsidRPr="001202B5" w:rsidRDefault="00001474">
      <w:pPr>
        <w:spacing w:before="40" w:after="3" w:line="240" w:lineRule="auto"/>
        <w:ind w:left="72"/>
        <w:rPr>
          <w:lang w:val="en-US"/>
        </w:rPr>
      </w:pPr>
      <w:r w:rsidRPr="001202B5">
        <w:rPr>
          <w:rStyle w:val="styleC3ecd"/>
          <w:shd w:val="clear" w:color="auto" w:fill="auto"/>
          <w:lang w:val="en-US"/>
        </w:rPr>
        <w:t>Redox potential of water and sediments</w:t>
      </w:r>
      <w:r w:rsidRPr="001202B5">
        <w:rPr>
          <w:rStyle w:val="styleBracket"/>
          <w:lang w:val="en-US"/>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1202B5"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1202B5" w:rsidRDefault="00CE007A">
            <w:pPr>
              <w:spacing w:after="0" w:line="240" w:lineRule="auto"/>
              <w:rPr>
                <w:lang w:val="en-US"/>
              </w:rPr>
            </w:pPr>
          </w:p>
        </w:tc>
        <w:tc>
          <w:tcPr>
            <w:tcW w:w="9500" w:type="dxa"/>
          </w:tcPr>
          <w:p w:rsidR="00CE007A" w:rsidRPr="001202B5" w:rsidRDefault="00E77618">
            <w:pPr>
              <w:spacing w:before="5" w:after="2" w:line="240" w:lineRule="auto"/>
              <w:ind w:left="72"/>
              <w:rPr>
                <w:sz w:val="16"/>
                <w:szCs w:val="16"/>
                <w:lang w:val="en-US"/>
              </w:rPr>
            </w:pPr>
            <w:r w:rsidRPr="001202B5">
              <w:rPr>
                <w:sz w:val="16"/>
                <w:szCs w:val="16"/>
                <w:lang w:val="en-US"/>
              </w:rPr>
              <w:t>N/A</w:t>
            </w:r>
          </w:p>
        </w:tc>
      </w:tr>
    </w:tbl>
    <w:p w:rsidR="00CE007A" w:rsidRPr="001202B5" w:rsidRDefault="00001474">
      <w:pPr>
        <w:spacing w:before="40" w:after="3" w:line="240" w:lineRule="auto"/>
        <w:ind w:left="72"/>
      </w:pPr>
      <w:r w:rsidRPr="001202B5">
        <w:rPr>
          <w:rStyle w:val="styleC3ecd"/>
          <w:shd w:val="clear" w:color="auto" w:fill="auto"/>
        </w:rPr>
        <w:t>Water conductivity</w:t>
      </w:r>
      <w:r w:rsidRPr="001202B5">
        <w:rPr>
          <w:rStyle w:val="styleBracket"/>
        </w:rPr>
        <w:t xml:space="preserve"> (ECD) </w:t>
      </w:r>
    </w:p>
    <w:tbl>
      <w:tblPr>
        <w:tblStyle w:val="myFieldTableStyle2"/>
        <w:tblW w:w="0" w:type="auto"/>
        <w:tblInd w:w="0" w:type="dxa"/>
        <w:tblLook w:val="04A0" w:firstRow="1" w:lastRow="0" w:firstColumn="1" w:lastColumn="0" w:noHBand="0" w:noVBand="1"/>
      </w:tblPr>
      <w:tblGrid>
        <w:gridCol w:w="194"/>
        <w:gridCol w:w="879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1202B5" w:rsidRDefault="00CE007A">
            <w:pPr>
              <w:spacing w:after="0" w:line="240" w:lineRule="auto"/>
            </w:pPr>
          </w:p>
        </w:tc>
        <w:tc>
          <w:tcPr>
            <w:tcW w:w="9500" w:type="dxa"/>
          </w:tcPr>
          <w:p w:rsidR="00CE007A" w:rsidRPr="00FE1556" w:rsidRDefault="00E77618" w:rsidP="00E77618">
            <w:pPr>
              <w:spacing w:before="5" w:after="2" w:line="240" w:lineRule="auto"/>
              <w:ind w:left="72"/>
              <w:rPr>
                <w:sz w:val="16"/>
                <w:szCs w:val="16"/>
                <w:lang w:val="en-US"/>
              </w:rPr>
            </w:pPr>
            <w:r w:rsidRPr="001202B5">
              <w:rPr>
                <w:sz w:val="16"/>
                <w:szCs w:val="16"/>
              </w:rPr>
              <w:t xml:space="preserve">Electrical conductivity (EC) found, at </w:t>
            </w:r>
            <w:r w:rsidRPr="001202B5">
              <w:rPr>
                <w:sz w:val="16"/>
                <w:szCs w:val="16"/>
                <w:lang w:val="en-US"/>
              </w:rPr>
              <w:t>Lower Mekong regional water quality monitoring report</w:t>
            </w:r>
            <w:r w:rsidR="00FE1556" w:rsidRPr="001202B5">
              <w:rPr>
                <w:sz w:val="16"/>
                <w:szCs w:val="16"/>
                <w:lang w:val="en-US"/>
              </w:rPr>
              <w:t xml:space="preserve"> </w:t>
            </w:r>
            <w:r w:rsidRPr="001202B5">
              <w:rPr>
                <w:sz w:val="16"/>
                <w:szCs w:val="16"/>
                <w:lang w:val="en-US"/>
              </w:rPr>
              <w:t xml:space="preserve"> at Nakhon Phanom station, average was 22.0 mS/m. Minimum EC was 14.0 mS/m and maximum was 29.0 mS/m.</w:t>
            </w:r>
          </w:p>
        </w:tc>
      </w:tr>
    </w:tbl>
    <w:p w:rsidR="00CE007A" w:rsidRDefault="00CE007A"/>
    <w:p w:rsidR="00CE007A" w:rsidRPr="008B6556" w:rsidRDefault="00001474">
      <w:pPr>
        <w:pStyle w:val="pstyleSection"/>
        <w:rPr>
          <w:lang w:val="en-US"/>
        </w:rPr>
      </w:pPr>
      <w:r w:rsidRPr="008B6556">
        <w:rPr>
          <w:rStyle w:val="styleL2"/>
          <w:lang w:val="en-US"/>
        </w:rPr>
        <w:t>4.4.9 Features of the surrounding area which may affect the Site</w:t>
      </w:r>
    </w:p>
    <w:p w:rsidR="00CE007A" w:rsidRPr="008B6556" w:rsidRDefault="00001474">
      <w:pPr>
        <w:pStyle w:val="pstyleLabels"/>
        <w:rPr>
          <w:lang w:val="en-US"/>
        </w:rPr>
      </w:pPr>
      <w:r w:rsidRPr="008B6556">
        <w:rPr>
          <w:rStyle w:val="styleC3"/>
          <w:lang w:val="en-US"/>
        </w:rPr>
        <w:t>Please describe whether, and if so how, the landscape and ecological characteristics in the area surrounding the Ramsar Site differ from the site itself:</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i) broadly similar </w:t>
      </w:r>
      <w:proofErr w:type="gramStart"/>
      <w:r w:rsidRPr="008B6556">
        <w:rPr>
          <w:rStyle w:val="styleC3"/>
          <w:lang w:val="en-US"/>
        </w:rPr>
        <w:t xml:space="preserve">/ </w:t>
      </w:r>
      <w:r w:rsidRPr="008B6556">
        <w:rPr>
          <w:rStyle w:val="styleRad"/>
          <w:lang w:val="en-US"/>
        </w:rPr>
        <w:t xml:space="preserve"> [</w:t>
      </w:r>
      <w:proofErr w:type="gramEnd"/>
      <w:r w:rsidR="00D40A04">
        <w:rPr>
          <w:rStyle w:val="styleRad"/>
        </w:rPr>
        <w:sym w:font="Wingdings" w:char="F0FC"/>
      </w:r>
      <w:r w:rsidRPr="008B6556">
        <w:rPr>
          <w:rStyle w:val="styleRad"/>
          <w:lang w:val="en-US"/>
        </w:rPr>
        <w:t xml:space="preserve">] </w:t>
      </w:r>
      <w:r w:rsidRPr="008B6556">
        <w:rPr>
          <w:rStyle w:val="styleC3"/>
          <w:lang w:val="en-US"/>
        </w:rPr>
        <w:t xml:space="preserve">ii) significantly different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Comments"/>
        <w:rPr>
          <w:lang w:val="en-US"/>
        </w:rPr>
      </w:pPr>
      <w:r w:rsidRPr="008B6556">
        <w:rPr>
          <w:rStyle w:val="styleC3comment"/>
          <w:lang w:val="en-US"/>
        </w:rPr>
        <w:t>If the surrounding area differs from the Ramsar Site, please indicate how: (Please tick all categories that apply)</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proofErr w:type="gramStart"/>
      <w:r w:rsidRPr="008B6556">
        <w:rPr>
          <w:rStyle w:val="styleRad"/>
          <w:lang w:val="en-US"/>
        </w:rPr>
        <w:t xml:space="preserve">] </w:t>
      </w:r>
      <w:r w:rsidRPr="008B6556">
        <w:rPr>
          <w:rStyle w:val="styleC3"/>
          <w:lang w:val="en-US"/>
        </w:rPr>
        <w:t xml:space="preserve"> Surrounding</w:t>
      </w:r>
      <w:proofErr w:type="gramEnd"/>
      <w:r w:rsidRPr="008B6556">
        <w:rPr>
          <w:rStyle w:val="styleC3"/>
          <w:lang w:val="en-US"/>
        </w:rPr>
        <w:t xml:space="preserve"> area has greater urbanisation or development</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proofErr w:type="gramStart"/>
      <w:r w:rsidRPr="008B6556">
        <w:rPr>
          <w:rStyle w:val="styleRad"/>
          <w:lang w:val="en-US"/>
        </w:rPr>
        <w:t xml:space="preserve">] </w:t>
      </w:r>
      <w:r w:rsidRPr="008B6556">
        <w:rPr>
          <w:rStyle w:val="styleC3"/>
          <w:lang w:val="en-US"/>
        </w:rPr>
        <w:t xml:space="preserve"> Surrounding</w:t>
      </w:r>
      <w:proofErr w:type="gramEnd"/>
      <w:r w:rsidRPr="008B6556">
        <w:rPr>
          <w:rStyle w:val="styleC3"/>
          <w:lang w:val="en-US"/>
        </w:rPr>
        <w:t xml:space="preserve"> area has higher human population density</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D40A04">
        <w:rPr>
          <w:rStyle w:val="styleRad"/>
        </w:rPr>
        <w:sym w:font="Wingdings" w:char="F0FC"/>
      </w:r>
      <w:proofErr w:type="gramStart"/>
      <w:r w:rsidRPr="008B6556">
        <w:rPr>
          <w:rStyle w:val="styleRad"/>
          <w:lang w:val="en-US"/>
        </w:rPr>
        <w:t xml:space="preserve">] </w:t>
      </w:r>
      <w:r w:rsidRPr="008B6556">
        <w:rPr>
          <w:rStyle w:val="styleC3"/>
          <w:lang w:val="en-US"/>
        </w:rPr>
        <w:t xml:space="preserve"> Surrounding</w:t>
      </w:r>
      <w:proofErr w:type="gramEnd"/>
      <w:r w:rsidRPr="008B6556">
        <w:rPr>
          <w:rStyle w:val="styleC3"/>
          <w:lang w:val="en-US"/>
        </w:rPr>
        <w:t xml:space="preserve"> area has more intensive agricultural use</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D40A04">
        <w:rPr>
          <w:rStyle w:val="styleRad"/>
        </w:rPr>
        <w:sym w:font="Wingdings" w:char="F0FC"/>
      </w:r>
      <w:proofErr w:type="gramStart"/>
      <w:r w:rsidRPr="008B6556">
        <w:rPr>
          <w:rStyle w:val="styleRad"/>
          <w:lang w:val="en-US"/>
        </w:rPr>
        <w:t xml:space="preserve">] </w:t>
      </w:r>
      <w:r w:rsidRPr="008B6556">
        <w:rPr>
          <w:rStyle w:val="styleC3"/>
          <w:lang w:val="en-US"/>
        </w:rPr>
        <w:t xml:space="preserve"> Surrounding</w:t>
      </w:r>
      <w:proofErr w:type="gramEnd"/>
      <w:r w:rsidRPr="008B6556">
        <w:rPr>
          <w:rStyle w:val="styleC3"/>
          <w:lang w:val="en-US"/>
        </w:rPr>
        <w:t xml:space="preserve"> area has significantly different land cover or habitat types</w:t>
      </w:r>
    </w:p>
    <w:p w:rsidR="00CE007A" w:rsidRPr="008B6556" w:rsidRDefault="00001474">
      <w:pPr>
        <w:pStyle w:val="pstyleLabels"/>
        <w:rPr>
          <w:lang w:val="en-US"/>
        </w:rPr>
      </w:pPr>
      <w:r w:rsidRPr="008B6556">
        <w:rPr>
          <w:rStyle w:val="styleC3"/>
          <w:lang w:val="en-US"/>
        </w:rPr>
        <w:t>Please describe other ways in which the surrounding area is different:</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D77AA0" w:rsidRDefault="00D77AA0">
            <w:pPr>
              <w:spacing w:before="30" w:after="25" w:line="240" w:lineRule="auto"/>
              <w:ind w:left="57"/>
              <w:rPr>
                <w:rFonts w:cstheme="minorBidi"/>
                <w:sz w:val="16"/>
                <w:szCs w:val="16"/>
                <w:cs/>
                <w:lang w:val="en-US" w:bidi="th-TH"/>
              </w:rPr>
            </w:pPr>
            <w:r w:rsidRPr="00D12E53">
              <w:rPr>
                <w:rFonts w:cstheme="minorBidi"/>
                <w:sz w:val="16"/>
                <w:szCs w:val="16"/>
                <w:lang w:val="en-US" w:bidi="th-TH"/>
              </w:rPr>
              <w:t>The surrounding areas of the Lower Songkhram River Basin Wetland</w:t>
            </w:r>
            <w:r w:rsidR="004C21EB" w:rsidRPr="00D12E53">
              <w:rPr>
                <w:rFonts w:cstheme="minorBidi"/>
                <w:sz w:val="16"/>
                <w:szCs w:val="16"/>
                <w:lang w:val="en-US" w:bidi="th-TH"/>
              </w:rPr>
              <w:t xml:space="preserve">. Some of these are agriculture lands </w:t>
            </w:r>
            <w:r w:rsidR="004C21EB" w:rsidRPr="00D12E53">
              <w:rPr>
                <w:rFonts w:cstheme="minorBidi" w:hint="cs"/>
                <w:sz w:val="16"/>
                <w:szCs w:val="16"/>
                <w:cs/>
                <w:lang w:val="en-US" w:bidi="th-TH"/>
              </w:rPr>
              <w:t>(</w:t>
            </w:r>
            <w:r w:rsidR="004C21EB" w:rsidRPr="00D12E53">
              <w:rPr>
                <w:rFonts w:cstheme="minorBidi"/>
                <w:sz w:val="16"/>
                <w:szCs w:val="16"/>
                <w:lang w:val="en-US" w:bidi="th-TH"/>
              </w:rPr>
              <w:t>r</w:t>
            </w:r>
            <w:r w:rsidR="00906E40" w:rsidRPr="00D12E53">
              <w:rPr>
                <w:rFonts w:cstheme="minorBidi"/>
                <w:sz w:val="16"/>
                <w:szCs w:val="16"/>
                <w:lang w:val="en-US" w:bidi="th-TH"/>
              </w:rPr>
              <w:t>ice field, rubber plantation</w:t>
            </w:r>
            <w:r w:rsidR="00906E40">
              <w:rPr>
                <w:rFonts w:cstheme="minorBidi"/>
                <w:sz w:val="16"/>
                <w:szCs w:val="16"/>
                <w:lang w:val="en-US" w:bidi="th-TH"/>
              </w:rPr>
              <w:t>.</w:t>
            </w: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1"/>
        <w:rPr>
          <w:lang w:val="en-US"/>
        </w:rPr>
      </w:pPr>
      <w:r w:rsidRPr="008B6556">
        <w:rPr>
          <w:rStyle w:val="styleL1"/>
          <w:lang w:val="en-US"/>
        </w:rPr>
        <w:lastRenderedPageBreak/>
        <w:t>4.5 Ecosystem services</w:t>
      </w:r>
    </w:p>
    <w:p w:rsidR="00CE007A" w:rsidRPr="008B6556" w:rsidRDefault="00001474">
      <w:pPr>
        <w:pStyle w:val="pstyleSection"/>
        <w:rPr>
          <w:lang w:val="en-US"/>
        </w:rPr>
      </w:pPr>
      <w:r w:rsidRPr="008B6556">
        <w:rPr>
          <w:rStyle w:val="styleL2"/>
          <w:lang w:val="en-US"/>
        </w:rPr>
        <w:t>4.5.1 Ecosystem services/benefits</w:t>
      </w:r>
    </w:p>
    <w:p w:rsidR="00CE007A" w:rsidRPr="008B6556" w:rsidRDefault="00001474">
      <w:pPr>
        <w:pStyle w:val="pstyleComments"/>
        <w:rPr>
          <w:lang w:val="en-US"/>
        </w:rPr>
      </w:pPr>
      <w:r w:rsidRPr="008B6556">
        <w:rPr>
          <w:rStyle w:val="styleC3comment"/>
          <w:lang w:val="en-US"/>
        </w:rPr>
        <w:t>Please select below all relevant ecosystem services/benefits currently provided by the site and indicate their relative importance in the right-hand column.</w:t>
      </w:r>
    </w:p>
    <w:p w:rsidR="00CE007A" w:rsidRDefault="00001474">
      <w:pPr>
        <w:pStyle w:val="pstyleLabels"/>
      </w:pPr>
      <w:r>
        <w:rPr>
          <w:rStyle w:val="styleC3"/>
        </w:rPr>
        <w:t>Provisioning Services</w:t>
      </w:r>
    </w:p>
    <w:tbl>
      <w:tblPr>
        <w:tblStyle w:val="FancyTable"/>
        <w:tblW w:w="0" w:type="auto"/>
        <w:tblInd w:w="0" w:type="dxa"/>
        <w:tblLook w:val="04A0" w:firstRow="1" w:lastRow="0" w:firstColumn="1" w:lastColumn="0" w:noHBand="0" w:noVBand="1"/>
      </w:tblPr>
      <w:tblGrid>
        <w:gridCol w:w="1750"/>
        <w:gridCol w:w="1750"/>
        <w:gridCol w:w="2906"/>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Ecosystem service</w:t>
            </w:r>
            <w:r>
              <w:rPr>
                <w:rStyle w:val="FootnoteReference"/>
              </w:rPr>
              <w:footnoteReference w:id="19"/>
            </w:r>
          </w:p>
        </w:tc>
        <w:tc>
          <w:tcPr>
            <w:tcW w:w="1750" w:type="dxa"/>
          </w:tcPr>
          <w:p w:rsidR="00CE007A" w:rsidRDefault="00001474">
            <w:pPr>
              <w:spacing w:after="0" w:line="240" w:lineRule="auto"/>
              <w:jc w:val="center"/>
            </w:pPr>
            <w:r>
              <w:rPr>
                <w:b/>
                <w:sz w:val="18"/>
                <w:szCs w:val="18"/>
              </w:rPr>
              <w:t>Examples</w:t>
            </w:r>
            <w:r>
              <w:rPr>
                <w:rStyle w:val="FootnoteReference"/>
              </w:rPr>
              <w:footnoteReference w:id="20"/>
            </w:r>
          </w:p>
        </w:tc>
        <w:tc>
          <w:tcPr>
            <w:tcW w:w="1750" w:type="dxa"/>
          </w:tcPr>
          <w:p w:rsidR="00CE007A" w:rsidRDefault="00001474">
            <w:pPr>
              <w:spacing w:after="0" w:line="240" w:lineRule="auto"/>
              <w:jc w:val="center"/>
            </w:pPr>
            <w:r>
              <w:rPr>
                <w:b/>
                <w:sz w:val="18"/>
                <w:szCs w:val="18"/>
              </w:rPr>
              <w:t>Importance/Extent/Significance</w:t>
            </w:r>
            <w:r>
              <w:rPr>
                <w:rStyle w:val="FootnoteReference"/>
              </w:rPr>
              <w:footnoteReference w:id="21"/>
            </w:r>
          </w:p>
        </w:tc>
      </w:tr>
      <w:tr w:rsidR="00CE007A" w:rsidTr="00CE007A">
        <w:trPr>
          <w:trHeight w:val="200"/>
        </w:trPr>
        <w:tc>
          <w:tcPr>
            <w:tcW w:w="1750" w:type="dxa"/>
          </w:tcPr>
          <w:p w:rsidR="00CE007A" w:rsidRPr="00FE1556" w:rsidRDefault="00F32A59">
            <w:pPr>
              <w:rPr>
                <w:sz w:val="16"/>
                <w:szCs w:val="16"/>
              </w:rPr>
            </w:pPr>
            <w:r w:rsidRPr="00FE1556">
              <w:rPr>
                <w:sz w:val="16"/>
                <w:szCs w:val="16"/>
              </w:rPr>
              <w:t>Food for human</w:t>
            </w:r>
          </w:p>
        </w:tc>
        <w:tc>
          <w:tcPr>
            <w:tcW w:w="1750" w:type="dxa"/>
          </w:tcPr>
          <w:p w:rsidR="00CE007A" w:rsidRPr="00FE1556" w:rsidRDefault="00F32A59">
            <w:pPr>
              <w:rPr>
                <w:sz w:val="16"/>
                <w:szCs w:val="16"/>
              </w:rPr>
            </w:pPr>
            <w:r w:rsidRPr="00FE1556">
              <w:rPr>
                <w:sz w:val="16"/>
                <w:szCs w:val="16"/>
              </w:rPr>
              <w:t>Sustenance for humans (e.g. fish, mollusc, grains)</w:t>
            </w:r>
          </w:p>
        </w:tc>
        <w:tc>
          <w:tcPr>
            <w:tcW w:w="1750" w:type="dxa"/>
          </w:tcPr>
          <w:p w:rsidR="00CE007A" w:rsidRPr="00FE1556" w:rsidRDefault="00F32A59" w:rsidP="00FE1556">
            <w:pPr>
              <w:jc w:val="center"/>
              <w:rPr>
                <w:sz w:val="16"/>
                <w:szCs w:val="16"/>
              </w:rPr>
            </w:pPr>
            <w:r w:rsidRPr="00FE1556">
              <w:rPr>
                <w:sz w:val="16"/>
                <w:szCs w:val="16"/>
              </w:rPr>
              <w:t>High</w:t>
            </w:r>
          </w:p>
        </w:tc>
      </w:tr>
    </w:tbl>
    <w:p w:rsidR="00CE007A" w:rsidRDefault="00CE007A"/>
    <w:p w:rsidR="00CE007A" w:rsidRDefault="00001474">
      <w:pPr>
        <w:pStyle w:val="pstyleLabels"/>
      </w:pPr>
      <w:r>
        <w:rPr>
          <w:rStyle w:val="styleC3"/>
        </w:rPr>
        <w:t>Regulating Services</w:t>
      </w:r>
    </w:p>
    <w:tbl>
      <w:tblPr>
        <w:tblStyle w:val="FancyTable"/>
        <w:tblW w:w="0" w:type="auto"/>
        <w:tblInd w:w="0" w:type="dxa"/>
        <w:tblLook w:val="04A0" w:firstRow="1" w:lastRow="0" w:firstColumn="1" w:lastColumn="0" w:noHBand="0" w:noVBand="1"/>
      </w:tblPr>
      <w:tblGrid>
        <w:gridCol w:w="1750"/>
        <w:gridCol w:w="1750"/>
        <w:gridCol w:w="2906"/>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Ecosystem service</w:t>
            </w:r>
            <w:r>
              <w:rPr>
                <w:rStyle w:val="FootnoteReference"/>
              </w:rPr>
              <w:footnoteReference w:id="22"/>
            </w:r>
          </w:p>
        </w:tc>
        <w:tc>
          <w:tcPr>
            <w:tcW w:w="1750" w:type="dxa"/>
          </w:tcPr>
          <w:p w:rsidR="00CE007A" w:rsidRDefault="00001474">
            <w:pPr>
              <w:spacing w:after="0" w:line="240" w:lineRule="auto"/>
              <w:jc w:val="center"/>
            </w:pPr>
            <w:r>
              <w:rPr>
                <w:b/>
                <w:sz w:val="18"/>
                <w:szCs w:val="18"/>
              </w:rPr>
              <w:t>Examples</w:t>
            </w:r>
            <w:r>
              <w:rPr>
                <w:rStyle w:val="FootnoteReference"/>
              </w:rPr>
              <w:footnoteReference w:id="23"/>
            </w:r>
          </w:p>
        </w:tc>
        <w:tc>
          <w:tcPr>
            <w:tcW w:w="1750" w:type="dxa"/>
          </w:tcPr>
          <w:p w:rsidR="00CE007A" w:rsidRDefault="00001474">
            <w:pPr>
              <w:spacing w:after="0" w:line="240" w:lineRule="auto"/>
              <w:jc w:val="center"/>
            </w:pPr>
            <w:r>
              <w:rPr>
                <w:b/>
                <w:sz w:val="18"/>
                <w:szCs w:val="18"/>
              </w:rPr>
              <w:t>Importance/Extent/Significance</w:t>
            </w:r>
            <w:r>
              <w:rPr>
                <w:vertAlign w:val="superscript"/>
              </w:rPr>
              <w:t>19</w:t>
            </w:r>
          </w:p>
        </w:tc>
      </w:tr>
      <w:tr w:rsidR="00CE007A" w:rsidTr="00CE007A">
        <w:trPr>
          <w:trHeight w:val="200"/>
        </w:trPr>
        <w:tc>
          <w:tcPr>
            <w:tcW w:w="1750" w:type="dxa"/>
          </w:tcPr>
          <w:p w:rsidR="00CE007A" w:rsidRPr="00FE1556" w:rsidRDefault="00F32A59">
            <w:pPr>
              <w:rPr>
                <w:sz w:val="16"/>
                <w:szCs w:val="16"/>
                <w:lang w:val="en-US"/>
              </w:rPr>
            </w:pPr>
            <w:r w:rsidRPr="00FE1556">
              <w:rPr>
                <w:sz w:val="16"/>
                <w:szCs w:val="16"/>
              </w:rPr>
              <w:t>Maintenance of hydrological regimes</w:t>
            </w:r>
          </w:p>
        </w:tc>
        <w:tc>
          <w:tcPr>
            <w:tcW w:w="1750" w:type="dxa"/>
          </w:tcPr>
          <w:p w:rsidR="00CE007A" w:rsidRPr="00FE1556" w:rsidRDefault="00F32A59">
            <w:pPr>
              <w:rPr>
                <w:sz w:val="16"/>
                <w:szCs w:val="16"/>
              </w:rPr>
            </w:pPr>
            <w:r w:rsidRPr="00FE1556">
              <w:rPr>
                <w:sz w:val="16"/>
                <w:szCs w:val="16"/>
              </w:rPr>
              <w:t>Groundwater recharge and discharge</w:t>
            </w:r>
          </w:p>
        </w:tc>
        <w:tc>
          <w:tcPr>
            <w:tcW w:w="1750" w:type="dxa"/>
          </w:tcPr>
          <w:p w:rsidR="00CE007A" w:rsidRPr="00FE1556" w:rsidRDefault="004D05AB" w:rsidP="00FE1556">
            <w:pPr>
              <w:jc w:val="center"/>
              <w:rPr>
                <w:sz w:val="16"/>
                <w:szCs w:val="16"/>
                <w:lang w:val="en-US"/>
              </w:rPr>
            </w:pPr>
            <w:r w:rsidRPr="00FE1556">
              <w:rPr>
                <w:sz w:val="16"/>
                <w:szCs w:val="16"/>
                <w:lang w:val="en-US"/>
              </w:rPr>
              <w:t>High</w:t>
            </w:r>
          </w:p>
        </w:tc>
      </w:tr>
    </w:tbl>
    <w:p w:rsidR="00CE007A" w:rsidRDefault="00CE007A"/>
    <w:p w:rsidR="00CE007A" w:rsidRDefault="00001474">
      <w:pPr>
        <w:pStyle w:val="pstyleLabels"/>
      </w:pPr>
      <w:r>
        <w:rPr>
          <w:rStyle w:val="styleC3"/>
        </w:rPr>
        <w:t>Cultural Services</w:t>
      </w:r>
    </w:p>
    <w:tbl>
      <w:tblPr>
        <w:tblStyle w:val="FancyTable"/>
        <w:tblW w:w="0" w:type="auto"/>
        <w:tblInd w:w="0" w:type="dxa"/>
        <w:tblLook w:val="04A0" w:firstRow="1" w:lastRow="0" w:firstColumn="1" w:lastColumn="0" w:noHBand="0" w:noVBand="1"/>
      </w:tblPr>
      <w:tblGrid>
        <w:gridCol w:w="1750"/>
        <w:gridCol w:w="1750"/>
        <w:gridCol w:w="2906"/>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Ecosystem service</w:t>
            </w:r>
            <w:r>
              <w:rPr>
                <w:rStyle w:val="FootnoteReference"/>
              </w:rPr>
              <w:footnoteReference w:id="24"/>
            </w:r>
          </w:p>
        </w:tc>
        <w:tc>
          <w:tcPr>
            <w:tcW w:w="1750" w:type="dxa"/>
          </w:tcPr>
          <w:p w:rsidR="00CE007A" w:rsidRDefault="00001474">
            <w:pPr>
              <w:spacing w:after="0" w:line="240" w:lineRule="auto"/>
              <w:jc w:val="center"/>
            </w:pPr>
            <w:r>
              <w:rPr>
                <w:b/>
                <w:sz w:val="18"/>
                <w:szCs w:val="18"/>
              </w:rPr>
              <w:t>Examples</w:t>
            </w:r>
            <w:r>
              <w:rPr>
                <w:rStyle w:val="FootnoteReference"/>
              </w:rPr>
              <w:footnoteReference w:id="25"/>
            </w:r>
          </w:p>
        </w:tc>
        <w:tc>
          <w:tcPr>
            <w:tcW w:w="1750" w:type="dxa"/>
          </w:tcPr>
          <w:p w:rsidR="00CE007A" w:rsidRDefault="00001474">
            <w:pPr>
              <w:spacing w:after="0" w:line="240" w:lineRule="auto"/>
              <w:jc w:val="center"/>
            </w:pPr>
            <w:r>
              <w:rPr>
                <w:b/>
                <w:sz w:val="18"/>
                <w:szCs w:val="18"/>
              </w:rPr>
              <w:t>Importance/Extent/Significance</w:t>
            </w:r>
            <w:r>
              <w:rPr>
                <w:vertAlign w:val="superscript"/>
              </w:rPr>
              <w:t>19</w:t>
            </w:r>
          </w:p>
        </w:tc>
      </w:tr>
      <w:tr w:rsidR="00CE007A" w:rsidTr="00CE007A">
        <w:trPr>
          <w:trHeight w:val="200"/>
        </w:trPr>
        <w:tc>
          <w:tcPr>
            <w:tcW w:w="1750" w:type="dxa"/>
          </w:tcPr>
          <w:p w:rsidR="00CE007A" w:rsidRDefault="00E21F16">
            <w:r>
              <w:rPr>
                <w:rStyle w:val="styleFootnotetxt"/>
                <w:lang w:val="en-US"/>
              </w:rPr>
              <w:t>Spiritual and inspirational</w:t>
            </w:r>
          </w:p>
        </w:tc>
        <w:tc>
          <w:tcPr>
            <w:tcW w:w="1750" w:type="dxa"/>
          </w:tcPr>
          <w:p w:rsidR="00CE007A" w:rsidRDefault="00E21F16">
            <w:r w:rsidRPr="008B6556">
              <w:rPr>
                <w:rStyle w:val="styleFootnotetxt"/>
                <w:lang w:val="en-US"/>
              </w:rPr>
              <w:t>Contemporary cultural significance, including for arts and creative inspiration, and including existence values</w:t>
            </w:r>
          </w:p>
        </w:tc>
        <w:tc>
          <w:tcPr>
            <w:tcW w:w="1750" w:type="dxa"/>
          </w:tcPr>
          <w:p w:rsidR="00CE007A" w:rsidRPr="00FE1556" w:rsidRDefault="00376280" w:rsidP="00FE1556">
            <w:pPr>
              <w:jc w:val="center"/>
              <w:rPr>
                <w:sz w:val="16"/>
                <w:szCs w:val="16"/>
              </w:rPr>
            </w:pPr>
            <w:r w:rsidRPr="00FE1556">
              <w:rPr>
                <w:sz w:val="16"/>
                <w:szCs w:val="16"/>
              </w:rPr>
              <w:t>Medium</w:t>
            </w:r>
          </w:p>
        </w:tc>
      </w:tr>
    </w:tbl>
    <w:p w:rsidR="00CE007A" w:rsidRDefault="00CE007A"/>
    <w:p w:rsidR="00CE007A" w:rsidRDefault="00001474">
      <w:pPr>
        <w:pStyle w:val="pstyleLabels"/>
      </w:pPr>
      <w:r>
        <w:rPr>
          <w:rStyle w:val="styleC3"/>
        </w:rPr>
        <w:t>Supporting Services</w:t>
      </w:r>
    </w:p>
    <w:tbl>
      <w:tblPr>
        <w:tblStyle w:val="FancyTable"/>
        <w:tblW w:w="0" w:type="auto"/>
        <w:tblInd w:w="0" w:type="dxa"/>
        <w:tblLook w:val="04A0" w:firstRow="1" w:lastRow="0" w:firstColumn="1" w:lastColumn="0" w:noHBand="0" w:noVBand="1"/>
      </w:tblPr>
      <w:tblGrid>
        <w:gridCol w:w="1750"/>
        <w:gridCol w:w="1750"/>
        <w:gridCol w:w="2906"/>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Ecosystem service</w:t>
            </w:r>
            <w:r>
              <w:rPr>
                <w:rStyle w:val="FootnoteReference"/>
              </w:rPr>
              <w:footnoteReference w:id="26"/>
            </w:r>
          </w:p>
        </w:tc>
        <w:tc>
          <w:tcPr>
            <w:tcW w:w="1750" w:type="dxa"/>
          </w:tcPr>
          <w:p w:rsidR="00CE007A" w:rsidRDefault="00001474">
            <w:pPr>
              <w:spacing w:after="0" w:line="240" w:lineRule="auto"/>
              <w:jc w:val="center"/>
            </w:pPr>
            <w:r>
              <w:rPr>
                <w:b/>
                <w:sz w:val="18"/>
                <w:szCs w:val="18"/>
              </w:rPr>
              <w:t>Examples</w:t>
            </w:r>
            <w:r>
              <w:rPr>
                <w:rStyle w:val="FootnoteReference"/>
              </w:rPr>
              <w:footnoteReference w:id="27"/>
            </w:r>
          </w:p>
        </w:tc>
        <w:tc>
          <w:tcPr>
            <w:tcW w:w="1750" w:type="dxa"/>
          </w:tcPr>
          <w:p w:rsidR="00CE007A" w:rsidRDefault="00001474">
            <w:pPr>
              <w:spacing w:after="0" w:line="240" w:lineRule="auto"/>
              <w:jc w:val="center"/>
            </w:pPr>
            <w:r>
              <w:rPr>
                <w:b/>
                <w:sz w:val="18"/>
                <w:szCs w:val="18"/>
              </w:rPr>
              <w:t>Importance/Extent/Significance</w:t>
            </w:r>
            <w:r>
              <w:rPr>
                <w:vertAlign w:val="superscript"/>
              </w:rPr>
              <w:t>19</w:t>
            </w:r>
          </w:p>
        </w:tc>
      </w:tr>
      <w:tr w:rsidR="00CE007A" w:rsidTr="00FE1556">
        <w:trPr>
          <w:trHeight w:val="1505"/>
        </w:trPr>
        <w:tc>
          <w:tcPr>
            <w:tcW w:w="1750" w:type="dxa"/>
          </w:tcPr>
          <w:p w:rsidR="00CE007A" w:rsidRPr="00FE1556" w:rsidRDefault="004D05AB" w:rsidP="00FE1556">
            <w:pPr>
              <w:jc w:val="center"/>
              <w:rPr>
                <w:sz w:val="16"/>
                <w:szCs w:val="16"/>
              </w:rPr>
            </w:pPr>
            <w:r w:rsidRPr="00FE1556">
              <w:rPr>
                <w:sz w:val="16"/>
                <w:szCs w:val="16"/>
              </w:rPr>
              <w:lastRenderedPageBreak/>
              <w:t>Biodiversity</w:t>
            </w:r>
          </w:p>
        </w:tc>
        <w:tc>
          <w:tcPr>
            <w:tcW w:w="1750" w:type="dxa"/>
          </w:tcPr>
          <w:p w:rsidR="00CE007A" w:rsidRPr="00FE1556" w:rsidRDefault="004D05AB">
            <w:pPr>
              <w:rPr>
                <w:sz w:val="16"/>
                <w:szCs w:val="16"/>
                <w:lang w:val="en-US"/>
              </w:rPr>
            </w:pPr>
            <w:r w:rsidRPr="00FE1556">
              <w:rPr>
                <w:rStyle w:val="styleFootnotetxt"/>
                <w:lang w:val="en-US"/>
              </w:rPr>
              <w:t>Supports a variety of all life forms including plants, animals and microorganisms, the genes they contain, and the ecosystems of which they form a part</w:t>
            </w:r>
          </w:p>
        </w:tc>
        <w:tc>
          <w:tcPr>
            <w:tcW w:w="1750" w:type="dxa"/>
          </w:tcPr>
          <w:p w:rsidR="00CE007A" w:rsidRPr="00FE1556" w:rsidRDefault="004D05AB" w:rsidP="00FE1556">
            <w:pPr>
              <w:jc w:val="center"/>
              <w:rPr>
                <w:sz w:val="16"/>
                <w:szCs w:val="16"/>
              </w:rPr>
            </w:pPr>
            <w:r w:rsidRPr="00FE1556">
              <w:rPr>
                <w:sz w:val="16"/>
                <w:szCs w:val="16"/>
              </w:rPr>
              <w:t>High</w:t>
            </w:r>
          </w:p>
        </w:tc>
      </w:tr>
    </w:tbl>
    <w:p w:rsidR="00CE007A" w:rsidRDefault="00CE007A"/>
    <w:p w:rsidR="00CE007A" w:rsidRPr="008B6556" w:rsidRDefault="00001474">
      <w:pPr>
        <w:pStyle w:val="pstyleLabels"/>
        <w:rPr>
          <w:lang w:val="en-US"/>
        </w:rPr>
      </w:pPr>
      <w:r w:rsidRPr="008B6556">
        <w:rPr>
          <w:rStyle w:val="styleC3"/>
          <w:lang w:val="en-US"/>
        </w:rPr>
        <w:t>Other ecosystem service(s) not included above:</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5260A5" w:rsidRDefault="00CE007A">
            <w:pPr>
              <w:spacing w:before="30" w:after="25" w:line="240" w:lineRule="auto"/>
              <w:ind w:left="57"/>
              <w:rPr>
                <w:rFonts w:cstheme="minorBidi"/>
                <w:szCs w:val="25"/>
                <w:lang w:val="en-US" w:bidi="th-TH"/>
              </w:rPr>
            </w:pPr>
          </w:p>
        </w:tc>
      </w:tr>
    </w:tbl>
    <w:p w:rsidR="00CE007A" w:rsidRPr="008B6556" w:rsidRDefault="00001474">
      <w:pPr>
        <w:pStyle w:val="pstyleComments"/>
        <w:rPr>
          <w:lang w:val="en-US"/>
        </w:rPr>
      </w:pPr>
      <w:r w:rsidRPr="008B6556">
        <w:rPr>
          <w:rStyle w:val="styleC3comment"/>
          <w:lang w:val="en-US"/>
        </w:rPr>
        <w:t xml:space="preserve">Please make a rough estimate of the approximate number of people who directly benefit from the ecological services provided by this site (estimate at least in orders of magnitude: 10s, 100s, 1000s, </w:t>
      </w:r>
      <w:proofErr w:type="gramStart"/>
      <w:r w:rsidRPr="008B6556">
        <w:rPr>
          <w:rStyle w:val="styleC3comment"/>
          <w:lang w:val="en-US"/>
        </w:rPr>
        <w:t>10</w:t>
      </w:r>
      <w:proofErr w:type="gramEnd"/>
      <w:r w:rsidRPr="008B6556">
        <w:rPr>
          <w:rStyle w:val="styleC3comment"/>
          <w:lang w:val="en-US"/>
        </w:rPr>
        <w:t xml:space="preserve"> 000s etc.):</w:t>
      </w:r>
    </w:p>
    <w:p w:rsidR="00CE007A" w:rsidRDefault="00001474">
      <w:pPr>
        <w:pStyle w:val="pstyleLabels"/>
      </w:pPr>
      <w:r>
        <w:rPr>
          <w:rStyle w:val="styleC3"/>
        </w:rPr>
        <w:t>Within the site:</w:t>
      </w:r>
    </w:p>
    <w:tbl>
      <w:tblPr>
        <w:tblStyle w:val="myFieldTableStyle2"/>
        <w:tblW w:w="0" w:type="auto"/>
        <w:tblInd w:w="0" w:type="dxa"/>
        <w:tblLook w:val="04A0" w:firstRow="1" w:lastRow="0" w:firstColumn="1" w:lastColumn="0" w:noHBand="0" w:noVBand="1"/>
      </w:tblPr>
      <w:tblGrid>
        <w:gridCol w:w="194"/>
        <w:gridCol w:w="879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Default="00844881">
            <w:pPr>
              <w:spacing w:before="5" w:after="2" w:line="240" w:lineRule="auto"/>
              <w:ind w:left="72"/>
            </w:pPr>
            <w:r>
              <w:rPr>
                <w:rStyle w:val="styleC3comment"/>
                <w:lang w:val="en-US"/>
              </w:rPr>
              <w:t>1000</w:t>
            </w:r>
            <w:r w:rsidRPr="008B6556">
              <w:rPr>
                <w:rStyle w:val="styleC3comment"/>
                <w:lang w:val="en-US"/>
              </w:rPr>
              <w:t>s</w:t>
            </w:r>
          </w:p>
        </w:tc>
      </w:tr>
    </w:tbl>
    <w:p w:rsidR="00CE007A" w:rsidRDefault="00001474">
      <w:pPr>
        <w:pStyle w:val="pstyleLabels"/>
      </w:pPr>
      <w:r>
        <w:rPr>
          <w:rStyle w:val="styleC3"/>
        </w:rPr>
        <w:t>Outside the site:</w:t>
      </w:r>
    </w:p>
    <w:tbl>
      <w:tblPr>
        <w:tblStyle w:val="myFieldTableStyle2"/>
        <w:tblW w:w="0" w:type="auto"/>
        <w:tblInd w:w="0" w:type="dxa"/>
        <w:tblLook w:val="04A0" w:firstRow="1" w:lastRow="0" w:firstColumn="1" w:lastColumn="0" w:noHBand="0" w:noVBand="1"/>
      </w:tblPr>
      <w:tblGrid>
        <w:gridCol w:w="194"/>
        <w:gridCol w:w="879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Default="00840749">
            <w:pPr>
              <w:spacing w:before="5" w:after="2" w:line="240" w:lineRule="auto"/>
              <w:ind w:left="72"/>
            </w:pPr>
            <w:r>
              <w:rPr>
                <w:rStyle w:val="styleC3comment"/>
                <w:lang w:val="en-US"/>
              </w:rPr>
              <w:t>10</w:t>
            </w:r>
            <w:r w:rsidR="00844881" w:rsidRPr="008B6556">
              <w:rPr>
                <w:rStyle w:val="styleC3comment"/>
                <w:lang w:val="en-US"/>
              </w:rPr>
              <w:t>000s</w:t>
            </w:r>
          </w:p>
        </w:tc>
      </w:tr>
    </w:tbl>
    <w:p w:rsidR="00CE007A" w:rsidRPr="008B6556" w:rsidRDefault="00001474">
      <w:pPr>
        <w:pStyle w:val="pstyleLabels"/>
        <w:rPr>
          <w:lang w:val="en-US"/>
        </w:rPr>
      </w:pPr>
      <w:r w:rsidRPr="008B6556">
        <w:rPr>
          <w:rStyle w:val="styleC3"/>
          <w:lang w:val="en-US"/>
        </w:rPr>
        <w:t>Have studies or assessments been made of the economic valuation of ecosystem services provided by this Ramsar Site?</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Pr="008B6556">
        <w:rPr>
          <w:rStyle w:val="styleRad"/>
          <w:lang w:val="en-US"/>
        </w:rPr>
        <w:t xml:space="preserve">  ] </w:t>
      </w:r>
      <w:r w:rsidRPr="008B6556">
        <w:rPr>
          <w:rStyle w:val="styleC3"/>
          <w:lang w:val="en-US"/>
        </w:rPr>
        <w:t xml:space="preserve">No  / </w:t>
      </w:r>
      <w:r w:rsidRPr="008B6556">
        <w:rPr>
          <w:rStyle w:val="styleRad"/>
          <w:lang w:val="en-US"/>
        </w:rPr>
        <w:t xml:space="preserve"> [</w:t>
      </w:r>
      <w:r w:rsidR="003B028B">
        <w:rPr>
          <w:rStyle w:val="styleRad"/>
          <w:lang w:val="en-US"/>
        </w:rPr>
        <w:sym w:font="Wingdings" w:char="F0FC"/>
      </w:r>
      <w:r w:rsidRPr="008B6556">
        <w:rPr>
          <w:rStyle w:val="styleRad"/>
          <w:lang w:val="en-US"/>
        </w:rPr>
        <w:t xml:space="preserve">] </w:t>
      </w:r>
      <w:r w:rsidRPr="008B6556">
        <w:rPr>
          <w:rStyle w:val="styleC3"/>
          <w:lang w:val="en-US"/>
        </w:rPr>
        <w:t xml:space="preserve">Unknown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Where economic studies or assessments of economic valuation have been undertaken at the site, it would be helpful to provide information on where the results of such studies may be located (e.g. website links, citation of published literature):</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5260A5" w:rsidRDefault="00CE007A">
            <w:pPr>
              <w:spacing w:before="30" w:after="25" w:line="240" w:lineRule="auto"/>
              <w:ind w:left="57"/>
              <w:rPr>
                <w:rFonts w:cstheme="minorBidi"/>
                <w:szCs w:val="25"/>
                <w:lang w:val="en-US" w:bidi="th-TH"/>
              </w:rPr>
            </w:pP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4.5.2 Social and cultural values</w:t>
      </w:r>
    </w:p>
    <w:p w:rsidR="00CE007A" w:rsidRPr="008B6556" w:rsidRDefault="00001474">
      <w:pPr>
        <w:pStyle w:val="pstyleComments"/>
        <w:rPr>
          <w:lang w:val="en-US"/>
        </w:rPr>
      </w:pPr>
      <w:r w:rsidRPr="008B6556">
        <w:rPr>
          <w:rStyle w:val="styleC3comment"/>
          <w:lang w:val="en-US"/>
        </w:rPr>
        <w:t>Is the site considered internationally important for holding, in addition to relevant ecological values, examples of significant cultural values, whether material or non-material, linked to its origin, conservation and/or ecological functioning? If so, please describe this importance under one or more of the four following categories. You should not list here any values derived from non-sustainable exploitation or which result in detrimental ecological changes.</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B028B">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i</w:t>
      </w:r>
      <w:proofErr w:type="gramEnd"/>
      <w:r w:rsidRPr="008B6556">
        <w:rPr>
          <w:rStyle w:val="styleC3"/>
          <w:lang w:val="en-US"/>
        </w:rPr>
        <w:t>) the site provides a model of wetland wise use, demonstrating the application of traditional knowledge and methods of management and use that maintain the ecological character of the wetland</w:t>
      </w:r>
    </w:p>
    <w:p w:rsidR="00CE007A" w:rsidRPr="008B6556" w:rsidRDefault="00001474">
      <w:pPr>
        <w:pStyle w:val="pstyleLabels"/>
        <w:rPr>
          <w:lang w:val="en-US"/>
        </w:rPr>
      </w:pPr>
      <w:r w:rsidRPr="008B6556">
        <w:rPr>
          <w:rStyle w:val="styleC3"/>
          <w:lang w:val="en-US"/>
        </w:rPr>
        <w:t>Description if applicable</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B028B">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ii</w:t>
      </w:r>
      <w:proofErr w:type="gramEnd"/>
      <w:r w:rsidRPr="008B6556">
        <w:rPr>
          <w:rStyle w:val="styleC3"/>
          <w:lang w:val="en-US"/>
        </w:rPr>
        <w:t>) the site has exceptional cultural traditions or records of former civilizations that have influenced the ecological character of the wetland</w:t>
      </w:r>
    </w:p>
    <w:p w:rsidR="00CE007A" w:rsidRPr="008B6556" w:rsidRDefault="00001474">
      <w:pPr>
        <w:pStyle w:val="pstyleLabels"/>
        <w:rPr>
          <w:lang w:val="en-US"/>
        </w:rPr>
      </w:pPr>
      <w:r w:rsidRPr="008B6556">
        <w:rPr>
          <w:rStyle w:val="styleC3"/>
          <w:lang w:val="en-US"/>
        </w:rPr>
        <w:t>Description if applicable</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3B028B">
        <w:rPr>
          <w:rStyle w:val="styleRad"/>
          <w:lang w:val="en-US"/>
        </w:rPr>
        <w:sym w:font="Wingdings" w:char="F0FC"/>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iii</w:t>
      </w:r>
      <w:proofErr w:type="gramEnd"/>
      <w:r w:rsidRPr="008B6556">
        <w:rPr>
          <w:rStyle w:val="styleC3"/>
          <w:lang w:val="en-US"/>
        </w:rPr>
        <w:t>) the ecological character of the wetland depends on its interaction with local communities or indigenous peoples</w:t>
      </w:r>
    </w:p>
    <w:p w:rsidR="00CE007A" w:rsidRPr="008B6556" w:rsidRDefault="00001474">
      <w:pPr>
        <w:pStyle w:val="pstyleLabels"/>
        <w:rPr>
          <w:lang w:val="en-US"/>
        </w:rPr>
      </w:pPr>
      <w:r w:rsidRPr="008B6556">
        <w:rPr>
          <w:rStyle w:val="styleC3"/>
          <w:lang w:val="en-US"/>
        </w:rPr>
        <w:t>Description if applicable</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3"/>
        <w:gridCol w:w="8792"/>
      </w:tblGrid>
      <w:tr w:rsidR="00CE007A" w:rsidRPr="00FE1556"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FE1556" w:rsidRDefault="00CE007A">
            <w:pPr>
              <w:rPr>
                <w:sz w:val="16"/>
                <w:szCs w:val="16"/>
                <w:lang w:val="en-US"/>
              </w:rPr>
            </w:pPr>
          </w:p>
        </w:tc>
        <w:tc>
          <w:tcPr>
            <w:tcW w:w="9500" w:type="dxa"/>
          </w:tcPr>
          <w:p w:rsidR="00CE007A" w:rsidRPr="00FE1556" w:rsidRDefault="003B028B">
            <w:pPr>
              <w:spacing w:before="30" w:after="25" w:line="240" w:lineRule="auto"/>
              <w:ind w:left="57"/>
              <w:rPr>
                <w:sz w:val="16"/>
                <w:szCs w:val="16"/>
                <w:lang w:val="en-US"/>
              </w:rPr>
            </w:pPr>
            <w:r w:rsidRPr="00FE1556">
              <w:rPr>
                <w:sz w:val="16"/>
                <w:szCs w:val="16"/>
                <w:lang w:val="en-US"/>
              </w:rPr>
              <w:t xml:space="preserve">The </w:t>
            </w:r>
            <w:r w:rsidR="00FE1556" w:rsidRPr="00FE1556">
              <w:rPr>
                <w:sz w:val="16"/>
                <w:szCs w:val="16"/>
                <w:lang w:val="en-US"/>
              </w:rPr>
              <w:t>products are extremely diverse and attest</w:t>
            </w:r>
            <w:r w:rsidRPr="00FE1556">
              <w:rPr>
                <w:sz w:val="16"/>
                <w:szCs w:val="16"/>
                <w:lang w:val="en-US"/>
              </w:rPr>
              <w:t xml:space="preserve"> to the high value of the ecosystem for biodiversity, supporting local livelihoods and the regional economy. Many plant animal and trees species are commonly harvested from the wetlands for a variety of uses. The following natural wetland products were most commonly harvested from the paa boong paa thaam. More than 500 households in 38 villages near the Songkhram river basin. They go to the paa boong paa thaam and river on a daily basis and that collection of wild products (both terrestrial and aquatic), was a more important component of the livelihoods of many households than agricultural production. Local communities used of vegetation from the paa boong paa thaam. </w:t>
            </w:r>
            <w:proofErr w:type="gramStart"/>
            <w:r w:rsidRPr="00FE1556">
              <w:rPr>
                <w:sz w:val="16"/>
                <w:szCs w:val="16"/>
                <w:lang w:val="en-US"/>
              </w:rPr>
              <w:t>which</w:t>
            </w:r>
            <w:proofErr w:type="gramEnd"/>
            <w:r w:rsidRPr="00FE1556">
              <w:rPr>
                <w:sz w:val="16"/>
                <w:szCs w:val="16"/>
                <w:lang w:val="en-US"/>
              </w:rPr>
              <w:t xml:space="preserve"> have catalogued a total of 191 species of plants and 17 species of fungi. Plants obtained from the surrounding natural environment are literally providing a grocery, larder, pharmacy, emergency fund source, construction material supplier and tool shed for villagers to utilize for everyday needs. Some plant types are available year round, while others, especially in the lower paa boong paa thaam, are highly seasonal in their availability. Households have a useful for various aquaculture, including raising fish in ponds, concrete tanks near homes and floating cages in the river. For most </w:t>
            </w:r>
            <w:r w:rsidRPr="00FE1556">
              <w:rPr>
                <w:sz w:val="16"/>
                <w:szCs w:val="16"/>
                <w:lang w:val="en-US"/>
              </w:rPr>
              <w:lastRenderedPageBreak/>
              <w:t>households, it is practiced on an extensive or semiintensive level, by stocking purchased fish seed in ponds and giving limited supplementary feed Ecosystem provided a good income to Communities of local villagers</w:t>
            </w:r>
            <w:r w:rsidR="00FE1556">
              <w:rPr>
                <w:sz w:val="16"/>
                <w:szCs w:val="16"/>
                <w:lang w:val="en-US"/>
              </w:rPr>
              <w:t>.</w:t>
            </w:r>
          </w:p>
        </w:tc>
      </w:tr>
    </w:tbl>
    <w:p w:rsidR="003B028B" w:rsidRPr="00FE1556" w:rsidRDefault="003B028B">
      <w:pPr>
        <w:spacing w:after="0" w:line="240" w:lineRule="auto"/>
        <w:rPr>
          <w:rStyle w:val="styleC3"/>
          <w:sz w:val="16"/>
          <w:szCs w:val="16"/>
          <w:lang w:val="en-US"/>
        </w:rPr>
      </w:pP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proofErr w:type="gramStart"/>
      <w:r w:rsidRPr="008B6556">
        <w:rPr>
          <w:rStyle w:val="styleRad"/>
          <w:lang w:val="en-US"/>
        </w:rPr>
        <w:t xml:space="preserve">] </w:t>
      </w:r>
      <w:r w:rsidRPr="008B6556">
        <w:rPr>
          <w:rStyle w:val="styleC3"/>
          <w:lang w:val="en-US"/>
        </w:rPr>
        <w:t xml:space="preserve"> iv</w:t>
      </w:r>
      <w:proofErr w:type="gramEnd"/>
      <w:r w:rsidRPr="008B6556">
        <w:rPr>
          <w:rStyle w:val="styleC3"/>
          <w:lang w:val="en-US"/>
        </w:rPr>
        <w:t>) relevant non-material values such as sacred sites are present and their existence is strongly linked with the maintenance of the ecological character of the wetland</w:t>
      </w:r>
    </w:p>
    <w:p w:rsidR="00CE007A" w:rsidRPr="008B6556" w:rsidRDefault="00001474">
      <w:pPr>
        <w:pStyle w:val="pstyleLabels"/>
        <w:rPr>
          <w:lang w:val="en-US"/>
        </w:rPr>
      </w:pPr>
      <w:r w:rsidRPr="008B6556">
        <w:rPr>
          <w:rStyle w:val="styleC3"/>
          <w:lang w:val="en-US"/>
        </w:rPr>
        <w:t>Description if applicable</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1"/>
        <w:rPr>
          <w:lang w:val="en-US"/>
        </w:rPr>
      </w:pPr>
      <w:r w:rsidRPr="008B6556">
        <w:rPr>
          <w:rStyle w:val="styleL1"/>
          <w:lang w:val="en-US"/>
        </w:rPr>
        <w:lastRenderedPageBreak/>
        <w:t>4.6 Ecological processes</w:t>
      </w:r>
    </w:p>
    <w:p w:rsidR="00CE007A" w:rsidRPr="008B6556" w:rsidRDefault="00001474">
      <w:pPr>
        <w:pStyle w:val="pstyleSection"/>
        <w:rPr>
          <w:lang w:val="en-US"/>
        </w:rPr>
      </w:pPr>
      <w:r w:rsidRPr="008B6556">
        <w:rPr>
          <w:rStyle w:val="styleL2"/>
          <w:lang w:val="en-US"/>
        </w:rPr>
        <w:t xml:space="preserve"> </w:t>
      </w:r>
    </w:p>
    <w:p w:rsidR="00CE007A" w:rsidRPr="008B6556" w:rsidRDefault="00001474">
      <w:pPr>
        <w:pStyle w:val="pstyleComments"/>
        <w:rPr>
          <w:lang w:val="en-US"/>
        </w:rPr>
      </w:pPr>
      <w:r w:rsidRPr="008B6556">
        <w:rPr>
          <w:rStyle w:val="styleC3comment"/>
          <w:lang w:val="en-US"/>
        </w:rPr>
        <w:t>This section is not intended for completion as part of a standard RIS, but is included for completeness as part of the agreed format of a ‘full’ Ecological Character Description (ECD) outlined by Resolution X.15</w:t>
      </w:r>
    </w:p>
    <w:p w:rsidR="00CE007A" w:rsidRDefault="00001474">
      <w:pPr>
        <w:spacing w:before="40" w:after="3" w:line="240" w:lineRule="auto"/>
        <w:ind w:left="72"/>
      </w:pPr>
      <w:r w:rsidRPr="008075AF">
        <w:rPr>
          <w:rStyle w:val="styleC3ecd"/>
          <w:shd w:val="clear" w:color="auto" w:fill="auto"/>
        </w:rPr>
        <w:t>Primary production</w:t>
      </w:r>
      <w:r w:rsidRPr="008075AF">
        <w:rPr>
          <w:rStyle w:val="styleBracket"/>
        </w:rPr>
        <w:t xml:space="preserve"> (ECD</w:t>
      </w:r>
      <w:r>
        <w:rPr>
          <w:rStyle w:val="styleBracket"/>
        </w:rPr>
        <w:t xml:space="preserve">) </w:t>
      </w:r>
    </w:p>
    <w:tbl>
      <w:tblPr>
        <w:tblStyle w:val="myFieldTableStyle2"/>
        <w:tblW w:w="0" w:type="auto"/>
        <w:tblInd w:w="0" w:type="dxa"/>
        <w:tblLook w:val="04A0" w:firstRow="1" w:lastRow="0" w:firstColumn="1" w:lastColumn="0" w:noHBand="0" w:noVBand="1"/>
      </w:tblPr>
      <w:tblGrid>
        <w:gridCol w:w="193"/>
        <w:gridCol w:w="8791"/>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2701FF" w:rsidRDefault="00CE007A">
            <w:pPr>
              <w:spacing w:after="0" w:line="240" w:lineRule="auto"/>
              <w:rPr>
                <w:sz w:val="16"/>
                <w:szCs w:val="16"/>
              </w:rPr>
            </w:pPr>
          </w:p>
        </w:tc>
        <w:tc>
          <w:tcPr>
            <w:tcW w:w="9500" w:type="dxa"/>
          </w:tcPr>
          <w:p w:rsidR="00CE007A" w:rsidRPr="002701FF" w:rsidRDefault="002701FF" w:rsidP="002701FF">
            <w:pPr>
              <w:rPr>
                <w:rFonts w:cstheme="minorBidi"/>
                <w:sz w:val="16"/>
                <w:cs/>
                <w:lang w:bidi="th-TH"/>
              </w:rPr>
            </w:pPr>
            <w:r w:rsidRPr="002701FF">
              <w:rPr>
                <w:sz w:val="16"/>
                <w:szCs w:val="16"/>
              </w:rPr>
              <w:t>In LSRB floodplain ecosystem, migrating fishes play a primary production role. They migrate from the Mekong and access to the floodplain and spawn, releasing substantial amount of substrate in the water column, typically in June to July. This connectivity to the Mekong river mainstream allows many fish species to spawn and feed, boosting local biodiversity and bioproductivity (Blake, 2006: The Songkram River wetlands – A critical floodplain ecosys</w:t>
            </w:r>
            <w:r>
              <w:rPr>
                <w:sz w:val="16"/>
                <w:szCs w:val="16"/>
              </w:rPr>
              <w:t>tem of the Lower Mekong River).</w:t>
            </w:r>
          </w:p>
        </w:tc>
      </w:tr>
    </w:tbl>
    <w:p w:rsidR="00CE007A" w:rsidRDefault="00001474">
      <w:pPr>
        <w:spacing w:before="40" w:after="3" w:line="240" w:lineRule="auto"/>
        <w:ind w:left="72"/>
      </w:pPr>
      <w:r w:rsidRPr="008075AF">
        <w:rPr>
          <w:rStyle w:val="styleC3ecd"/>
          <w:shd w:val="clear" w:color="auto" w:fill="auto"/>
        </w:rPr>
        <w:t>Nutrient cycling</w:t>
      </w:r>
      <w:r>
        <w:rPr>
          <w:rStyle w:val="styleBracket"/>
        </w:rPr>
        <w:t xml:space="preserve"> (ECD) </w:t>
      </w:r>
    </w:p>
    <w:tbl>
      <w:tblPr>
        <w:tblStyle w:val="myFieldTableStyle2"/>
        <w:tblW w:w="0" w:type="auto"/>
        <w:tblInd w:w="0" w:type="dxa"/>
        <w:tblLook w:val="04A0" w:firstRow="1" w:lastRow="0" w:firstColumn="1" w:lastColumn="0" w:noHBand="0" w:noVBand="1"/>
      </w:tblPr>
      <w:tblGrid>
        <w:gridCol w:w="194"/>
        <w:gridCol w:w="879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Pr="002701FF" w:rsidRDefault="002701FF" w:rsidP="002701FF">
            <w:pPr>
              <w:rPr>
                <w:rFonts w:cstheme="minorBidi"/>
                <w:sz w:val="16"/>
                <w:cs/>
                <w:lang w:bidi="th-TH"/>
              </w:rPr>
            </w:pPr>
            <w:r w:rsidRPr="002701FF">
              <w:rPr>
                <w:sz w:val="16"/>
                <w:szCs w:val="16"/>
              </w:rPr>
              <w:t xml:space="preserve">Key carbon source in LSRB food chain is claimed coming from leaf litter and woody debris (especially </w:t>
            </w:r>
            <w:r w:rsidRPr="002701FF">
              <w:rPr>
                <w:i/>
                <w:iCs/>
                <w:sz w:val="16"/>
                <w:szCs w:val="16"/>
              </w:rPr>
              <w:t xml:space="preserve">Bambusa sp. </w:t>
            </w:r>
            <w:r w:rsidRPr="002701FF">
              <w:rPr>
                <w:sz w:val="16"/>
                <w:szCs w:val="16"/>
              </w:rPr>
              <w:t>leaves) rather than direct consumption of fruits, seeds, arthropods, etc. This litter enters the LSRB through flood-pulse process during the start of flooding in early August, when accumulated litter in levees’ bottom was scoured into the floodplain water column and rapidly incorporated into the aquatic food web by microbial activity (Blake, 2006: The Songkram River wetlands – A critical floodplain ecosystem of the Lower Mekong River).</w:t>
            </w:r>
          </w:p>
        </w:tc>
      </w:tr>
    </w:tbl>
    <w:p w:rsidR="00CE007A" w:rsidRDefault="00001474">
      <w:pPr>
        <w:spacing w:before="40" w:after="3" w:line="240" w:lineRule="auto"/>
        <w:ind w:left="72"/>
      </w:pPr>
      <w:r w:rsidRPr="008075AF">
        <w:rPr>
          <w:rStyle w:val="styleC3ecd"/>
          <w:shd w:val="clear" w:color="auto" w:fill="auto"/>
        </w:rPr>
        <w:t>Carbon cycling</w:t>
      </w:r>
      <w:r>
        <w:rPr>
          <w:rStyle w:val="styleBracket"/>
        </w:rPr>
        <w:t xml:space="preserve"> (ECD) </w:t>
      </w:r>
    </w:p>
    <w:tbl>
      <w:tblPr>
        <w:tblStyle w:val="myFieldTableStyle2"/>
        <w:tblW w:w="0" w:type="auto"/>
        <w:tblInd w:w="0" w:type="dxa"/>
        <w:tblLook w:val="04A0" w:firstRow="1" w:lastRow="0" w:firstColumn="1" w:lastColumn="0" w:noHBand="0" w:noVBand="1"/>
      </w:tblPr>
      <w:tblGrid>
        <w:gridCol w:w="193"/>
        <w:gridCol w:w="8791"/>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Default="00CE007A">
            <w:pPr>
              <w:spacing w:after="0" w:line="240" w:lineRule="auto"/>
            </w:pPr>
          </w:p>
        </w:tc>
        <w:tc>
          <w:tcPr>
            <w:tcW w:w="9500" w:type="dxa"/>
          </w:tcPr>
          <w:p w:rsidR="00CE007A" w:rsidRPr="002701FF" w:rsidRDefault="002701FF" w:rsidP="002701FF">
            <w:pPr>
              <w:rPr>
                <w:rFonts w:cstheme="minorBidi"/>
                <w:sz w:val="16"/>
                <w:szCs w:val="16"/>
                <w:cs/>
                <w:lang w:bidi="th-TH"/>
              </w:rPr>
            </w:pPr>
            <w:r w:rsidRPr="002701FF">
              <w:rPr>
                <w:sz w:val="16"/>
                <w:szCs w:val="16"/>
              </w:rPr>
              <w:t>Like typical benefits of seasonal flooding, floodplain ecosystem of LSRB plays a crucial role in the maintenance of soil fertility for agricultural and fishery productivities. The flood pulse in LSRB lowland river-flooding systems occurs under high temperature, increasing rate of nutrient cycling and primary production. Furthermore, long drought period promotes oxidation of the soil and stimulate remineralization of nutrients in the following floods. The nutrient is lost to the aquatic food chain, resulting activating primary/secondary productivities and microbial decomposition (Blake, 2006: The Songkram River wetlands – A critical floodplain ecosystem of the Lower Mekong River).</w:t>
            </w:r>
          </w:p>
        </w:tc>
      </w:tr>
    </w:tbl>
    <w:p w:rsidR="00CE007A" w:rsidRPr="005F193E" w:rsidRDefault="00001474">
      <w:pPr>
        <w:spacing w:before="40" w:after="3" w:line="240" w:lineRule="auto"/>
        <w:ind w:left="72"/>
      </w:pPr>
      <w:r w:rsidRPr="005F193E">
        <w:rPr>
          <w:rStyle w:val="styleC3ecd"/>
        </w:rPr>
        <w:t>Animal reproductive productivity</w:t>
      </w:r>
      <w:r w:rsidRPr="005F193E">
        <w:rPr>
          <w:rStyle w:val="styleBracket"/>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5F193E"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5F193E" w:rsidRDefault="00CE007A">
            <w:pPr>
              <w:spacing w:after="0" w:line="240" w:lineRule="auto"/>
            </w:pPr>
          </w:p>
        </w:tc>
        <w:tc>
          <w:tcPr>
            <w:tcW w:w="9500" w:type="dxa"/>
          </w:tcPr>
          <w:p w:rsidR="00CE007A" w:rsidRPr="005260A5" w:rsidRDefault="00CE007A">
            <w:pPr>
              <w:spacing w:before="5" w:after="2" w:line="240" w:lineRule="auto"/>
              <w:ind w:left="72"/>
              <w:rPr>
                <w:rFonts w:cstheme="minorBidi"/>
                <w:szCs w:val="25"/>
                <w:lang w:bidi="th-TH"/>
              </w:rPr>
            </w:pPr>
          </w:p>
        </w:tc>
      </w:tr>
    </w:tbl>
    <w:p w:rsidR="00CE007A" w:rsidRPr="005F193E" w:rsidRDefault="00001474">
      <w:pPr>
        <w:spacing w:before="40" w:after="3" w:line="240" w:lineRule="auto"/>
        <w:ind w:left="72"/>
      </w:pPr>
      <w:r w:rsidRPr="005F193E">
        <w:rPr>
          <w:rStyle w:val="styleC3ecd"/>
        </w:rPr>
        <w:t>Vegetational productivity, pollination, regeneration processes, succession, role of fire, etc.</w:t>
      </w:r>
      <w:r w:rsidRPr="005F193E">
        <w:rPr>
          <w:rStyle w:val="styleBracket"/>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5F193E"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5F193E" w:rsidRDefault="00CE007A">
            <w:pPr>
              <w:spacing w:after="0" w:line="240" w:lineRule="auto"/>
            </w:pPr>
          </w:p>
        </w:tc>
        <w:tc>
          <w:tcPr>
            <w:tcW w:w="9500" w:type="dxa"/>
          </w:tcPr>
          <w:p w:rsidR="00CE007A" w:rsidRPr="005260A5" w:rsidRDefault="00CE007A">
            <w:pPr>
              <w:spacing w:before="5" w:after="2" w:line="240" w:lineRule="auto"/>
              <w:ind w:left="72"/>
              <w:rPr>
                <w:rFonts w:cstheme="minorBidi"/>
                <w:szCs w:val="25"/>
                <w:lang w:bidi="th-TH"/>
              </w:rPr>
            </w:pPr>
          </w:p>
        </w:tc>
      </w:tr>
    </w:tbl>
    <w:p w:rsidR="00CE007A" w:rsidRPr="005F193E" w:rsidRDefault="00001474">
      <w:pPr>
        <w:spacing w:before="40" w:after="3" w:line="240" w:lineRule="auto"/>
        <w:ind w:left="72"/>
        <w:rPr>
          <w:lang w:val="en-US"/>
        </w:rPr>
      </w:pPr>
      <w:r w:rsidRPr="005F193E">
        <w:rPr>
          <w:rStyle w:val="styleC3ecd"/>
          <w:lang w:val="en-US"/>
        </w:rPr>
        <w:t>Notable species interactions, including grazing, predation, competition, diseases and pathogens</w:t>
      </w:r>
      <w:r w:rsidRPr="005F193E">
        <w:rPr>
          <w:rStyle w:val="styleBracket"/>
          <w:lang w:val="en-US"/>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5F193E"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5F193E" w:rsidRDefault="00CE007A">
            <w:pPr>
              <w:spacing w:after="0" w:line="240" w:lineRule="auto"/>
              <w:rPr>
                <w:lang w:val="en-US"/>
              </w:rPr>
            </w:pPr>
          </w:p>
        </w:tc>
        <w:tc>
          <w:tcPr>
            <w:tcW w:w="9500" w:type="dxa"/>
          </w:tcPr>
          <w:p w:rsidR="00CE007A" w:rsidRPr="005260A5" w:rsidRDefault="00CE007A">
            <w:pPr>
              <w:spacing w:before="5" w:after="2" w:line="240" w:lineRule="auto"/>
              <w:ind w:left="72"/>
              <w:rPr>
                <w:rFonts w:cstheme="minorBidi"/>
                <w:szCs w:val="25"/>
                <w:lang w:val="en-US" w:bidi="th-TH"/>
              </w:rPr>
            </w:pPr>
          </w:p>
        </w:tc>
      </w:tr>
    </w:tbl>
    <w:p w:rsidR="00CE007A" w:rsidRPr="005F193E" w:rsidRDefault="00001474">
      <w:pPr>
        <w:spacing w:before="40" w:after="3" w:line="240" w:lineRule="auto"/>
        <w:ind w:left="72"/>
        <w:rPr>
          <w:lang w:val="en-US"/>
        </w:rPr>
      </w:pPr>
      <w:r w:rsidRPr="005F193E">
        <w:rPr>
          <w:rStyle w:val="styleC3ecd"/>
          <w:lang w:val="en-US"/>
        </w:rPr>
        <w:t>Notable aspects concerning animal and plant dispersal</w:t>
      </w:r>
      <w:r w:rsidRPr="005F193E">
        <w:rPr>
          <w:rStyle w:val="styleBracket"/>
          <w:lang w:val="en-US"/>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5F193E"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5F193E" w:rsidRDefault="00CE007A">
            <w:pPr>
              <w:spacing w:after="0" w:line="240" w:lineRule="auto"/>
              <w:rPr>
                <w:lang w:val="en-US"/>
              </w:rPr>
            </w:pPr>
          </w:p>
        </w:tc>
        <w:tc>
          <w:tcPr>
            <w:tcW w:w="9500" w:type="dxa"/>
          </w:tcPr>
          <w:p w:rsidR="00CE007A" w:rsidRPr="005260A5" w:rsidRDefault="00CE007A">
            <w:pPr>
              <w:spacing w:before="5" w:after="2" w:line="240" w:lineRule="auto"/>
              <w:ind w:left="72"/>
              <w:rPr>
                <w:rFonts w:cstheme="minorBidi"/>
                <w:szCs w:val="25"/>
                <w:lang w:val="en-US" w:bidi="th-TH"/>
              </w:rPr>
            </w:pPr>
          </w:p>
        </w:tc>
      </w:tr>
    </w:tbl>
    <w:p w:rsidR="00CE007A" w:rsidRPr="005F193E" w:rsidRDefault="00001474">
      <w:pPr>
        <w:spacing w:before="40" w:after="3" w:line="240" w:lineRule="auto"/>
        <w:ind w:left="72"/>
        <w:rPr>
          <w:lang w:val="en-US"/>
        </w:rPr>
      </w:pPr>
      <w:r w:rsidRPr="005F193E">
        <w:rPr>
          <w:rStyle w:val="styleC3ecd"/>
          <w:lang w:val="en-US"/>
        </w:rPr>
        <w:t>Notable aspects concerning migration</w:t>
      </w:r>
      <w:r w:rsidRPr="005F193E">
        <w:rPr>
          <w:rStyle w:val="styleBracket"/>
          <w:lang w:val="en-US"/>
        </w:rPr>
        <w:t xml:space="preserve"> (ECD) </w:t>
      </w:r>
    </w:p>
    <w:tbl>
      <w:tblPr>
        <w:tblStyle w:val="myFieldTableStyle2"/>
        <w:tblW w:w="0" w:type="auto"/>
        <w:tblInd w:w="0" w:type="dxa"/>
        <w:tblLook w:val="04A0" w:firstRow="1" w:lastRow="0" w:firstColumn="1" w:lastColumn="0" w:noHBand="0" w:noVBand="1"/>
      </w:tblPr>
      <w:tblGrid>
        <w:gridCol w:w="195"/>
        <w:gridCol w:w="8789"/>
      </w:tblGrid>
      <w:tr w:rsidR="00CE007A" w:rsidRPr="005F193E"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5F193E" w:rsidRDefault="00CE007A">
            <w:pPr>
              <w:spacing w:after="0" w:line="240" w:lineRule="auto"/>
              <w:rPr>
                <w:lang w:val="en-US"/>
              </w:rPr>
            </w:pPr>
          </w:p>
        </w:tc>
        <w:tc>
          <w:tcPr>
            <w:tcW w:w="9500" w:type="dxa"/>
          </w:tcPr>
          <w:p w:rsidR="00CE007A" w:rsidRPr="005260A5" w:rsidRDefault="00CE007A">
            <w:pPr>
              <w:spacing w:before="5" w:after="2" w:line="240" w:lineRule="auto"/>
              <w:ind w:left="72"/>
              <w:rPr>
                <w:rFonts w:cstheme="minorBidi"/>
                <w:szCs w:val="25"/>
                <w:lang w:val="en-US" w:bidi="th-TH"/>
              </w:rPr>
            </w:pPr>
          </w:p>
        </w:tc>
      </w:tr>
    </w:tbl>
    <w:p w:rsidR="00CE007A" w:rsidRPr="008B6556" w:rsidRDefault="00001474">
      <w:pPr>
        <w:spacing w:before="40" w:after="3" w:line="240" w:lineRule="auto"/>
        <w:ind w:left="72"/>
        <w:rPr>
          <w:lang w:val="en-US"/>
        </w:rPr>
      </w:pPr>
      <w:r w:rsidRPr="005F193E">
        <w:rPr>
          <w:rStyle w:val="styleC3ecd"/>
          <w:lang w:val="en-US"/>
        </w:rPr>
        <w:t>Pressures and trends concerning any of the above, and/or concerning ecosystem integrity</w:t>
      </w:r>
      <w:r w:rsidRPr="005F193E">
        <w:rPr>
          <w:rStyle w:val="styleBracket"/>
          <w:lang w:val="en-US"/>
        </w:rPr>
        <w:t xml:space="preserve"> (ECD)</w:t>
      </w:r>
      <w:r w:rsidRPr="008B6556">
        <w:rPr>
          <w:rStyle w:val="styleBracket"/>
          <w:lang w:val="en-US"/>
        </w:rPr>
        <w:t xml:space="preserve"> </w:t>
      </w:r>
    </w:p>
    <w:tbl>
      <w:tblPr>
        <w:tblStyle w:val="myFieldTableStyle2"/>
        <w:tblW w:w="0" w:type="auto"/>
        <w:tblInd w:w="0" w:type="dxa"/>
        <w:tblLook w:val="04A0" w:firstRow="1" w:lastRow="0" w:firstColumn="1" w:lastColumn="0" w:noHBand="0" w:noVBand="1"/>
      </w:tblPr>
      <w:tblGrid>
        <w:gridCol w:w="195"/>
        <w:gridCol w:w="8789"/>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5260A5" w:rsidRDefault="00CE007A" w:rsidP="009678BA">
            <w:pPr>
              <w:spacing w:before="5" w:after="2" w:line="240" w:lineRule="auto"/>
              <w:ind w:left="72"/>
              <w:rPr>
                <w:rFonts w:cstheme="minorBidi"/>
                <w:szCs w:val="25"/>
                <w:lang w:val="en-US" w:bidi="th-TH"/>
              </w:rPr>
            </w:pP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0"/>
        <w:rPr>
          <w:lang w:val="en-US"/>
        </w:rPr>
      </w:pPr>
      <w:r w:rsidRPr="008B6556">
        <w:rPr>
          <w:rStyle w:val="styleL0"/>
          <w:lang w:val="en-US"/>
        </w:rPr>
        <w:lastRenderedPageBreak/>
        <w:t>How is the Site managed?</w:t>
      </w:r>
    </w:p>
    <w:p w:rsidR="00CE007A" w:rsidRDefault="003F5AE7">
      <w:r>
        <w:rPr>
          <w:noProof/>
          <w:lang w:val="en-US" w:eastAsia="en-US" w:bidi="th-TH"/>
        </w:rPr>
        <mc:AlternateContent>
          <mc:Choice Requires="wps">
            <w:drawing>
              <wp:inline distT="0" distB="0" distL="0" distR="0">
                <wp:extent cx="5715000" cy="0"/>
                <wp:effectExtent l="9525" t="12065" r="9525" b="6985"/>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6AE4BF80" id="AutoShape 3"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" strokeweight="1pt">
                <w10:anchorlock/>
              </v:shape>
            </w:pict>
          </mc:Fallback>
        </mc:AlternateContent>
      </w:r>
    </w:p>
    <w:p w:rsidR="00CE007A" w:rsidRPr="008B6556" w:rsidRDefault="00001474">
      <w:pPr>
        <w:pStyle w:val="pstyleSectionL1"/>
        <w:rPr>
          <w:lang w:val="en-US"/>
        </w:rPr>
      </w:pPr>
      <w:r w:rsidRPr="008B6556">
        <w:rPr>
          <w:rStyle w:val="styleL1"/>
          <w:lang w:val="en-US"/>
        </w:rPr>
        <w:t>5.1 Land tenure and responsibilities (Managers)</w:t>
      </w:r>
    </w:p>
    <w:p w:rsidR="00CE007A" w:rsidRPr="008B6556" w:rsidRDefault="00001474">
      <w:pPr>
        <w:pStyle w:val="pstyleSection"/>
        <w:rPr>
          <w:lang w:val="en-US"/>
        </w:rPr>
      </w:pPr>
      <w:r w:rsidRPr="008B6556">
        <w:rPr>
          <w:rStyle w:val="styleL2"/>
          <w:lang w:val="en-US"/>
        </w:rPr>
        <w:t>5.1.1 Land tenure/ownership</w:t>
      </w:r>
    </w:p>
    <w:p w:rsidR="00CE007A" w:rsidRPr="008B6556" w:rsidRDefault="00001474">
      <w:pPr>
        <w:pStyle w:val="pstyleComments"/>
        <w:rPr>
          <w:lang w:val="en-US"/>
        </w:rPr>
      </w:pPr>
      <w:r w:rsidRPr="008B6556">
        <w:rPr>
          <w:rStyle w:val="styleC3comment"/>
          <w:lang w:val="en-US"/>
        </w:rPr>
        <w:t>Please specify if this category applies to the Ramsar Site, to the surrounding area or to both, by ticking the relevant option(s).</w:t>
      </w:r>
    </w:p>
    <w:p w:rsidR="00CE007A" w:rsidRDefault="00001474">
      <w:pPr>
        <w:pStyle w:val="pstyleLabels"/>
      </w:pPr>
      <w:r>
        <w:rPr>
          <w:rStyle w:val="styleC3"/>
        </w:rPr>
        <w:t>Public ownership</w:t>
      </w:r>
    </w:p>
    <w:tbl>
      <w:tblPr>
        <w:tblStyle w:val="FancyTable"/>
        <w:tblW w:w="0" w:type="auto"/>
        <w:tblInd w:w="0" w:type="dxa"/>
        <w:tblLook w:val="04A0" w:firstRow="1" w:lastRow="0" w:firstColumn="1" w:lastColumn="0" w:noHBand="0" w:noVBand="1"/>
      </w:tblPr>
      <w:tblGrid>
        <w:gridCol w:w="2734"/>
        <w:gridCol w:w="1417"/>
        <w:gridCol w:w="2552"/>
      </w:tblGrid>
      <w:tr w:rsidR="00CE007A" w:rsidTr="004331CF">
        <w:trPr>
          <w:cnfStyle w:val="100000000000" w:firstRow="1" w:lastRow="0" w:firstColumn="0" w:lastColumn="0" w:oddVBand="0" w:evenVBand="0" w:oddHBand="0" w:evenHBand="0" w:firstRowFirstColumn="0" w:firstRowLastColumn="0" w:lastRowFirstColumn="0" w:lastRowLastColumn="0"/>
        </w:trPr>
        <w:tc>
          <w:tcPr>
            <w:tcW w:w="2734" w:type="dxa"/>
          </w:tcPr>
          <w:p w:rsidR="00CE007A" w:rsidRDefault="00001474">
            <w:pPr>
              <w:spacing w:after="0" w:line="240" w:lineRule="auto"/>
              <w:jc w:val="center"/>
            </w:pPr>
            <w:r>
              <w:rPr>
                <w:b/>
                <w:sz w:val="18"/>
                <w:szCs w:val="18"/>
              </w:rPr>
              <w:t>Category</w:t>
            </w:r>
            <w:r>
              <w:rPr>
                <w:rStyle w:val="FootnoteReference"/>
              </w:rPr>
              <w:footnoteReference w:id="28"/>
            </w:r>
          </w:p>
        </w:tc>
        <w:tc>
          <w:tcPr>
            <w:tcW w:w="1417" w:type="dxa"/>
          </w:tcPr>
          <w:p w:rsidR="00CE007A" w:rsidRDefault="00001474">
            <w:pPr>
              <w:spacing w:after="0" w:line="240" w:lineRule="auto"/>
              <w:jc w:val="center"/>
            </w:pPr>
            <w:r>
              <w:rPr>
                <w:b/>
                <w:sz w:val="18"/>
                <w:szCs w:val="18"/>
              </w:rPr>
              <w:t>Within the Ramsar Site</w:t>
            </w:r>
          </w:p>
        </w:tc>
        <w:tc>
          <w:tcPr>
            <w:tcW w:w="2552" w:type="dxa"/>
          </w:tcPr>
          <w:p w:rsidR="00CE007A" w:rsidRDefault="00001474">
            <w:pPr>
              <w:spacing w:after="0" w:line="240" w:lineRule="auto"/>
              <w:jc w:val="center"/>
            </w:pPr>
            <w:r>
              <w:rPr>
                <w:b/>
                <w:sz w:val="18"/>
                <w:szCs w:val="18"/>
              </w:rPr>
              <w:t>In the surrounding area</w:t>
            </w:r>
          </w:p>
        </w:tc>
      </w:tr>
      <w:tr w:rsidR="00CE007A" w:rsidTr="004331CF">
        <w:trPr>
          <w:trHeight w:val="200"/>
        </w:trPr>
        <w:tc>
          <w:tcPr>
            <w:tcW w:w="2734" w:type="dxa"/>
          </w:tcPr>
          <w:p w:rsidR="00CE007A" w:rsidRPr="00AF03BA" w:rsidRDefault="00CB7493">
            <w:pPr>
              <w:rPr>
                <w:sz w:val="16"/>
                <w:szCs w:val="16"/>
                <w:lang w:val="en-US"/>
              </w:rPr>
            </w:pPr>
            <w:r w:rsidRPr="00AF03BA">
              <w:rPr>
                <w:sz w:val="16"/>
                <w:szCs w:val="16"/>
              </w:rPr>
              <w:t>Public land</w:t>
            </w:r>
          </w:p>
        </w:tc>
        <w:tc>
          <w:tcPr>
            <w:tcW w:w="1417" w:type="dxa"/>
          </w:tcPr>
          <w:p w:rsidR="00CE007A" w:rsidRPr="00AF03BA" w:rsidRDefault="00001474" w:rsidP="004331CF">
            <w:pPr>
              <w:pStyle w:val="pstyleRadioTb"/>
              <w:rPr>
                <w:sz w:val="16"/>
                <w:szCs w:val="16"/>
              </w:rPr>
            </w:pPr>
            <w:r w:rsidRPr="00AF03BA">
              <w:rPr>
                <w:rStyle w:val="styleRad"/>
                <w:sz w:val="16"/>
                <w:szCs w:val="16"/>
              </w:rPr>
              <w:t xml:space="preserve"> [</w:t>
            </w:r>
            <w:r w:rsidR="004331CF" w:rsidRPr="00AF03BA">
              <w:rPr>
                <w:rStyle w:val="styleRad"/>
                <w:sz w:val="16"/>
                <w:szCs w:val="16"/>
              </w:rPr>
              <w:sym w:font="Wingdings" w:char="F0FC"/>
            </w:r>
            <w:r w:rsidRPr="00AF03BA">
              <w:rPr>
                <w:rStyle w:val="styleRad"/>
                <w:sz w:val="16"/>
                <w:szCs w:val="16"/>
              </w:rPr>
              <w:t xml:space="preserve">] </w:t>
            </w:r>
          </w:p>
        </w:tc>
        <w:tc>
          <w:tcPr>
            <w:tcW w:w="2552" w:type="dxa"/>
          </w:tcPr>
          <w:p w:rsidR="00CE007A" w:rsidRPr="00AF03BA" w:rsidRDefault="00001474">
            <w:pPr>
              <w:pStyle w:val="pstyleRadioTb"/>
              <w:rPr>
                <w:sz w:val="16"/>
                <w:szCs w:val="16"/>
              </w:rPr>
            </w:pPr>
            <w:r w:rsidRPr="00AF03BA">
              <w:rPr>
                <w:rStyle w:val="styleRad"/>
                <w:sz w:val="16"/>
                <w:szCs w:val="16"/>
              </w:rPr>
              <w:t xml:space="preserve"> [ ] </w:t>
            </w:r>
          </w:p>
        </w:tc>
      </w:tr>
    </w:tbl>
    <w:p w:rsidR="008734A5" w:rsidRDefault="008734A5">
      <w:pPr>
        <w:pStyle w:val="pstyleLabels"/>
        <w:rPr>
          <w:rStyle w:val="styleC3"/>
        </w:rPr>
      </w:pPr>
    </w:p>
    <w:p w:rsidR="00CE007A" w:rsidRDefault="00001474">
      <w:pPr>
        <w:pStyle w:val="pstyleLabels"/>
      </w:pPr>
      <w:r>
        <w:rPr>
          <w:rStyle w:val="styleC3"/>
        </w:rPr>
        <w:t>Private ownership</w:t>
      </w:r>
    </w:p>
    <w:tbl>
      <w:tblPr>
        <w:tblStyle w:val="FancyTable"/>
        <w:tblW w:w="0" w:type="auto"/>
        <w:tblInd w:w="0" w:type="dxa"/>
        <w:tblLook w:val="04A0" w:firstRow="1" w:lastRow="0" w:firstColumn="1" w:lastColumn="0" w:noHBand="0" w:noVBand="1"/>
      </w:tblPr>
      <w:tblGrid>
        <w:gridCol w:w="2734"/>
        <w:gridCol w:w="1417"/>
        <w:gridCol w:w="2552"/>
      </w:tblGrid>
      <w:tr w:rsidR="00CE007A" w:rsidTr="004331CF">
        <w:trPr>
          <w:cnfStyle w:val="100000000000" w:firstRow="1" w:lastRow="0" w:firstColumn="0" w:lastColumn="0" w:oddVBand="0" w:evenVBand="0" w:oddHBand="0" w:evenHBand="0" w:firstRowFirstColumn="0" w:firstRowLastColumn="0" w:lastRowFirstColumn="0" w:lastRowLastColumn="0"/>
        </w:trPr>
        <w:tc>
          <w:tcPr>
            <w:tcW w:w="2734" w:type="dxa"/>
          </w:tcPr>
          <w:p w:rsidR="00CE007A" w:rsidRDefault="00001474">
            <w:pPr>
              <w:spacing w:after="0" w:line="240" w:lineRule="auto"/>
              <w:jc w:val="center"/>
            </w:pPr>
            <w:r>
              <w:rPr>
                <w:b/>
                <w:sz w:val="18"/>
                <w:szCs w:val="18"/>
              </w:rPr>
              <w:t>Category</w:t>
            </w:r>
            <w:r>
              <w:rPr>
                <w:rStyle w:val="FootnoteReference"/>
              </w:rPr>
              <w:footnoteReference w:id="29"/>
            </w:r>
          </w:p>
        </w:tc>
        <w:tc>
          <w:tcPr>
            <w:tcW w:w="1417" w:type="dxa"/>
          </w:tcPr>
          <w:p w:rsidR="00CE007A" w:rsidRDefault="00001474">
            <w:pPr>
              <w:spacing w:after="0" w:line="240" w:lineRule="auto"/>
              <w:jc w:val="center"/>
            </w:pPr>
            <w:r>
              <w:rPr>
                <w:b/>
                <w:sz w:val="18"/>
                <w:szCs w:val="18"/>
              </w:rPr>
              <w:t>Within the Ramsar Site</w:t>
            </w:r>
          </w:p>
        </w:tc>
        <w:tc>
          <w:tcPr>
            <w:tcW w:w="2552" w:type="dxa"/>
          </w:tcPr>
          <w:p w:rsidR="00CE007A" w:rsidRDefault="00001474">
            <w:pPr>
              <w:spacing w:after="0" w:line="240" w:lineRule="auto"/>
              <w:jc w:val="center"/>
            </w:pPr>
            <w:r>
              <w:rPr>
                <w:b/>
                <w:sz w:val="18"/>
                <w:szCs w:val="18"/>
              </w:rPr>
              <w:t>In the surrounding area</w:t>
            </w:r>
          </w:p>
        </w:tc>
      </w:tr>
      <w:tr w:rsidR="00CE007A" w:rsidTr="004331CF">
        <w:trPr>
          <w:trHeight w:val="200"/>
        </w:trPr>
        <w:tc>
          <w:tcPr>
            <w:tcW w:w="2734" w:type="dxa"/>
          </w:tcPr>
          <w:p w:rsidR="00CE007A" w:rsidRDefault="004331CF" w:rsidP="004331CF">
            <w:r>
              <w:t xml:space="preserve"> </w:t>
            </w:r>
            <w:r w:rsidRPr="008B6556">
              <w:rPr>
                <w:rStyle w:val="styleFootnotetxt"/>
                <w:lang w:val="en-US"/>
              </w:rPr>
              <w:t>No information available</w:t>
            </w:r>
          </w:p>
        </w:tc>
        <w:tc>
          <w:tcPr>
            <w:tcW w:w="1417" w:type="dxa"/>
          </w:tcPr>
          <w:p w:rsidR="00CE007A" w:rsidRDefault="00001474">
            <w:pPr>
              <w:pStyle w:val="pstyleRadioTb"/>
            </w:pPr>
            <w:r>
              <w:rPr>
                <w:rStyle w:val="styleRad"/>
              </w:rPr>
              <w:t xml:space="preserve"> [ ] </w:t>
            </w:r>
          </w:p>
        </w:tc>
        <w:tc>
          <w:tcPr>
            <w:tcW w:w="2552" w:type="dxa"/>
          </w:tcPr>
          <w:p w:rsidR="00CE007A" w:rsidRDefault="00001474" w:rsidP="004331CF">
            <w:pPr>
              <w:pStyle w:val="pstyleRadioTb"/>
            </w:pPr>
            <w:r>
              <w:rPr>
                <w:rStyle w:val="styleRad"/>
              </w:rPr>
              <w:t xml:space="preserve"> [</w:t>
            </w:r>
            <w:r w:rsidR="004331CF">
              <w:rPr>
                <w:rStyle w:val="styleRad"/>
              </w:rPr>
              <w:t xml:space="preserve">  </w:t>
            </w:r>
            <w:r>
              <w:rPr>
                <w:rStyle w:val="styleRad"/>
              </w:rPr>
              <w:t xml:space="preserve">] </w:t>
            </w:r>
          </w:p>
        </w:tc>
      </w:tr>
    </w:tbl>
    <w:p w:rsidR="00CE007A" w:rsidRDefault="00CE007A"/>
    <w:p w:rsidR="00CE007A" w:rsidRDefault="00001474">
      <w:pPr>
        <w:pStyle w:val="pstyleLabels"/>
      </w:pPr>
      <w:r>
        <w:rPr>
          <w:rStyle w:val="styleC3"/>
        </w:rPr>
        <w:t>Other</w:t>
      </w:r>
    </w:p>
    <w:tbl>
      <w:tblPr>
        <w:tblStyle w:val="FancyTable"/>
        <w:tblW w:w="0" w:type="auto"/>
        <w:tblInd w:w="0" w:type="dxa"/>
        <w:tblLook w:val="04A0" w:firstRow="1" w:lastRow="0" w:firstColumn="1" w:lastColumn="0" w:noHBand="0" w:noVBand="1"/>
      </w:tblPr>
      <w:tblGrid>
        <w:gridCol w:w="2734"/>
        <w:gridCol w:w="1417"/>
        <w:gridCol w:w="2552"/>
      </w:tblGrid>
      <w:tr w:rsidR="00CE007A" w:rsidTr="004331CF">
        <w:trPr>
          <w:cnfStyle w:val="100000000000" w:firstRow="1" w:lastRow="0" w:firstColumn="0" w:lastColumn="0" w:oddVBand="0" w:evenVBand="0" w:oddHBand="0" w:evenHBand="0" w:firstRowFirstColumn="0" w:firstRowLastColumn="0" w:lastRowFirstColumn="0" w:lastRowLastColumn="0"/>
        </w:trPr>
        <w:tc>
          <w:tcPr>
            <w:tcW w:w="2734" w:type="dxa"/>
          </w:tcPr>
          <w:p w:rsidR="00CE007A" w:rsidRDefault="00001474">
            <w:pPr>
              <w:spacing w:after="0" w:line="240" w:lineRule="auto"/>
              <w:jc w:val="center"/>
            </w:pPr>
            <w:r>
              <w:rPr>
                <w:b/>
                <w:sz w:val="18"/>
                <w:szCs w:val="18"/>
              </w:rPr>
              <w:t>Category</w:t>
            </w:r>
            <w:r>
              <w:rPr>
                <w:rStyle w:val="FootnoteReference"/>
              </w:rPr>
              <w:footnoteReference w:id="30"/>
            </w:r>
          </w:p>
        </w:tc>
        <w:tc>
          <w:tcPr>
            <w:tcW w:w="1417" w:type="dxa"/>
          </w:tcPr>
          <w:p w:rsidR="00CE007A" w:rsidRDefault="00001474">
            <w:pPr>
              <w:spacing w:after="0" w:line="240" w:lineRule="auto"/>
              <w:jc w:val="center"/>
            </w:pPr>
            <w:r>
              <w:rPr>
                <w:b/>
                <w:sz w:val="18"/>
                <w:szCs w:val="18"/>
              </w:rPr>
              <w:t>Within the Ramsar Site</w:t>
            </w:r>
          </w:p>
        </w:tc>
        <w:tc>
          <w:tcPr>
            <w:tcW w:w="2552" w:type="dxa"/>
          </w:tcPr>
          <w:p w:rsidR="00CE007A" w:rsidRDefault="00001474">
            <w:pPr>
              <w:spacing w:after="0" w:line="240" w:lineRule="auto"/>
              <w:jc w:val="center"/>
            </w:pPr>
            <w:r>
              <w:rPr>
                <w:b/>
                <w:sz w:val="18"/>
                <w:szCs w:val="18"/>
              </w:rPr>
              <w:t>In the surrounding area</w:t>
            </w:r>
          </w:p>
        </w:tc>
      </w:tr>
      <w:tr w:rsidR="00CE007A" w:rsidTr="004331CF">
        <w:trPr>
          <w:trHeight w:val="200"/>
        </w:trPr>
        <w:tc>
          <w:tcPr>
            <w:tcW w:w="2734" w:type="dxa"/>
          </w:tcPr>
          <w:p w:rsidR="00CE007A" w:rsidRDefault="00CB7493">
            <w:r w:rsidRPr="008B6556">
              <w:rPr>
                <w:rStyle w:val="styleFootnotetxt"/>
                <w:lang w:val="en-US"/>
              </w:rPr>
              <w:t>Commoners/customary rights</w:t>
            </w:r>
          </w:p>
        </w:tc>
        <w:tc>
          <w:tcPr>
            <w:tcW w:w="1417" w:type="dxa"/>
          </w:tcPr>
          <w:p w:rsidR="00CE007A" w:rsidRDefault="00001474">
            <w:pPr>
              <w:pStyle w:val="pstyleRadioTb"/>
            </w:pPr>
            <w:r>
              <w:rPr>
                <w:rStyle w:val="styleRad"/>
              </w:rPr>
              <w:t xml:space="preserve"> [ ] </w:t>
            </w:r>
          </w:p>
        </w:tc>
        <w:tc>
          <w:tcPr>
            <w:tcW w:w="2552" w:type="dxa"/>
          </w:tcPr>
          <w:p w:rsidR="00CE007A" w:rsidRDefault="00001474">
            <w:pPr>
              <w:pStyle w:val="pstyleRadioTb"/>
            </w:pPr>
            <w:r>
              <w:rPr>
                <w:rStyle w:val="styleRad"/>
              </w:rPr>
              <w:t xml:space="preserve"> [ ] </w:t>
            </w:r>
          </w:p>
        </w:tc>
      </w:tr>
    </w:tbl>
    <w:p w:rsidR="00CE007A" w:rsidRDefault="00CE007A"/>
    <w:p w:rsidR="00CE007A" w:rsidRPr="008B6556" w:rsidRDefault="00001474">
      <w:pPr>
        <w:pStyle w:val="pstyleLabels"/>
        <w:rPr>
          <w:lang w:val="en-US"/>
        </w:rPr>
      </w:pPr>
      <w:r w:rsidRPr="008B6556">
        <w:rPr>
          <w:rStyle w:val="styleC3"/>
          <w:lang w:val="en-US"/>
        </w:rPr>
        <w:t>Provide further information on the land tenure / ownership regime (optional):</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5.1.2 Management authority</w:t>
      </w:r>
    </w:p>
    <w:p w:rsidR="00CE007A" w:rsidRPr="008B6556" w:rsidRDefault="00001474">
      <w:pPr>
        <w:pStyle w:val="pstyleLabels"/>
        <w:rPr>
          <w:lang w:val="en-US"/>
        </w:rPr>
      </w:pPr>
      <w:r w:rsidRPr="008B6556">
        <w:rPr>
          <w:rStyle w:val="styleC3"/>
          <w:lang w:val="en-US"/>
        </w:rPr>
        <w:t>Please list the local office / offices of any agency or organization responsible for managing the site:</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3"/>
        <w:gridCol w:w="8792"/>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FE1556" w:rsidRDefault="00795DD8" w:rsidP="002C5457">
            <w:pPr>
              <w:spacing w:before="30" w:after="25" w:line="240" w:lineRule="auto"/>
              <w:ind w:left="57"/>
              <w:rPr>
                <w:sz w:val="16"/>
                <w:szCs w:val="16"/>
                <w:lang w:val="en-US"/>
              </w:rPr>
            </w:pPr>
            <w:r>
              <w:rPr>
                <w:sz w:val="16"/>
                <w:szCs w:val="16"/>
                <w:lang w:val="en-US"/>
              </w:rPr>
              <w:t>Regional Environmental Office 9 (Udon Thani)</w:t>
            </w:r>
            <w:r w:rsidRPr="00FE1556">
              <w:rPr>
                <w:sz w:val="16"/>
                <w:szCs w:val="16"/>
                <w:lang w:val="en-US"/>
              </w:rPr>
              <w:t xml:space="preserve">; </w:t>
            </w:r>
            <w:r>
              <w:rPr>
                <w:sz w:val="16"/>
                <w:szCs w:val="16"/>
                <w:lang w:val="en-US"/>
              </w:rPr>
              <w:t>Nakhon Phanom Provincial Office of Natural Resource and Environment; Water Resources Regional Office 3; Nakhon Phanom Fisheries Office</w:t>
            </w:r>
            <w:r w:rsidRPr="00FE1556">
              <w:rPr>
                <w:sz w:val="16"/>
                <w:szCs w:val="16"/>
                <w:lang w:val="en-US"/>
              </w:rPr>
              <w:t xml:space="preserve">; Royal Forest Department (RFD); </w:t>
            </w:r>
            <w:r>
              <w:rPr>
                <w:sz w:val="16"/>
                <w:szCs w:val="16"/>
                <w:lang w:val="en-US"/>
              </w:rPr>
              <w:t xml:space="preserve">Nakhon Phanom Irrigation Office; Nakhon Phanom Marine Office </w:t>
            </w:r>
            <w:r w:rsidRPr="00FE1556">
              <w:rPr>
                <w:sz w:val="16"/>
                <w:szCs w:val="16"/>
                <w:lang w:val="en-US"/>
              </w:rPr>
              <w:t xml:space="preserve">; </w:t>
            </w:r>
            <w:r>
              <w:rPr>
                <w:sz w:val="16"/>
                <w:szCs w:val="16"/>
                <w:lang w:val="en-US"/>
              </w:rPr>
              <w:t>Nakhon Phanom Land office</w:t>
            </w:r>
            <w:r w:rsidRPr="00FE1556">
              <w:rPr>
                <w:sz w:val="16"/>
                <w:szCs w:val="16"/>
                <w:lang w:val="en-US"/>
              </w:rPr>
              <w:t xml:space="preserve">; </w:t>
            </w:r>
            <w:r>
              <w:rPr>
                <w:sz w:val="16"/>
                <w:szCs w:val="16"/>
                <w:lang w:val="en-US"/>
              </w:rPr>
              <w:t xml:space="preserve">Nakhon Phanom </w:t>
            </w:r>
            <w:r w:rsidRPr="00FE1556">
              <w:rPr>
                <w:sz w:val="16"/>
                <w:szCs w:val="16"/>
                <w:lang w:val="en-US"/>
              </w:rPr>
              <w:t>Local Administration</w:t>
            </w:r>
            <w:r>
              <w:rPr>
                <w:sz w:val="16"/>
                <w:szCs w:val="16"/>
                <w:lang w:val="en-US"/>
              </w:rPr>
              <w:t xml:space="preserve"> Office</w:t>
            </w:r>
            <w:r w:rsidRPr="00FE1556">
              <w:rPr>
                <w:sz w:val="16"/>
                <w:szCs w:val="16"/>
                <w:lang w:val="en-US"/>
              </w:rPr>
              <w:t xml:space="preserve">; </w:t>
            </w:r>
            <w:r>
              <w:rPr>
                <w:sz w:val="16"/>
                <w:szCs w:val="16"/>
                <w:lang w:val="en-US"/>
              </w:rPr>
              <w:t xml:space="preserve">Nakhon Phanom </w:t>
            </w:r>
            <w:r w:rsidRPr="00FE1556">
              <w:rPr>
                <w:sz w:val="16"/>
                <w:szCs w:val="16"/>
                <w:lang w:val="en-US"/>
              </w:rPr>
              <w:t>Town and Country Planning</w:t>
            </w:r>
            <w:r>
              <w:rPr>
                <w:sz w:val="16"/>
                <w:szCs w:val="16"/>
                <w:lang w:val="en-US"/>
              </w:rPr>
              <w:t xml:space="preserve"> Office</w:t>
            </w:r>
            <w:r w:rsidRPr="00FE1556">
              <w:rPr>
                <w:sz w:val="16"/>
                <w:szCs w:val="16"/>
                <w:lang w:val="en-US"/>
              </w:rPr>
              <w:t xml:space="preserve">; </w:t>
            </w:r>
            <w:r>
              <w:rPr>
                <w:sz w:val="16"/>
                <w:szCs w:val="16"/>
                <w:lang w:val="en-US"/>
              </w:rPr>
              <w:t xml:space="preserve">Nakhon Phanom </w:t>
            </w:r>
            <w:r w:rsidRPr="00FE1556">
              <w:rPr>
                <w:sz w:val="16"/>
                <w:szCs w:val="16"/>
                <w:lang w:val="en-US"/>
              </w:rPr>
              <w:t xml:space="preserve">Provincial Office; </w:t>
            </w:r>
            <w:r>
              <w:rPr>
                <w:sz w:val="16"/>
                <w:szCs w:val="16"/>
                <w:lang w:val="en-US"/>
              </w:rPr>
              <w:t>Nakhon Phanom Province</w:t>
            </w:r>
            <w:r w:rsidRPr="00FE1556">
              <w:rPr>
                <w:sz w:val="16"/>
                <w:szCs w:val="16"/>
                <w:lang w:val="en-US"/>
              </w:rPr>
              <w:t>; Tourism Authority of Thailand</w:t>
            </w:r>
            <w:r w:rsidR="002C5457">
              <w:rPr>
                <w:sz w:val="16"/>
                <w:szCs w:val="16"/>
                <w:lang w:val="en-US"/>
              </w:rPr>
              <w:t xml:space="preserve"> Nakhon Phanom Provincial Office</w:t>
            </w:r>
            <w:r w:rsidRPr="00FE1556">
              <w:rPr>
                <w:sz w:val="16"/>
                <w:szCs w:val="16"/>
                <w:lang w:val="en-US"/>
              </w:rPr>
              <w:t xml:space="preserve">; </w:t>
            </w:r>
            <w:r>
              <w:rPr>
                <w:sz w:val="16"/>
                <w:szCs w:val="16"/>
                <w:lang w:val="en-US"/>
              </w:rPr>
              <w:t>Nakhon</w:t>
            </w:r>
            <w:r w:rsidR="00D12E53">
              <w:rPr>
                <w:sz w:val="16"/>
                <w:szCs w:val="16"/>
                <w:lang w:val="en-US"/>
              </w:rPr>
              <w:t xml:space="preserve"> Phanom </w:t>
            </w:r>
            <w:r>
              <w:rPr>
                <w:sz w:val="16"/>
                <w:szCs w:val="16"/>
                <w:lang w:val="en-US"/>
              </w:rPr>
              <w:t xml:space="preserve"> University</w:t>
            </w:r>
            <w:r w:rsidR="002C5457">
              <w:rPr>
                <w:sz w:val="16"/>
                <w:szCs w:val="16"/>
                <w:lang w:val="en-US"/>
              </w:rPr>
              <w:t>.</w:t>
            </w:r>
          </w:p>
        </w:tc>
      </w:tr>
    </w:tbl>
    <w:p w:rsidR="00CE007A" w:rsidRPr="008B6556" w:rsidRDefault="00001474">
      <w:pPr>
        <w:pStyle w:val="pstyleLabels"/>
        <w:rPr>
          <w:lang w:val="en-US"/>
        </w:rPr>
      </w:pPr>
      <w:r w:rsidRPr="008B6556">
        <w:rPr>
          <w:rStyle w:val="styleC3"/>
          <w:lang w:val="en-US"/>
        </w:rPr>
        <w:t>Provide the name and title of the person or people with responsibility for the wetland:</w:t>
      </w:r>
    </w:p>
    <w:tbl>
      <w:tblPr>
        <w:tblStyle w:val="myFieldTableStyle2"/>
        <w:tblW w:w="0" w:type="auto"/>
        <w:tblInd w:w="0" w:type="dxa"/>
        <w:tblLook w:val="04A0" w:firstRow="1" w:lastRow="0" w:firstColumn="1" w:lastColumn="0" w:noHBand="0" w:noVBand="1"/>
      </w:tblPr>
      <w:tblGrid>
        <w:gridCol w:w="193"/>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0B5232" w:rsidRDefault="00795DD8">
            <w:pPr>
              <w:spacing w:before="5" w:after="2" w:line="240" w:lineRule="auto"/>
              <w:ind w:left="72"/>
              <w:rPr>
                <w:sz w:val="16"/>
                <w:szCs w:val="16"/>
                <w:lang w:val="en-US"/>
              </w:rPr>
            </w:pPr>
            <w:r>
              <w:rPr>
                <w:sz w:val="16"/>
                <w:szCs w:val="16"/>
                <w:lang w:val="en-US"/>
              </w:rPr>
              <w:t xml:space="preserve">Mr.Somchai Witdamrong: </w:t>
            </w:r>
            <w:r w:rsidRPr="000B5232">
              <w:rPr>
                <w:sz w:val="16"/>
                <w:szCs w:val="16"/>
                <w:lang w:val="en-US"/>
              </w:rPr>
              <w:t>Nakhon Phanom Provincial Governor</w:t>
            </w:r>
            <w:r>
              <w:rPr>
                <w:sz w:val="16"/>
                <w:szCs w:val="16"/>
                <w:lang w:val="en-US"/>
              </w:rPr>
              <w:t>; Mr.Prichan Samart: Nakhon Phanom Provincial Office of Natural Resource and Environment;</w:t>
            </w:r>
            <w:r w:rsidR="002C5457">
              <w:rPr>
                <w:sz w:val="16"/>
                <w:szCs w:val="16"/>
                <w:lang w:val="en-US"/>
              </w:rPr>
              <w:t xml:space="preserve"> Water Resources Regional Office</w:t>
            </w:r>
          </w:p>
        </w:tc>
      </w:tr>
    </w:tbl>
    <w:p w:rsidR="00CE007A" w:rsidRPr="008B6556" w:rsidRDefault="00001474">
      <w:pPr>
        <w:pStyle w:val="pstyleLabels"/>
        <w:rPr>
          <w:lang w:val="en-US"/>
        </w:rPr>
      </w:pPr>
      <w:r w:rsidRPr="008B6556">
        <w:rPr>
          <w:rStyle w:val="styleC3"/>
          <w:lang w:val="en-US"/>
        </w:rPr>
        <w:t>Postal address:</w:t>
      </w:r>
      <w:r w:rsidRPr="008B6556">
        <w:rPr>
          <w:rStyle w:val="styleHint1txt"/>
          <w:lang w:val="en-US"/>
        </w:rPr>
        <w:t xml:space="preserve"> (This field is limited to 254 characters) </w:t>
      </w:r>
    </w:p>
    <w:tbl>
      <w:tblPr>
        <w:tblStyle w:val="myFieldTableStyle"/>
        <w:tblW w:w="0" w:type="auto"/>
        <w:tblInd w:w="0" w:type="dxa"/>
        <w:tblLook w:val="04A0" w:firstRow="1" w:lastRow="0" w:firstColumn="1" w:lastColumn="0" w:noHBand="0" w:noVBand="1"/>
      </w:tblPr>
      <w:tblGrid>
        <w:gridCol w:w="194"/>
        <w:gridCol w:w="8791"/>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0B5232" w:rsidRDefault="00795DD8">
            <w:pPr>
              <w:spacing w:before="30" w:after="25" w:line="240" w:lineRule="auto"/>
              <w:ind w:left="57"/>
              <w:rPr>
                <w:sz w:val="16"/>
                <w:szCs w:val="16"/>
                <w:lang w:val="en-US"/>
              </w:rPr>
            </w:pPr>
            <w:r w:rsidRPr="000B5232">
              <w:rPr>
                <w:sz w:val="16"/>
                <w:szCs w:val="16"/>
                <w:lang w:val="en-US"/>
              </w:rPr>
              <w:t xml:space="preserve">Nakhon Phanom </w:t>
            </w:r>
            <w:r>
              <w:rPr>
                <w:sz w:val="16"/>
                <w:szCs w:val="16"/>
                <w:lang w:val="en-US"/>
              </w:rPr>
              <w:t xml:space="preserve">Province </w:t>
            </w:r>
            <w:r w:rsidRPr="000B5232">
              <w:rPr>
                <w:sz w:val="16"/>
                <w:szCs w:val="16"/>
                <w:lang w:val="en-US"/>
              </w:rPr>
              <w:t xml:space="preserve">City Hall, </w:t>
            </w:r>
            <w:r>
              <w:rPr>
                <w:sz w:val="16"/>
                <w:szCs w:val="16"/>
                <w:lang w:val="en-US"/>
              </w:rPr>
              <w:t xml:space="preserve">Apiban Bancha Road, </w:t>
            </w:r>
            <w:r w:rsidRPr="000B5232">
              <w:rPr>
                <w:sz w:val="16"/>
                <w:szCs w:val="16"/>
                <w:lang w:val="en-US"/>
              </w:rPr>
              <w:t>Meuang Nakhon Phanom</w:t>
            </w:r>
            <w:r>
              <w:rPr>
                <w:sz w:val="16"/>
                <w:szCs w:val="16"/>
                <w:lang w:val="en-US"/>
              </w:rPr>
              <w:t>, Nakhon Phanom Province 48000</w:t>
            </w:r>
          </w:p>
        </w:tc>
      </w:tr>
    </w:tbl>
    <w:p w:rsidR="00CE007A" w:rsidRPr="008B6556" w:rsidRDefault="00001474">
      <w:pPr>
        <w:pStyle w:val="pstyleLabels"/>
        <w:rPr>
          <w:lang w:val="en-US"/>
        </w:rPr>
      </w:pPr>
      <w:r w:rsidRPr="008B6556">
        <w:rPr>
          <w:rStyle w:val="styleC3"/>
          <w:lang w:val="en-US"/>
        </w:rPr>
        <w:t>E-mail address:</w:t>
      </w:r>
      <w:r w:rsidRPr="008B6556">
        <w:rPr>
          <w:rStyle w:val="styleHint1txt"/>
          <w:lang w:val="en-US"/>
        </w:rPr>
        <w:t xml:space="preserve"> (The online RIS only accepts valid e-mail addresses, e.g. </w:t>
      </w:r>
      <w:proofErr w:type="gramStart"/>
      <w:r w:rsidRPr="008B6556">
        <w:rPr>
          <w:rStyle w:val="styleHint1txt"/>
          <w:lang w:val="en-US"/>
        </w:rPr>
        <w:t>example@mail.com )</w:t>
      </w:r>
      <w:proofErr w:type="gramEnd"/>
      <w:r w:rsidRPr="008B6556">
        <w:rPr>
          <w:rStyle w:val="styleHint1txt"/>
          <w:lang w:val="en-US"/>
        </w:rPr>
        <w:t xml:space="preserve"> </w:t>
      </w:r>
    </w:p>
    <w:tbl>
      <w:tblPr>
        <w:tblStyle w:val="myFieldTableStyle2"/>
        <w:tblW w:w="0" w:type="auto"/>
        <w:tblInd w:w="0" w:type="dxa"/>
        <w:tblLook w:val="04A0" w:firstRow="1" w:lastRow="0" w:firstColumn="1" w:lastColumn="0" w:noHBand="0" w:noVBand="1"/>
      </w:tblPr>
      <w:tblGrid>
        <w:gridCol w:w="191"/>
        <w:gridCol w:w="8793"/>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795DD8">
            <w:pPr>
              <w:spacing w:before="5" w:after="2" w:line="240" w:lineRule="auto"/>
              <w:ind w:left="72"/>
              <w:rPr>
                <w:lang w:val="en-US"/>
              </w:rPr>
            </w:pPr>
            <w:r w:rsidRPr="00A412F1">
              <w:rPr>
                <w:color w:val="000000"/>
                <w:sz w:val="16"/>
                <w:szCs w:val="16"/>
              </w:rPr>
              <w:t>nakhonphanom@moi.go.th</w:t>
            </w:r>
            <w:r w:rsidRPr="00A412F1">
              <w:rPr>
                <w:rStyle w:val="apple-converted-space"/>
                <w:color w:val="000000"/>
                <w:sz w:val="16"/>
                <w:szCs w:val="16"/>
              </w:rPr>
              <w:t> </w:t>
            </w: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Pr="008B6556" w:rsidRDefault="00001474">
      <w:pPr>
        <w:pStyle w:val="pstyleSectionL1"/>
        <w:rPr>
          <w:lang w:val="en-US"/>
        </w:rPr>
      </w:pPr>
      <w:r w:rsidRPr="008B6556">
        <w:rPr>
          <w:rStyle w:val="styleL1"/>
          <w:lang w:val="en-US"/>
        </w:rPr>
        <w:lastRenderedPageBreak/>
        <w:t>5.2 Ecological character threats and responses (Management)</w:t>
      </w:r>
    </w:p>
    <w:p w:rsidR="00CE007A" w:rsidRPr="008B6556" w:rsidRDefault="00001474">
      <w:pPr>
        <w:pStyle w:val="pstyleSection"/>
        <w:rPr>
          <w:lang w:val="en-US"/>
        </w:rPr>
      </w:pPr>
      <w:r w:rsidRPr="008B6556">
        <w:rPr>
          <w:rStyle w:val="styleL2"/>
          <w:lang w:val="en-US"/>
        </w:rPr>
        <w:t>5.2.1 Factors (actual or likely) adversely affecting the Site’s ecological character</w:t>
      </w:r>
    </w:p>
    <w:p w:rsidR="00CE007A" w:rsidRPr="008B6556" w:rsidRDefault="00001474">
      <w:pPr>
        <w:pStyle w:val="pstyleComments"/>
        <w:rPr>
          <w:lang w:val="en-US"/>
        </w:rPr>
      </w:pPr>
      <w:r w:rsidRPr="008B6556">
        <w:rPr>
          <w:rStyle w:val="styleC3comment"/>
          <w:lang w:val="en-US"/>
        </w:rPr>
        <w:t>Please specify if this category applies to the Ramsar Site, to the surrounding area or to both, by ticking the relevant option(s).</w:t>
      </w:r>
    </w:p>
    <w:p w:rsidR="00CE007A" w:rsidRDefault="00001474">
      <w:pPr>
        <w:pStyle w:val="pstyleLabels"/>
      </w:pPr>
      <w:r>
        <w:rPr>
          <w:rStyle w:val="styleC3"/>
        </w:rPr>
        <w:t>Human settlements (non agricultural)</w:t>
      </w:r>
    </w:p>
    <w:tbl>
      <w:tblPr>
        <w:tblStyle w:val="FancyTable"/>
        <w:tblW w:w="0" w:type="auto"/>
        <w:tblInd w:w="0" w:type="dxa"/>
        <w:tblLook w:val="04A0" w:firstRow="1" w:lastRow="0" w:firstColumn="1" w:lastColumn="0" w:noHBand="0" w:noVBand="1"/>
      </w:tblPr>
      <w:tblGrid>
        <w:gridCol w:w="1298"/>
        <w:gridCol w:w="1193"/>
        <w:gridCol w:w="1256"/>
        <w:gridCol w:w="1141"/>
        <w:gridCol w:w="1334"/>
        <w:gridCol w:w="1418"/>
        <w:gridCol w:w="1334"/>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1"/>
            </w:r>
          </w:p>
        </w:tc>
        <w:tc>
          <w:tcPr>
            <w:tcW w:w="1750" w:type="dxa"/>
          </w:tcPr>
          <w:p w:rsidR="00CE007A" w:rsidRDefault="00001474">
            <w:pPr>
              <w:spacing w:after="0" w:line="240" w:lineRule="auto"/>
              <w:jc w:val="center"/>
            </w:pPr>
            <w:r>
              <w:rPr>
                <w:b/>
                <w:sz w:val="18"/>
                <w:szCs w:val="18"/>
              </w:rPr>
              <w:t>Actual threat</w:t>
            </w:r>
            <w:r>
              <w:rPr>
                <w:rStyle w:val="FootnoteReference"/>
              </w:rPr>
              <w:footnoteReference w:id="32"/>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FE1556" w:rsidRDefault="001162CF">
            <w:pPr>
              <w:rPr>
                <w:sz w:val="16"/>
                <w:szCs w:val="16"/>
                <w:lang w:val="en-US"/>
              </w:rPr>
            </w:pPr>
            <w:r w:rsidRPr="00FE1556">
              <w:rPr>
                <w:sz w:val="16"/>
                <w:szCs w:val="16"/>
                <w:lang w:val="en-US"/>
              </w:rPr>
              <w:t>Tourism and recreational areas</w:t>
            </w:r>
          </w:p>
        </w:tc>
        <w:tc>
          <w:tcPr>
            <w:tcW w:w="1750" w:type="dxa"/>
          </w:tcPr>
          <w:p w:rsidR="00CE007A" w:rsidRPr="00FE1556" w:rsidRDefault="001162CF">
            <w:pPr>
              <w:rPr>
                <w:sz w:val="16"/>
                <w:szCs w:val="16"/>
              </w:rPr>
            </w:pPr>
            <w:r w:rsidRPr="00FE1556">
              <w:rPr>
                <w:sz w:val="16"/>
                <w:szCs w:val="16"/>
              </w:rPr>
              <w:t>Medium impact</w:t>
            </w:r>
          </w:p>
        </w:tc>
        <w:tc>
          <w:tcPr>
            <w:tcW w:w="1750" w:type="dxa"/>
          </w:tcPr>
          <w:p w:rsidR="00CE007A" w:rsidRPr="00FE1556" w:rsidRDefault="001162CF">
            <w:pPr>
              <w:rPr>
                <w:sz w:val="16"/>
                <w:szCs w:val="16"/>
              </w:rPr>
            </w:pPr>
            <w:r w:rsidRPr="00FE1556">
              <w:rPr>
                <w:sz w:val="16"/>
                <w:szCs w:val="16"/>
              </w:rPr>
              <w:t>High impact</w:t>
            </w:r>
          </w:p>
        </w:tc>
        <w:tc>
          <w:tcPr>
            <w:tcW w:w="1750" w:type="dxa"/>
          </w:tcPr>
          <w:p w:rsidR="00CE007A" w:rsidRPr="00FE1556" w:rsidRDefault="00001474" w:rsidP="008734A5">
            <w:pPr>
              <w:pStyle w:val="pstyleRadioTb"/>
              <w:rPr>
                <w:sz w:val="16"/>
                <w:szCs w:val="16"/>
              </w:rPr>
            </w:pPr>
            <w:r w:rsidRPr="00FE1556">
              <w:rPr>
                <w:rStyle w:val="styleRad"/>
                <w:sz w:val="16"/>
                <w:szCs w:val="16"/>
              </w:rPr>
              <w:t xml:space="preserve"> [</w:t>
            </w:r>
            <w:r w:rsidR="008734A5"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1162CF">
            <w:pPr>
              <w:rPr>
                <w:sz w:val="16"/>
                <w:szCs w:val="16"/>
              </w:rPr>
            </w:pPr>
            <w:r w:rsidRPr="00FE1556">
              <w:rPr>
                <w:sz w:val="16"/>
                <w:szCs w:val="16"/>
              </w:rPr>
              <w:t>Increase</w:t>
            </w:r>
          </w:p>
        </w:tc>
        <w:tc>
          <w:tcPr>
            <w:tcW w:w="1750" w:type="dxa"/>
          </w:tcPr>
          <w:p w:rsidR="00CE007A" w:rsidRPr="00FE1556" w:rsidRDefault="00001474" w:rsidP="008734A5">
            <w:pPr>
              <w:pStyle w:val="pstyleRadioTb"/>
              <w:rPr>
                <w:sz w:val="16"/>
                <w:szCs w:val="16"/>
              </w:rPr>
            </w:pPr>
            <w:r w:rsidRPr="00FE1556">
              <w:rPr>
                <w:rStyle w:val="styleRad"/>
                <w:sz w:val="16"/>
                <w:szCs w:val="16"/>
              </w:rPr>
              <w:t xml:space="preserve"> [</w:t>
            </w:r>
            <w:r w:rsidR="008734A5"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1162CF">
            <w:pPr>
              <w:rPr>
                <w:sz w:val="16"/>
                <w:szCs w:val="16"/>
              </w:rPr>
            </w:pPr>
            <w:r w:rsidRPr="00FE1556">
              <w:rPr>
                <w:sz w:val="16"/>
                <w:szCs w:val="16"/>
              </w:rPr>
              <w:t>Increase</w:t>
            </w:r>
          </w:p>
        </w:tc>
      </w:tr>
    </w:tbl>
    <w:p w:rsidR="00CE007A" w:rsidRDefault="00CE007A"/>
    <w:p w:rsidR="00CE007A" w:rsidRDefault="00001474">
      <w:pPr>
        <w:pStyle w:val="pstyleLabels"/>
      </w:pPr>
      <w:r>
        <w:rPr>
          <w:rStyle w:val="styleC3"/>
        </w:rPr>
        <w:t>Water regulation</w:t>
      </w:r>
    </w:p>
    <w:tbl>
      <w:tblPr>
        <w:tblStyle w:val="FancyTable"/>
        <w:tblW w:w="0" w:type="auto"/>
        <w:tblInd w:w="0" w:type="dxa"/>
        <w:tblLook w:val="04A0" w:firstRow="1" w:lastRow="0" w:firstColumn="1" w:lastColumn="0" w:noHBand="0" w:noVBand="1"/>
      </w:tblPr>
      <w:tblGrid>
        <w:gridCol w:w="1294"/>
        <w:gridCol w:w="1193"/>
        <w:gridCol w:w="1256"/>
        <w:gridCol w:w="1142"/>
        <w:gridCol w:w="1335"/>
        <w:gridCol w:w="1419"/>
        <w:gridCol w:w="133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3"/>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FE1556" w:rsidRDefault="001162CF">
            <w:pPr>
              <w:rPr>
                <w:sz w:val="16"/>
                <w:szCs w:val="16"/>
              </w:rPr>
            </w:pPr>
            <w:r w:rsidRPr="00FE1556">
              <w:rPr>
                <w:sz w:val="16"/>
                <w:szCs w:val="16"/>
              </w:rPr>
              <w:t>Salinisation</w:t>
            </w:r>
          </w:p>
        </w:tc>
        <w:tc>
          <w:tcPr>
            <w:tcW w:w="1750" w:type="dxa"/>
          </w:tcPr>
          <w:p w:rsidR="00CE007A" w:rsidRPr="00FE1556" w:rsidRDefault="001162CF">
            <w:pPr>
              <w:rPr>
                <w:sz w:val="16"/>
                <w:szCs w:val="16"/>
              </w:rPr>
            </w:pPr>
            <w:r w:rsidRPr="00FE1556">
              <w:rPr>
                <w:sz w:val="16"/>
                <w:szCs w:val="16"/>
              </w:rPr>
              <w:t>Medium impact</w:t>
            </w:r>
          </w:p>
        </w:tc>
        <w:tc>
          <w:tcPr>
            <w:tcW w:w="1750" w:type="dxa"/>
          </w:tcPr>
          <w:p w:rsidR="00CE007A" w:rsidRPr="00FE1556" w:rsidRDefault="001162CF">
            <w:pPr>
              <w:rPr>
                <w:sz w:val="16"/>
                <w:szCs w:val="16"/>
              </w:rPr>
            </w:pPr>
            <w:r w:rsidRPr="00FE1556">
              <w:rPr>
                <w:sz w:val="16"/>
                <w:szCs w:val="16"/>
              </w:rPr>
              <w:t>High impact</w:t>
            </w:r>
          </w:p>
        </w:tc>
        <w:tc>
          <w:tcPr>
            <w:tcW w:w="1750" w:type="dxa"/>
          </w:tcPr>
          <w:p w:rsidR="00CE007A" w:rsidRPr="00FE1556" w:rsidRDefault="00001474" w:rsidP="00430B6E">
            <w:pPr>
              <w:pStyle w:val="pstyleRadioTb"/>
              <w:rPr>
                <w:sz w:val="16"/>
                <w:szCs w:val="16"/>
              </w:rPr>
            </w:pPr>
            <w:r w:rsidRPr="00FE1556">
              <w:rPr>
                <w:rStyle w:val="styleRad"/>
                <w:sz w:val="16"/>
                <w:szCs w:val="16"/>
              </w:rPr>
              <w:t xml:space="preserve"> [</w:t>
            </w:r>
            <w:r w:rsidR="00430B6E"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1162CF">
            <w:pPr>
              <w:rPr>
                <w:sz w:val="16"/>
                <w:szCs w:val="16"/>
              </w:rPr>
            </w:pPr>
            <w:r w:rsidRPr="00FE1556">
              <w:rPr>
                <w:sz w:val="16"/>
                <w:szCs w:val="16"/>
              </w:rPr>
              <w:t>Increase</w:t>
            </w:r>
          </w:p>
        </w:tc>
        <w:tc>
          <w:tcPr>
            <w:tcW w:w="1750" w:type="dxa"/>
          </w:tcPr>
          <w:p w:rsidR="00CE007A" w:rsidRPr="00FE1556" w:rsidRDefault="00001474" w:rsidP="00430B6E">
            <w:pPr>
              <w:pStyle w:val="pstyleRadioTb"/>
              <w:rPr>
                <w:sz w:val="16"/>
                <w:szCs w:val="16"/>
              </w:rPr>
            </w:pPr>
            <w:r w:rsidRPr="00FE1556">
              <w:rPr>
                <w:rStyle w:val="styleRad"/>
                <w:sz w:val="16"/>
                <w:szCs w:val="16"/>
              </w:rPr>
              <w:t xml:space="preserve"> [</w:t>
            </w:r>
            <w:r w:rsidR="00430B6E"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1162CF">
            <w:pPr>
              <w:rPr>
                <w:sz w:val="16"/>
                <w:szCs w:val="16"/>
              </w:rPr>
            </w:pPr>
            <w:r w:rsidRPr="00FE1556">
              <w:rPr>
                <w:sz w:val="16"/>
                <w:szCs w:val="16"/>
              </w:rPr>
              <w:t>Increase</w:t>
            </w:r>
          </w:p>
        </w:tc>
      </w:tr>
    </w:tbl>
    <w:p w:rsidR="00CE007A" w:rsidRDefault="00CE007A"/>
    <w:p w:rsidR="00CE007A" w:rsidRDefault="00001474">
      <w:pPr>
        <w:pStyle w:val="pstyleLabels"/>
      </w:pPr>
      <w:r>
        <w:rPr>
          <w:rStyle w:val="styleC3"/>
        </w:rPr>
        <w:t>Agriculture and aquaculture</w:t>
      </w:r>
    </w:p>
    <w:tbl>
      <w:tblPr>
        <w:tblStyle w:val="FancyTable"/>
        <w:tblW w:w="0" w:type="auto"/>
        <w:tblInd w:w="0" w:type="dxa"/>
        <w:tblLook w:val="04A0" w:firstRow="1" w:lastRow="0" w:firstColumn="1" w:lastColumn="0" w:noHBand="0" w:noVBand="1"/>
      </w:tblPr>
      <w:tblGrid>
        <w:gridCol w:w="1298"/>
        <w:gridCol w:w="1193"/>
        <w:gridCol w:w="1256"/>
        <w:gridCol w:w="1141"/>
        <w:gridCol w:w="1334"/>
        <w:gridCol w:w="1418"/>
        <w:gridCol w:w="1334"/>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4"/>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FE1556" w:rsidRDefault="003A69A0">
            <w:pPr>
              <w:rPr>
                <w:sz w:val="16"/>
                <w:szCs w:val="16"/>
                <w:lang w:val="en-US"/>
              </w:rPr>
            </w:pPr>
            <w:r w:rsidRPr="00FE1556">
              <w:rPr>
                <w:sz w:val="16"/>
                <w:szCs w:val="16"/>
                <w:lang w:val="en-US"/>
              </w:rPr>
              <w:t>Marine and freshwater aquaculture</w:t>
            </w:r>
          </w:p>
        </w:tc>
        <w:tc>
          <w:tcPr>
            <w:tcW w:w="1750" w:type="dxa"/>
          </w:tcPr>
          <w:p w:rsidR="00CE007A" w:rsidRPr="00FE1556" w:rsidRDefault="003A69A0">
            <w:pPr>
              <w:rPr>
                <w:sz w:val="16"/>
                <w:szCs w:val="16"/>
              </w:rPr>
            </w:pPr>
            <w:r w:rsidRPr="00FE1556">
              <w:rPr>
                <w:sz w:val="16"/>
                <w:szCs w:val="16"/>
              </w:rPr>
              <w:t>Medium impact</w:t>
            </w:r>
          </w:p>
        </w:tc>
        <w:tc>
          <w:tcPr>
            <w:tcW w:w="1750" w:type="dxa"/>
          </w:tcPr>
          <w:p w:rsidR="00CE007A" w:rsidRPr="00FE1556" w:rsidRDefault="003A69A0">
            <w:pPr>
              <w:rPr>
                <w:sz w:val="16"/>
                <w:szCs w:val="16"/>
              </w:rPr>
            </w:pPr>
            <w:r w:rsidRPr="00FE1556">
              <w:rPr>
                <w:sz w:val="16"/>
                <w:szCs w:val="16"/>
              </w:rPr>
              <w:t>Medium impact</w:t>
            </w:r>
          </w:p>
        </w:tc>
        <w:tc>
          <w:tcPr>
            <w:tcW w:w="1750" w:type="dxa"/>
          </w:tcPr>
          <w:p w:rsidR="00CE007A" w:rsidRPr="00FE1556" w:rsidRDefault="00001474" w:rsidP="00430B6E">
            <w:pPr>
              <w:pStyle w:val="pstyleRadioTb"/>
              <w:rPr>
                <w:sz w:val="16"/>
                <w:szCs w:val="16"/>
              </w:rPr>
            </w:pPr>
            <w:r w:rsidRPr="00FE1556">
              <w:rPr>
                <w:rStyle w:val="styleRad"/>
                <w:sz w:val="16"/>
                <w:szCs w:val="16"/>
              </w:rPr>
              <w:t xml:space="preserve"> [</w:t>
            </w:r>
            <w:r w:rsidR="00430B6E"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3A69A0">
            <w:pPr>
              <w:rPr>
                <w:sz w:val="16"/>
                <w:szCs w:val="16"/>
              </w:rPr>
            </w:pPr>
            <w:r w:rsidRPr="00FE1556">
              <w:rPr>
                <w:sz w:val="16"/>
                <w:szCs w:val="16"/>
              </w:rPr>
              <w:t>Increase</w:t>
            </w:r>
          </w:p>
        </w:tc>
        <w:tc>
          <w:tcPr>
            <w:tcW w:w="1750" w:type="dxa"/>
          </w:tcPr>
          <w:p w:rsidR="00CE007A" w:rsidRPr="00FE1556" w:rsidRDefault="00001474" w:rsidP="00430B6E">
            <w:pPr>
              <w:pStyle w:val="pstyleRadioTb"/>
              <w:rPr>
                <w:sz w:val="16"/>
                <w:szCs w:val="16"/>
              </w:rPr>
            </w:pPr>
            <w:r w:rsidRPr="00FE1556">
              <w:rPr>
                <w:rStyle w:val="styleRad"/>
                <w:sz w:val="16"/>
                <w:szCs w:val="16"/>
              </w:rPr>
              <w:t xml:space="preserve"> [</w:t>
            </w:r>
            <w:r w:rsidR="00430B6E"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3A69A0">
            <w:pPr>
              <w:rPr>
                <w:sz w:val="16"/>
                <w:szCs w:val="16"/>
              </w:rPr>
            </w:pPr>
            <w:r w:rsidRPr="00FE1556">
              <w:rPr>
                <w:sz w:val="16"/>
                <w:szCs w:val="16"/>
              </w:rPr>
              <w:t>Increase</w:t>
            </w:r>
          </w:p>
        </w:tc>
      </w:tr>
    </w:tbl>
    <w:p w:rsidR="00CE007A" w:rsidRDefault="00CE007A"/>
    <w:p w:rsidR="00CE007A" w:rsidRDefault="00001474">
      <w:pPr>
        <w:pStyle w:val="pstyleLabels"/>
      </w:pPr>
      <w:r>
        <w:rPr>
          <w:rStyle w:val="styleC3"/>
        </w:rPr>
        <w:t>Energy production and mining</w:t>
      </w:r>
    </w:p>
    <w:tbl>
      <w:tblPr>
        <w:tblStyle w:val="FancyTable"/>
        <w:tblW w:w="0" w:type="auto"/>
        <w:tblInd w:w="0" w:type="dxa"/>
        <w:tblLook w:val="04A0" w:firstRow="1" w:lastRow="0" w:firstColumn="1" w:lastColumn="0" w:noHBand="0" w:noVBand="1"/>
      </w:tblPr>
      <w:tblGrid>
        <w:gridCol w:w="1295"/>
        <w:gridCol w:w="1203"/>
        <w:gridCol w:w="1254"/>
        <w:gridCol w:w="1139"/>
        <w:gridCol w:w="1333"/>
        <w:gridCol w:w="1417"/>
        <w:gridCol w:w="1333"/>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5"/>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FE1556" w:rsidRDefault="003A69A0">
            <w:pPr>
              <w:rPr>
                <w:sz w:val="16"/>
                <w:szCs w:val="16"/>
              </w:rPr>
            </w:pPr>
            <w:r w:rsidRPr="00FE1556">
              <w:rPr>
                <w:sz w:val="16"/>
                <w:szCs w:val="16"/>
              </w:rPr>
              <w:t>Unspecified</w:t>
            </w:r>
          </w:p>
        </w:tc>
        <w:tc>
          <w:tcPr>
            <w:tcW w:w="1750" w:type="dxa"/>
          </w:tcPr>
          <w:p w:rsidR="00CE007A" w:rsidRPr="00FE1556" w:rsidRDefault="003A69A0">
            <w:pPr>
              <w:rPr>
                <w:sz w:val="16"/>
                <w:szCs w:val="16"/>
              </w:rPr>
            </w:pPr>
            <w:r w:rsidRPr="00FE1556">
              <w:rPr>
                <w:sz w:val="16"/>
                <w:szCs w:val="16"/>
              </w:rPr>
              <w:t>Unknown impact</w:t>
            </w:r>
          </w:p>
        </w:tc>
        <w:tc>
          <w:tcPr>
            <w:tcW w:w="1750" w:type="dxa"/>
          </w:tcPr>
          <w:p w:rsidR="00CE007A" w:rsidRPr="00FE1556" w:rsidRDefault="003A69A0">
            <w:pPr>
              <w:rPr>
                <w:sz w:val="16"/>
                <w:szCs w:val="16"/>
              </w:rPr>
            </w:pPr>
            <w:r w:rsidRPr="00FE1556">
              <w:rPr>
                <w:sz w:val="16"/>
                <w:szCs w:val="16"/>
              </w:rPr>
              <w:t>Unknown impact</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3A69A0">
            <w:pPr>
              <w:rPr>
                <w:sz w:val="16"/>
                <w:szCs w:val="16"/>
              </w:rPr>
            </w:pPr>
            <w:r w:rsidRPr="00FE1556">
              <w:rPr>
                <w:sz w:val="16"/>
                <w:szCs w:val="16"/>
              </w:rPr>
              <w:t>Unknown</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3A69A0">
            <w:pPr>
              <w:rPr>
                <w:sz w:val="16"/>
                <w:szCs w:val="16"/>
              </w:rPr>
            </w:pPr>
            <w:r w:rsidRPr="00FE1556">
              <w:rPr>
                <w:sz w:val="16"/>
                <w:szCs w:val="16"/>
              </w:rPr>
              <w:t>Unknown</w:t>
            </w:r>
          </w:p>
        </w:tc>
      </w:tr>
    </w:tbl>
    <w:p w:rsidR="00CE007A" w:rsidRDefault="00CE007A"/>
    <w:p w:rsidR="00A2060B" w:rsidRDefault="00A2060B"/>
    <w:p w:rsidR="00A2060B" w:rsidRDefault="00A2060B"/>
    <w:p w:rsidR="00A2060B" w:rsidRDefault="00A2060B"/>
    <w:p w:rsidR="00CE007A" w:rsidRDefault="00001474">
      <w:pPr>
        <w:pStyle w:val="pstyleLabels"/>
      </w:pPr>
      <w:r>
        <w:rPr>
          <w:rStyle w:val="styleC3"/>
        </w:rPr>
        <w:t>Transportation and service corridors</w:t>
      </w:r>
    </w:p>
    <w:tbl>
      <w:tblPr>
        <w:tblStyle w:val="FancyTable"/>
        <w:tblW w:w="0" w:type="auto"/>
        <w:tblInd w:w="0" w:type="dxa"/>
        <w:tblLook w:val="04A0" w:firstRow="1" w:lastRow="0" w:firstColumn="1" w:lastColumn="0" w:noHBand="0" w:noVBand="1"/>
      </w:tblPr>
      <w:tblGrid>
        <w:gridCol w:w="1294"/>
        <w:gridCol w:w="1193"/>
        <w:gridCol w:w="1256"/>
        <w:gridCol w:w="1142"/>
        <w:gridCol w:w="1335"/>
        <w:gridCol w:w="1419"/>
        <w:gridCol w:w="133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6"/>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FE1556" w:rsidRDefault="00A2060B">
            <w:pPr>
              <w:rPr>
                <w:sz w:val="16"/>
                <w:szCs w:val="16"/>
              </w:rPr>
            </w:pPr>
            <w:r w:rsidRPr="00FE1556">
              <w:rPr>
                <w:sz w:val="16"/>
                <w:szCs w:val="16"/>
              </w:rPr>
              <w:t>Roads and railroads</w:t>
            </w:r>
          </w:p>
        </w:tc>
        <w:tc>
          <w:tcPr>
            <w:tcW w:w="1750" w:type="dxa"/>
          </w:tcPr>
          <w:p w:rsidR="00CE007A" w:rsidRPr="00FE1556" w:rsidRDefault="00A2060B">
            <w:pPr>
              <w:rPr>
                <w:sz w:val="16"/>
                <w:szCs w:val="16"/>
              </w:rPr>
            </w:pPr>
            <w:r w:rsidRPr="00FE1556">
              <w:rPr>
                <w:sz w:val="16"/>
                <w:szCs w:val="16"/>
              </w:rPr>
              <w:t>Medium impact</w:t>
            </w:r>
          </w:p>
        </w:tc>
        <w:tc>
          <w:tcPr>
            <w:tcW w:w="1750" w:type="dxa"/>
          </w:tcPr>
          <w:p w:rsidR="00CE007A" w:rsidRPr="00FE1556" w:rsidRDefault="00A2060B">
            <w:pPr>
              <w:rPr>
                <w:sz w:val="16"/>
                <w:szCs w:val="16"/>
              </w:rPr>
            </w:pPr>
            <w:r w:rsidRPr="00FE1556">
              <w:rPr>
                <w:sz w:val="16"/>
                <w:szCs w:val="16"/>
              </w:rPr>
              <w:t>Medium Impact</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r>
    </w:tbl>
    <w:p w:rsidR="00CE007A" w:rsidRDefault="00001474">
      <w:pPr>
        <w:pStyle w:val="pstyleLabels"/>
      </w:pPr>
      <w:r>
        <w:rPr>
          <w:rStyle w:val="styleC3"/>
        </w:rPr>
        <w:t>Biological resource use</w:t>
      </w:r>
    </w:p>
    <w:tbl>
      <w:tblPr>
        <w:tblStyle w:val="FancyTable"/>
        <w:tblW w:w="0" w:type="auto"/>
        <w:tblInd w:w="0" w:type="dxa"/>
        <w:tblLook w:val="04A0" w:firstRow="1" w:lastRow="0" w:firstColumn="1" w:lastColumn="0" w:noHBand="0" w:noVBand="1"/>
      </w:tblPr>
      <w:tblGrid>
        <w:gridCol w:w="1294"/>
        <w:gridCol w:w="1193"/>
        <w:gridCol w:w="1256"/>
        <w:gridCol w:w="1142"/>
        <w:gridCol w:w="1335"/>
        <w:gridCol w:w="1419"/>
        <w:gridCol w:w="133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7"/>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A2060B" w:rsidRDefault="00A2060B">
            <w:pPr>
              <w:rPr>
                <w:lang w:val="en-US"/>
              </w:rPr>
            </w:pPr>
            <w:r w:rsidRPr="008B6556">
              <w:rPr>
                <w:rStyle w:val="styleFootnotetxt"/>
                <w:lang w:val="en-US"/>
              </w:rPr>
              <w:t>Fishing and harvesting aquatic resources</w:t>
            </w:r>
          </w:p>
        </w:tc>
        <w:tc>
          <w:tcPr>
            <w:tcW w:w="1750" w:type="dxa"/>
          </w:tcPr>
          <w:p w:rsidR="00CE007A" w:rsidRPr="00FE1556" w:rsidRDefault="00A2060B">
            <w:pPr>
              <w:rPr>
                <w:sz w:val="16"/>
                <w:szCs w:val="16"/>
              </w:rPr>
            </w:pPr>
            <w:r w:rsidRPr="00FE1556">
              <w:rPr>
                <w:sz w:val="16"/>
                <w:szCs w:val="16"/>
              </w:rPr>
              <w:t>Medium impact</w:t>
            </w:r>
          </w:p>
        </w:tc>
        <w:tc>
          <w:tcPr>
            <w:tcW w:w="1750" w:type="dxa"/>
          </w:tcPr>
          <w:p w:rsidR="00CE007A" w:rsidRPr="00FE1556" w:rsidRDefault="00A2060B">
            <w:pPr>
              <w:rPr>
                <w:sz w:val="16"/>
                <w:szCs w:val="16"/>
              </w:rPr>
            </w:pPr>
            <w:r w:rsidRPr="00FE1556">
              <w:rPr>
                <w:sz w:val="16"/>
                <w:szCs w:val="16"/>
              </w:rPr>
              <w:t>High impact</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r>
    </w:tbl>
    <w:p w:rsidR="00CE007A" w:rsidRPr="008B6556" w:rsidRDefault="00CE007A">
      <w:pPr>
        <w:rPr>
          <w:sz w:val="16"/>
        </w:rPr>
      </w:pPr>
    </w:p>
    <w:p w:rsidR="00CE007A" w:rsidRDefault="00001474">
      <w:pPr>
        <w:pStyle w:val="pstyleLabels"/>
      </w:pPr>
      <w:r>
        <w:rPr>
          <w:rStyle w:val="styleC3"/>
        </w:rPr>
        <w:t>Human intrusions and disturbance</w:t>
      </w:r>
    </w:p>
    <w:tbl>
      <w:tblPr>
        <w:tblStyle w:val="FancyTable"/>
        <w:tblW w:w="0" w:type="auto"/>
        <w:tblInd w:w="0" w:type="dxa"/>
        <w:tblLook w:val="04A0" w:firstRow="1" w:lastRow="0" w:firstColumn="1" w:lastColumn="0" w:noHBand="0" w:noVBand="1"/>
      </w:tblPr>
      <w:tblGrid>
        <w:gridCol w:w="1548"/>
        <w:gridCol w:w="1144"/>
        <w:gridCol w:w="1212"/>
        <w:gridCol w:w="1087"/>
        <w:gridCol w:w="1297"/>
        <w:gridCol w:w="1389"/>
        <w:gridCol w:w="1297"/>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8"/>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Default="00A2060B">
            <w:r w:rsidRPr="008B6556">
              <w:rPr>
                <w:rStyle w:val="styleFootnotetxt"/>
                <w:lang w:val="en-US"/>
              </w:rPr>
              <w:t>Unspecified/others</w:t>
            </w:r>
          </w:p>
        </w:tc>
        <w:tc>
          <w:tcPr>
            <w:tcW w:w="1750" w:type="dxa"/>
          </w:tcPr>
          <w:p w:rsidR="00CE007A" w:rsidRPr="00FE1556" w:rsidRDefault="00A2060B">
            <w:pPr>
              <w:rPr>
                <w:sz w:val="16"/>
                <w:szCs w:val="16"/>
              </w:rPr>
            </w:pPr>
            <w:r w:rsidRPr="00FE1556">
              <w:rPr>
                <w:sz w:val="16"/>
                <w:szCs w:val="16"/>
              </w:rPr>
              <w:t>Medium impact</w:t>
            </w:r>
          </w:p>
        </w:tc>
        <w:tc>
          <w:tcPr>
            <w:tcW w:w="1750" w:type="dxa"/>
          </w:tcPr>
          <w:p w:rsidR="00CE007A" w:rsidRPr="00FE1556" w:rsidRDefault="00A2060B">
            <w:pPr>
              <w:rPr>
                <w:sz w:val="16"/>
                <w:szCs w:val="16"/>
              </w:rPr>
            </w:pPr>
            <w:r w:rsidRPr="00FE1556">
              <w:rPr>
                <w:sz w:val="16"/>
                <w:szCs w:val="16"/>
              </w:rPr>
              <w:t>High impact</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r>
    </w:tbl>
    <w:p w:rsidR="00CE007A" w:rsidRPr="008B6556" w:rsidRDefault="00CE007A">
      <w:pPr>
        <w:rPr>
          <w:sz w:val="16"/>
        </w:rPr>
      </w:pPr>
    </w:p>
    <w:p w:rsidR="00CE007A" w:rsidRDefault="00001474">
      <w:pPr>
        <w:pStyle w:val="pstyleLabels"/>
      </w:pPr>
      <w:r>
        <w:rPr>
          <w:rStyle w:val="styleC3"/>
        </w:rPr>
        <w:t>Natural system modifications</w:t>
      </w:r>
    </w:p>
    <w:tbl>
      <w:tblPr>
        <w:tblStyle w:val="FancyTable"/>
        <w:tblW w:w="0" w:type="auto"/>
        <w:tblInd w:w="0" w:type="dxa"/>
        <w:tblLook w:val="04A0" w:firstRow="1" w:lastRow="0" w:firstColumn="1" w:lastColumn="0" w:noHBand="0" w:noVBand="1"/>
      </w:tblPr>
      <w:tblGrid>
        <w:gridCol w:w="1497"/>
        <w:gridCol w:w="1153"/>
        <w:gridCol w:w="1221"/>
        <w:gridCol w:w="1098"/>
        <w:gridCol w:w="1305"/>
        <w:gridCol w:w="1395"/>
        <w:gridCol w:w="130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39"/>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FE1556" w:rsidRDefault="00A2060B">
            <w:pPr>
              <w:rPr>
                <w:sz w:val="16"/>
                <w:szCs w:val="16"/>
                <w:lang w:val="en-US"/>
              </w:rPr>
            </w:pPr>
            <w:r w:rsidRPr="00FE1556">
              <w:rPr>
                <w:rStyle w:val="styleFootnotetxt"/>
                <w:lang w:val="en-US"/>
              </w:rPr>
              <w:t>Dams and water management/use</w:t>
            </w:r>
          </w:p>
        </w:tc>
        <w:tc>
          <w:tcPr>
            <w:tcW w:w="1750" w:type="dxa"/>
          </w:tcPr>
          <w:p w:rsidR="00CE007A" w:rsidRPr="00FE1556" w:rsidRDefault="00A2060B">
            <w:pPr>
              <w:rPr>
                <w:sz w:val="16"/>
                <w:szCs w:val="16"/>
              </w:rPr>
            </w:pPr>
            <w:r w:rsidRPr="00FE1556">
              <w:rPr>
                <w:sz w:val="16"/>
                <w:szCs w:val="16"/>
              </w:rPr>
              <w:t>Medium</w:t>
            </w:r>
          </w:p>
        </w:tc>
        <w:tc>
          <w:tcPr>
            <w:tcW w:w="1750" w:type="dxa"/>
          </w:tcPr>
          <w:p w:rsidR="00CE007A" w:rsidRPr="00FE1556" w:rsidRDefault="00A2060B">
            <w:pPr>
              <w:rPr>
                <w:sz w:val="16"/>
                <w:szCs w:val="16"/>
              </w:rPr>
            </w:pPr>
            <w:r w:rsidRPr="00FE1556">
              <w:rPr>
                <w:sz w:val="16"/>
                <w:szCs w:val="16"/>
              </w:rPr>
              <w:t>High impact</w:t>
            </w:r>
          </w:p>
        </w:tc>
        <w:tc>
          <w:tcPr>
            <w:tcW w:w="1750" w:type="dxa"/>
          </w:tcPr>
          <w:p w:rsidR="00CE007A" w:rsidRDefault="00A12B48" w:rsidP="00A12B48">
            <w:pPr>
              <w:pStyle w:val="pstyleRadioTb"/>
            </w:pPr>
            <w:r>
              <w:rPr>
                <w:rStyle w:val="styleRad"/>
              </w:rPr>
              <w:t xml:space="preserve"> [</w:t>
            </w:r>
            <w:r>
              <w:rPr>
                <w:rStyle w:val="styleRad"/>
              </w:rPr>
              <w:sym w:font="Wingdings" w:char="F0FC"/>
            </w:r>
            <w:r w:rsidR="00001474">
              <w:rPr>
                <w:rStyle w:val="styleRad"/>
              </w:rPr>
              <w:t xml:space="preserve">] </w:t>
            </w:r>
          </w:p>
        </w:tc>
        <w:tc>
          <w:tcPr>
            <w:tcW w:w="1750" w:type="dxa"/>
          </w:tcPr>
          <w:p w:rsidR="00CE007A" w:rsidRPr="00FE1556" w:rsidRDefault="00A2060B">
            <w:pPr>
              <w:rPr>
                <w:sz w:val="16"/>
                <w:szCs w:val="16"/>
              </w:rPr>
            </w:pPr>
            <w:r w:rsidRPr="00FE1556">
              <w:rPr>
                <w:sz w:val="16"/>
                <w:szCs w:val="16"/>
              </w:rPr>
              <w:t>Increase</w:t>
            </w:r>
          </w:p>
        </w:tc>
        <w:tc>
          <w:tcPr>
            <w:tcW w:w="1750" w:type="dxa"/>
          </w:tcPr>
          <w:p w:rsidR="00CE007A" w:rsidRPr="00FE1556" w:rsidRDefault="00001474" w:rsidP="00A12B48">
            <w:pPr>
              <w:pStyle w:val="pstyleRadioTb"/>
              <w:rPr>
                <w:sz w:val="16"/>
                <w:szCs w:val="16"/>
              </w:rPr>
            </w:pPr>
            <w:r w:rsidRPr="00FE1556">
              <w:rPr>
                <w:rStyle w:val="styleRad"/>
                <w:sz w:val="16"/>
                <w:szCs w:val="16"/>
              </w:rPr>
              <w:t xml:space="preserve"> [</w:t>
            </w:r>
            <w:r w:rsidR="00A12B48" w:rsidRPr="00FE1556">
              <w:rPr>
                <w:rStyle w:val="styleRad"/>
                <w:sz w:val="16"/>
                <w:szCs w:val="16"/>
              </w:rPr>
              <w:sym w:font="Wingdings" w:char="F0FC"/>
            </w:r>
            <w:r w:rsidRPr="00FE1556">
              <w:rPr>
                <w:rStyle w:val="styleRad"/>
                <w:sz w:val="16"/>
                <w:szCs w:val="16"/>
              </w:rPr>
              <w:t xml:space="preserve">] </w:t>
            </w:r>
          </w:p>
        </w:tc>
        <w:tc>
          <w:tcPr>
            <w:tcW w:w="1750" w:type="dxa"/>
          </w:tcPr>
          <w:p w:rsidR="00CE007A" w:rsidRPr="00FE1556" w:rsidRDefault="00A2060B">
            <w:pPr>
              <w:rPr>
                <w:sz w:val="16"/>
                <w:szCs w:val="16"/>
              </w:rPr>
            </w:pPr>
            <w:r w:rsidRPr="00FE1556">
              <w:rPr>
                <w:sz w:val="16"/>
                <w:szCs w:val="16"/>
              </w:rPr>
              <w:t>Increase</w:t>
            </w:r>
          </w:p>
        </w:tc>
      </w:tr>
    </w:tbl>
    <w:p w:rsidR="00CE007A" w:rsidRPr="008B6556" w:rsidRDefault="00CE007A">
      <w:pPr>
        <w:rPr>
          <w:sz w:val="14"/>
        </w:rPr>
      </w:pPr>
    </w:p>
    <w:p w:rsidR="00CE007A" w:rsidRPr="008B6556" w:rsidRDefault="00001474">
      <w:pPr>
        <w:pStyle w:val="pstyleLabels"/>
        <w:rPr>
          <w:lang w:val="en-US"/>
        </w:rPr>
      </w:pPr>
      <w:r w:rsidRPr="008B6556">
        <w:rPr>
          <w:rStyle w:val="styleC3"/>
          <w:lang w:val="en-US"/>
        </w:rPr>
        <w:t>Invasive and other problematic species and genes</w:t>
      </w:r>
    </w:p>
    <w:tbl>
      <w:tblPr>
        <w:tblStyle w:val="FancyTable"/>
        <w:tblW w:w="0" w:type="auto"/>
        <w:tblInd w:w="0" w:type="dxa"/>
        <w:tblLook w:val="04A0" w:firstRow="1" w:lastRow="0" w:firstColumn="1" w:lastColumn="0" w:noHBand="0" w:noVBand="1"/>
      </w:tblPr>
      <w:tblGrid>
        <w:gridCol w:w="1294"/>
        <w:gridCol w:w="1193"/>
        <w:gridCol w:w="1256"/>
        <w:gridCol w:w="1142"/>
        <w:gridCol w:w="1335"/>
        <w:gridCol w:w="1419"/>
        <w:gridCol w:w="133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40"/>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0578F1" w:rsidRDefault="00A2060B">
            <w:pPr>
              <w:rPr>
                <w:sz w:val="16"/>
                <w:szCs w:val="16"/>
              </w:rPr>
            </w:pPr>
            <w:r w:rsidRPr="000578F1">
              <w:rPr>
                <w:sz w:val="16"/>
                <w:szCs w:val="16"/>
              </w:rPr>
              <w:t>Invasive non-native alien species</w:t>
            </w:r>
          </w:p>
        </w:tc>
        <w:tc>
          <w:tcPr>
            <w:tcW w:w="1750" w:type="dxa"/>
          </w:tcPr>
          <w:p w:rsidR="00CE007A" w:rsidRPr="000578F1" w:rsidRDefault="00A2060B">
            <w:pPr>
              <w:rPr>
                <w:sz w:val="16"/>
                <w:szCs w:val="16"/>
              </w:rPr>
            </w:pPr>
            <w:r w:rsidRPr="000578F1">
              <w:rPr>
                <w:sz w:val="16"/>
                <w:szCs w:val="16"/>
              </w:rPr>
              <w:t>High impact</w:t>
            </w:r>
          </w:p>
        </w:tc>
        <w:tc>
          <w:tcPr>
            <w:tcW w:w="1750" w:type="dxa"/>
          </w:tcPr>
          <w:p w:rsidR="00CE007A" w:rsidRPr="000578F1" w:rsidRDefault="00A2060B">
            <w:pPr>
              <w:rPr>
                <w:sz w:val="16"/>
                <w:szCs w:val="16"/>
              </w:rPr>
            </w:pPr>
            <w:r w:rsidRPr="000578F1">
              <w:rPr>
                <w:sz w:val="16"/>
                <w:szCs w:val="16"/>
              </w:rPr>
              <w:t>High impact</w:t>
            </w:r>
          </w:p>
        </w:tc>
        <w:tc>
          <w:tcPr>
            <w:tcW w:w="1750" w:type="dxa"/>
          </w:tcPr>
          <w:p w:rsidR="00CE007A" w:rsidRPr="000578F1" w:rsidRDefault="00001474" w:rsidP="00A12B48">
            <w:pPr>
              <w:pStyle w:val="pstyleRadioTb"/>
              <w:rPr>
                <w:sz w:val="16"/>
                <w:szCs w:val="16"/>
              </w:rPr>
            </w:pPr>
            <w:r w:rsidRPr="000578F1">
              <w:rPr>
                <w:rStyle w:val="styleRad"/>
                <w:sz w:val="16"/>
                <w:szCs w:val="16"/>
              </w:rPr>
              <w:t xml:space="preserve"> [</w:t>
            </w:r>
            <w:r w:rsidR="00A12B48" w:rsidRPr="000578F1">
              <w:rPr>
                <w:rStyle w:val="styleRad"/>
                <w:sz w:val="16"/>
                <w:szCs w:val="16"/>
              </w:rPr>
              <w:sym w:font="Wingdings" w:char="F0FC"/>
            </w:r>
            <w:r w:rsidRPr="000578F1">
              <w:rPr>
                <w:rStyle w:val="styleRad"/>
                <w:sz w:val="16"/>
                <w:szCs w:val="16"/>
              </w:rPr>
              <w:t xml:space="preserve">] </w:t>
            </w:r>
          </w:p>
        </w:tc>
        <w:tc>
          <w:tcPr>
            <w:tcW w:w="1750" w:type="dxa"/>
          </w:tcPr>
          <w:p w:rsidR="00CE007A" w:rsidRPr="000578F1" w:rsidRDefault="00A2060B">
            <w:pPr>
              <w:rPr>
                <w:sz w:val="16"/>
                <w:szCs w:val="16"/>
              </w:rPr>
            </w:pPr>
            <w:r w:rsidRPr="000578F1">
              <w:rPr>
                <w:sz w:val="16"/>
                <w:szCs w:val="16"/>
              </w:rPr>
              <w:t>Increase</w:t>
            </w:r>
          </w:p>
        </w:tc>
        <w:tc>
          <w:tcPr>
            <w:tcW w:w="1750" w:type="dxa"/>
          </w:tcPr>
          <w:p w:rsidR="00CE007A" w:rsidRPr="000578F1" w:rsidRDefault="00001474" w:rsidP="00A12B48">
            <w:pPr>
              <w:pStyle w:val="pstyleRadioTb"/>
              <w:rPr>
                <w:sz w:val="16"/>
                <w:szCs w:val="16"/>
              </w:rPr>
            </w:pPr>
            <w:r w:rsidRPr="000578F1">
              <w:rPr>
                <w:rStyle w:val="styleRad"/>
                <w:sz w:val="16"/>
                <w:szCs w:val="16"/>
              </w:rPr>
              <w:t xml:space="preserve"> [</w:t>
            </w:r>
            <w:r w:rsidR="00A12B48" w:rsidRPr="000578F1">
              <w:rPr>
                <w:rStyle w:val="styleRad"/>
                <w:sz w:val="16"/>
                <w:szCs w:val="16"/>
              </w:rPr>
              <w:sym w:font="Wingdings" w:char="F0FC"/>
            </w:r>
            <w:r w:rsidRPr="000578F1">
              <w:rPr>
                <w:rStyle w:val="styleRad"/>
                <w:sz w:val="16"/>
                <w:szCs w:val="16"/>
              </w:rPr>
              <w:t xml:space="preserve">] </w:t>
            </w:r>
          </w:p>
        </w:tc>
        <w:tc>
          <w:tcPr>
            <w:tcW w:w="1750" w:type="dxa"/>
          </w:tcPr>
          <w:p w:rsidR="00CE007A" w:rsidRPr="000578F1" w:rsidRDefault="00A2060B">
            <w:pPr>
              <w:rPr>
                <w:sz w:val="16"/>
                <w:szCs w:val="16"/>
                <w:lang w:val="en-US"/>
              </w:rPr>
            </w:pPr>
            <w:r w:rsidRPr="000578F1">
              <w:rPr>
                <w:sz w:val="16"/>
                <w:szCs w:val="16"/>
              </w:rPr>
              <w:t>Increase</w:t>
            </w:r>
          </w:p>
        </w:tc>
      </w:tr>
    </w:tbl>
    <w:p w:rsidR="00CE007A" w:rsidRPr="008B6556" w:rsidRDefault="00CE007A">
      <w:pPr>
        <w:rPr>
          <w:sz w:val="14"/>
        </w:rPr>
      </w:pPr>
    </w:p>
    <w:p w:rsidR="00CE007A" w:rsidRDefault="00001474">
      <w:pPr>
        <w:pStyle w:val="pstyleLabels"/>
      </w:pPr>
      <w:r>
        <w:rPr>
          <w:rStyle w:val="styleC3"/>
        </w:rPr>
        <w:t>Pollution</w:t>
      </w:r>
    </w:p>
    <w:tbl>
      <w:tblPr>
        <w:tblStyle w:val="FancyTable"/>
        <w:tblW w:w="0" w:type="auto"/>
        <w:tblInd w:w="0" w:type="dxa"/>
        <w:tblLook w:val="04A0" w:firstRow="1" w:lastRow="0" w:firstColumn="1" w:lastColumn="0" w:noHBand="0" w:noVBand="1"/>
      </w:tblPr>
      <w:tblGrid>
        <w:gridCol w:w="1294"/>
        <w:gridCol w:w="1193"/>
        <w:gridCol w:w="1256"/>
        <w:gridCol w:w="1142"/>
        <w:gridCol w:w="1335"/>
        <w:gridCol w:w="1419"/>
        <w:gridCol w:w="133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lastRenderedPageBreak/>
              <w:t>Factors adversely affecting site</w:t>
            </w:r>
            <w:r>
              <w:rPr>
                <w:rStyle w:val="FootnoteReference"/>
              </w:rPr>
              <w:footnoteReference w:id="41"/>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Default="00376280">
            <w:r w:rsidRPr="008B6556">
              <w:rPr>
                <w:rStyle w:val="styleFootnotetxt"/>
                <w:lang w:val="en-US"/>
              </w:rPr>
              <w:t>Agricultural and forestry effluents</w:t>
            </w:r>
          </w:p>
        </w:tc>
        <w:tc>
          <w:tcPr>
            <w:tcW w:w="1750" w:type="dxa"/>
          </w:tcPr>
          <w:p w:rsidR="00CE007A" w:rsidRDefault="00376280">
            <w:r w:rsidRPr="008B6556">
              <w:rPr>
                <w:rStyle w:val="styleFootnotetxt"/>
                <w:lang w:val="en-US"/>
              </w:rPr>
              <w:t xml:space="preserve"> Medium impact</w:t>
            </w:r>
          </w:p>
        </w:tc>
        <w:tc>
          <w:tcPr>
            <w:tcW w:w="1750" w:type="dxa"/>
          </w:tcPr>
          <w:p w:rsidR="00CE007A" w:rsidRDefault="00AE10AC">
            <w:r>
              <w:rPr>
                <w:rStyle w:val="styleFootnotetxt"/>
                <w:lang w:val="en-US"/>
              </w:rPr>
              <w:t xml:space="preserve">High </w:t>
            </w:r>
            <w:r w:rsidRPr="008B6556">
              <w:rPr>
                <w:rStyle w:val="styleFootnotetxt"/>
                <w:lang w:val="en-US"/>
              </w:rPr>
              <w:t>impact</w:t>
            </w:r>
          </w:p>
        </w:tc>
        <w:tc>
          <w:tcPr>
            <w:tcW w:w="1750" w:type="dxa"/>
          </w:tcPr>
          <w:p w:rsidR="00CE007A" w:rsidRDefault="00001474" w:rsidP="00A12B48">
            <w:pPr>
              <w:pStyle w:val="pstyleRadioTb"/>
            </w:pPr>
            <w:r>
              <w:rPr>
                <w:rStyle w:val="styleRad"/>
              </w:rPr>
              <w:t xml:space="preserve"> [</w:t>
            </w:r>
            <w:r w:rsidR="00A12B48">
              <w:rPr>
                <w:rStyle w:val="styleRad"/>
              </w:rPr>
              <w:sym w:font="Wingdings" w:char="F0FC"/>
            </w:r>
            <w:r>
              <w:rPr>
                <w:rStyle w:val="styleRad"/>
              </w:rPr>
              <w:t xml:space="preserve">] </w:t>
            </w:r>
          </w:p>
        </w:tc>
        <w:tc>
          <w:tcPr>
            <w:tcW w:w="1750" w:type="dxa"/>
          </w:tcPr>
          <w:p w:rsidR="00CE007A" w:rsidRPr="00FE1556" w:rsidRDefault="00AE10AC">
            <w:pPr>
              <w:rPr>
                <w:sz w:val="16"/>
                <w:szCs w:val="16"/>
              </w:rPr>
            </w:pPr>
            <w:r w:rsidRPr="00FE1556">
              <w:rPr>
                <w:sz w:val="16"/>
                <w:szCs w:val="16"/>
              </w:rPr>
              <w:t>Increase</w:t>
            </w:r>
          </w:p>
        </w:tc>
        <w:tc>
          <w:tcPr>
            <w:tcW w:w="1750" w:type="dxa"/>
          </w:tcPr>
          <w:p w:rsidR="00CE007A" w:rsidRDefault="00001474" w:rsidP="00A12B48">
            <w:pPr>
              <w:pStyle w:val="pstyleRadioTb"/>
            </w:pPr>
            <w:r>
              <w:rPr>
                <w:rStyle w:val="styleRad"/>
              </w:rPr>
              <w:t xml:space="preserve"> [</w:t>
            </w:r>
            <w:r w:rsidR="00A12B48">
              <w:rPr>
                <w:rStyle w:val="styleRad"/>
              </w:rPr>
              <w:sym w:font="Wingdings" w:char="F0FC"/>
            </w:r>
            <w:r>
              <w:rPr>
                <w:rStyle w:val="styleRad"/>
              </w:rPr>
              <w:t xml:space="preserve">] </w:t>
            </w:r>
          </w:p>
        </w:tc>
        <w:tc>
          <w:tcPr>
            <w:tcW w:w="1750" w:type="dxa"/>
          </w:tcPr>
          <w:p w:rsidR="00CE007A" w:rsidRPr="00FE1556" w:rsidRDefault="00AE10AC">
            <w:pPr>
              <w:rPr>
                <w:sz w:val="16"/>
                <w:szCs w:val="16"/>
              </w:rPr>
            </w:pPr>
            <w:r w:rsidRPr="00FE1556">
              <w:rPr>
                <w:sz w:val="16"/>
                <w:szCs w:val="16"/>
              </w:rPr>
              <w:t>Increase</w:t>
            </w:r>
          </w:p>
        </w:tc>
      </w:tr>
    </w:tbl>
    <w:p w:rsidR="00CE007A" w:rsidRDefault="00522747">
      <w:pPr>
        <w:pStyle w:val="pstyleLabels"/>
      </w:pPr>
      <w:r>
        <w:rPr>
          <w:rStyle w:val="styleC3"/>
        </w:rPr>
        <w:br/>
      </w:r>
      <w:r>
        <w:rPr>
          <w:rStyle w:val="styleC3"/>
        </w:rPr>
        <w:br/>
      </w:r>
      <w:r w:rsidR="00001474">
        <w:rPr>
          <w:rStyle w:val="styleC3"/>
        </w:rPr>
        <w:t>Geological events</w:t>
      </w:r>
    </w:p>
    <w:tbl>
      <w:tblPr>
        <w:tblStyle w:val="FancyTable"/>
        <w:tblW w:w="0" w:type="auto"/>
        <w:tblInd w:w="0" w:type="dxa"/>
        <w:tblLook w:val="04A0" w:firstRow="1" w:lastRow="0" w:firstColumn="1" w:lastColumn="0" w:noHBand="0" w:noVBand="1"/>
      </w:tblPr>
      <w:tblGrid>
        <w:gridCol w:w="1697"/>
        <w:gridCol w:w="1114"/>
        <w:gridCol w:w="1186"/>
        <w:gridCol w:w="1055"/>
        <w:gridCol w:w="1275"/>
        <w:gridCol w:w="1372"/>
        <w:gridCol w:w="127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42"/>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Default="00AE10AC">
            <w:r w:rsidRPr="008B6556">
              <w:rPr>
                <w:rStyle w:val="styleFootnotetxt"/>
                <w:lang w:val="en-US"/>
              </w:rPr>
              <w:t>Avalanches/landslides</w:t>
            </w:r>
          </w:p>
        </w:tc>
        <w:tc>
          <w:tcPr>
            <w:tcW w:w="1750" w:type="dxa"/>
          </w:tcPr>
          <w:p w:rsidR="00CE007A" w:rsidRDefault="00AE10AC">
            <w:r w:rsidRPr="008B6556">
              <w:rPr>
                <w:rStyle w:val="styleFootnotetxt"/>
                <w:lang w:val="en-US"/>
              </w:rPr>
              <w:t>Medium impact</w:t>
            </w:r>
          </w:p>
        </w:tc>
        <w:tc>
          <w:tcPr>
            <w:tcW w:w="1750" w:type="dxa"/>
          </w:tcPr>
          <w:p w:rsidR="00CE007A" w:rsidRPr="00FE1556" w:rsidRDefault="00AE10AC">
            <w:pPr>
              <w:rPr>
                <w:sz w:val="16"/>
                <w:szCs w:val="16"/>
              </w:rPr>
            </w:pPr>
            <w:r w:rsidRPr="00FE1556">
              <w:rPr>
                <w:sz w:val="16"/>
                <w:szCs w:val="16"/>
              </w:rPr>
              <w:t>High impact</w:t>
            </w:r>
          </w:p>
        </w:tc>
        <w:tc>
          <w:tcPr>
            <w:tcW w:w="1750" w:type="dxa"/>
          </w:tcPr>
          <w:p w:rsidR="00CE007A" w:rsidRDefault="00001474" w:rsidP="00A12B48">
            <w:pPr>
              <w:pStyle w:val="pstyleRadioTb"/>
            </w:pPr>
            <w:r>
              <w:rPr>
                <w:rStyle w:val="styleRad"/>
              </w:rPr>
              <w:t xml:space="preserve"> [</w:t>
            </w:r>
            <w:r w:rsidR="00A12B48">
              <w:rPr>
                <w:rStyle w:val="styleRad"/>
              </w:rPr>
              <w:sym w:font="Wingdings" w:char="F0FC"/>
            </w:r>
            <w:r>
              <w:rPr>
                <w:rStyle w:val="styleRad"/>
              </w:rPr>
              <w:t xml:space="preserve">] </w:t>
            </w:r>
          </w:p>
        </w:tc>
        <w:tc>
          <w:tcPr>
            <w:tcW w:w="1750" w:type="dxa"/>
          </w:tcPr>
          <w:p w:rsidR="00CE007A" w:rsidRPr="00FE1556" w:rsidRDefault="00AE10AC" w:rsidP="00E036F8">
            <w:pPr>
              <w:jc w:val="center"/>
              <w:rPr>
                <w:sz w:val="16"/>
                <w:szCs w:val="16"/>
              </w:rPr>
            </w:pPr>
            <w:r w:rsidRPr="00FE1556">
              <w:rPr>
                <w:sz w:val="16"/>
                <w:szCs w:val="16"/>
              </w:rPr>
              <w:t>Increase</w:t>
            </w:r>
          </w:p>
        </w:tc>
        <w:tc>
          <w:tcPr>
            <w:tcW w:w="1750" w:type="dxa"/>
          </w:tcPr>
          <w:p w:rsidR="00CE007A" w:rsidRDefault="00001474">
            <w:pPr>
              <w:pStyle w:val="pstyleRadioTb"/>
            </w:pPr>
            <w:r>
              <w:rPr>
                <w:rStyle w:val="styleRad"/>
              </w:rPr>
              <w:t xml:space="preserve"> [ </w:t>
            </w:r>
            <w:r w:rsidR="00A12B48">
              <w:rPr>
                <w:rStyle w:val="styleRad"/>
              </w:rPr>
              <w:t xml:space="preserve">  </w:t>
            </w:r>
            <w:r>
              <w:rPr>
                <w:rStyle w:val="styleRad"/>
              </w:rPr>
              <w:t xml:space="preserve">] </w:t>
            </w:r>
          </w:p>
        </w:tc>
        <w:tc>
          <w:tcPr>
            <w:tcW w:w="1750" w:type="dxa"/>
          </w:tcPr>
          <w:p w:rsidR="00CE007A" w:rsidRPr="00FE1556" w:rsidRDefault="00AE10AC" w:rsidP="00E036F8">
            <w:pPr>
              <w:jc w:val="center"/>
              <w:rPr>
                <w:sz w:val="16"/>
                <w:szCs w:val="16"/>
              </w:rPr>
            </w:pPr>
            <w:r w:rsidRPr="00FE1556">
              <w:rPr>
                <w:sz w:val="16"/>
                <w:szCs w:val="16"/>
              </w:rPr>
              <w:t>No change</w:t>
            </w:r>
          </w:p>
        </w:tc>
      </w:tr>
    </w:tbl>
    <w:p w:rsidR="00CE007A" w:rsidRDefault="00CE007A"/>
    <w:p w:rsidR="00CE007A" w:rsidRDefault="00001474">
      <w:pPr>
        <w:pStyle w:val="pstyleLabels"/>
      </w:pPr>
      <w:r>
        <w:rPr>
          <w:rStyle w:val="styleC3"/>
        </w:rPr>
        <w:t>Climate change and severe weather</w:t>
      </w:r>
    </w:p>
    <w:tbl>
      <w:tblPr>
        <w:tblStyle w:val="FancyTable"/>
        <w:tblW w:w="0" w:type="auto"/>
        <w:tblInd w:w="0" w:type="dxa"/>
        <w:tblLook w:val="04A0" w:firstRow="1" w:lastRow="0" w:firstColumn="1" w:lastColumn="0" w:noHBand="0" w:noVBand="1"/>
      </w:tblPr>
      <w:tblGrid>
        <w:gridCol w:w="1294"/>
        <w:gridCol w:w="1193"/>
        <w:gridCol w:w="1256"/>
        <w:gridCol w:w="1142"/>
        <w:gridCol w:w="1335"/>
        <w:gridCol w:w="1419"/>
        <w:gridCol w:w="1335"/>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Factors adversely affecting site</w:t>
            </w:r>
            <w:r>
              <w:rPr>
                <w:rStyle w:val="FootnoteReference"/>
              </w:rPr>
              <w:footnoteReference w:id="43"/>
            </w:r>
          </w:p>
        </w:tc>
        <w:tc>
          <w:tcPr>
            <w:tcW w:w="1750" w:type="dxa"/>
          </w:tcPr>
          <w:p w:rsidR="00CE007A" w:rsidRDefault="00001474">
            <w:pPr>
              <w:spacing w:after="0" w:line="240" w:lineRule="auto"/>
              <w:jc w:val="center"/>
            </w:pPr>
            <w:r>
              <w:rPr>
                <w:b/>
                <w:sz w:val="18"/>
                <w:szCs w:val="18"/>
              </w:rPr>
              <w:t>Actual threat</w:t>
            </w:r>
            <w:r>
              <w:rPr>
                <w:vertAlign w:val="superscript"/>
              </w:rPr>
              <w:t>30</w:t>
            </w:r>
          </w:p>
        </w:tc>
        <w:tc>
          <w:tcPr>
            <w:tcW w:w="1750" w:type="dxa"/>
          </w:tcPr>
          <w:p w:rsidR="00CE007A" w:rsidRDefault="00001474">
            <w:pPr>
              <w:spacing w:after="0" w:line="240" w:lineRule="auto"/>
              <w:jc w:val="center"/>
            </w:pPr>
            <w:r>
              <w:rPr>
                <w:b/>
                <w:sz w:val="18"/>
                <w:szCs w:val="18"/>
              </w:rPr>
              <w:t>Potential threat</w:t>
            </w:r>
            <w:r>
              <w:rPr>
                <w:vertAlign w:val="superscript"/>
              </w:rPr>
              <w:t>30</w:t>
            </w:r>
          </w:p>
        </w:tc>
        <w:tc>
          <w:tcPr>
            <w:tcW w:w="1750" w:type="dxa"/>
          </w:tcPr>
          <w:p w:rsidR="00CE007A" w:rsidRDefault="00001474">
            <w:pPr>
              <w:spacing w:after="0" w:line="240" w:lineRule="auto"/>
              <w:jc w:val="center"/>
            </w:pPr>
            <w:r>
              <w:rPr>
                <w:b/>
                <w:sz w:val="18"/>
                <w:szCs w:val="18"/>
              </w:rPr>
              <w:t>Within the site</w:t>
            </w:r>
          </w:p>
        </w:tc>
        <w:tc>
          <w:tcPr>
            <w:tcW w:w="1750" w:type="dxa"/>
          </w:tcPr>
          <w:p w:rsidR="00CE007A" w:rsidRDefault="00001474">
            <w:pPr>
              <w:spacing w:after="0" w:line="240" w:lineRule="auto"/>
              <w:jc w:val="center"/>
            </w:pPr>
            <w:r>
              <w:rPr>
                <w:b/>
                <w:sz w:val="18"/>
                <w:szCs w:val="18"/>
              </w:rPr>
              <w:t>Changes</w:t>
            </w:r>
            <w:r>
              <w:rPr>
                <w:vertAlign w:val="superscript"/>
              </w:rPr>
              <w:t>10</w:t>
            </w:r>
          </w:p>
        </w:tc>
        <w:tc>
          <w:tcPr>
            <w:tcW w:w="1750" w:type="dxa"/>
          </w:tcPr>
          <w:p w:rsidR="00CE007A" w:rsidRDefault="00001474">
            <w:pPr>
              <w:spacing w:after="0" w:line="240" w:lineRule="auto"/>
              <w:jc w:val="center"/>
            </w:pPr>
            <w:r>
              <w:rPr>
                <w:b/>
                <w:sz w:val="18"/>
                <w:szCs w:val="18"/>
              </w:rPr>
              <w:t>In the surrounding area</w:t>
            </w:r>
          </w:p>
        </w:tc>
        <w:tc>
          <w:tcPr>
            <w:tcW w:w="1750" w:type="dxa"/>
          </w:tcPr>
          <w:p w:rsidR="00CE007A" w:rsidRDefault="00001474">
            <w:pPr>
              <w:spacing w:after="0" w:line="240" w:lineRule="auto"/>
              <w:jc w:val="center"/>
            </w:pPr>
            <w:r>
              <w:rPr>
                <w:b/>
                <w:sz w:val="18"/>
                <w:szCs w:val="18"/>
              </w:rPr>
              <w:t xml:space="preserve"> Changes</w:t>
            </w:r>
            <w:r>
              <w:rPr>
                <w:vertAlign w:val="superscript"/>
              </w:rPr>
              <w:t>10</w:t>
            </w:r>
          </w:p>
        </w:tc>
      </w:tr>
      <w:tr w:rsidR="00CE007A" w:rsidTr="00CE007A">
        <w:trPr>
          <w:trHeight w:val="200"/>
        </w:trPr>
        <w:tc>
          <w:tcPr>
            <w:tcW w:w="1750" w:type="dxa"/>
          </w:tcPr>
          <w:p w:rsidR="00CE007A" w:rsidRPr="00522747" w:rsidRDefault="00AE10AC">
            <w:pPr>
              <w:rPr>
                <w:lang w:val="en-US"/>
              </w:rPr>
            </w:pPr>
            <w:r w:rsidRPr="008B6556">
              <w:rPr>
                <w:rStyle w:val="styleFootnotetxt"/>
                <w:lang w:val="en-US"/>
              </w:rPr>
              <w:t>Habitat shifting and alteration</w:t>
            </w:r>
          </w:p>
        </w:tc>
        <w:tc>
          <w:tcPr>
            <w:tcW w:w="1750" w:type="dxa"/>
          </w:tcPr>
          <w:p w:rsidR="00CE007A" w:rsidRPr="00FE1556" w:rsidRDefault="00522747">
            <w:pPr>
              <w:rPr>
                <w:sz w:val="16"/>
                <w:szCs w:val="16"/>
                <w:lang w:val="en-US"/>
              </w:rPr>
            </w:pPr>
            <w:r w:rsidRPr="00FE1556">
              <w:rPr>
                <w:sz w:val="16"/>
                <w:szCs w:val="16"/>
              </w:rPr>
              <w:t>High impact</w:t>
            </w:r>
          </w:p>
        </w:tc>
        <w:tc>
          <w:tcPr>
            <w:tcW w:w="1750" w:type="dxa"/>
          </w:tcPr>
          <w:p w:rsidR="00CE007A" w:rsidRPr="00FE1556" w:rsidRDefault="00522747">
            <w:pPr>
              <w:rPr>
                <w:sz w:val="16"/>
                <w:szCs w:val="16"/>
              </w:rPr>
            </w:pPr>
            <w:r w:rsidRPr="00FE1556">
              <w:rPr>
                <w:sz w:val="16"/>
                <w:szCs w:val="16"/>
              </w:rPr>
              <w:t>High impact</w:t>
            </w:r>
          </w:p>
        </w:tc>
        <w:tc>
          <w:tcPr>
            <w:tcW w:w="1750" w:type="dxa"/>
          </w:tcPr>
          <w:p w:rsidR="00CE007A" w:rsidRDefault="00001474" w:rsidP="00A12B48">
            <w:pPr>
              <w:pStyle w:val="pstyleRadioTb"/>
            </w:pPr>
            <w:r>
              <w:rPr>
                <w:rStyle w:val="styleRad"/>
              </w:rPr>
              <w:t xml:space="preserve"> [</w:t>
            </w:r>
            <w:r w:rsidR="00A12B48">
              <w:rPr>
                <w:rStyle w:val="styleRad"/>
              </w:rPr>
              <w:sym w:font="Wingdings" w:char="F0FC"/>
            </w:r>
            <w:r>
              <w:rPr>
                <w:rStyle w:val="styleRad"/>
              </w:rPr>
              <w:t xml:space="preserve">] </w:t>
            </w:r>
          </w:p>
        </w:tc>
        <w:tc>
          <w:tcPr>
            <w:tcW w:w="1750" w:type="dxa"/>
          </w:tcPr>
          <w:p w:rsidR="00CE007A" w:rsidRPr="00FE1556" w:rsidRDefault="00AE10AC" w:rsidP="00E036F8">
            <w:pPr>
              <w:jc w:val="center"/>
              <w:rPr>
                <w:sz w:val="16"/>
                <w:szCs w:val="16"/>
                <w:lang w:val="en-US"/>
              </w:rPr>
            </w:pPr>
            <w:r w:rsidRPr="00FE1556">
              <w:rPr>
                <w:sz w:val="16"/>
                <w:szCs w:val="16"/>
                <w:lang w:val="en-US"/>
              </w:rPr>
              <w:t>Increase</w:t>
            </w:r>
          </w:p>
        </w:tc>
        <w:tc>
          <w:tcPr>
            <w:tcW w:w="1750" w:type="dxa"/>
          </w:tcPr>
          <w:p w:rsidR="00CE007A" w:rsidRDefault="00001474" w:rsidP="00A12B48">
            <w:pPr>
              <w:pStyle w:val="pstyleRadioTb"/>
            </w:pPr>
            <w:r>
              <w:rPr>
                <w:rStyle w:val="styleRad"/>
              </w:rPr>
              <w:t xml:space="preserve"> [</w:t>
            </w:r>
            <w:r w:rsidR="00A12B48">
              <w:rPr>
                <w:rStyle w:val="styleRad"/>
              </w:rPr>
              <w:sym w:font="Wingdings" w:char="F0FC"/>
            </w:r>
            <w:r>
              <w:rPr>
                <w:rStyle w:val="styleRad"/>
              </w:rPr>
              <w:t xml:space="preserve">] </w:t>
            </w:r>
          </w:p>
        </w:tc>
        <w:tc>
          <w:tcPr>
            <w:tcW w:w="1750" w:type="dxa"/>
          </w:tcPr>
          <w:p w:rsidR="00CE007A" w:rsidRPr="00FE1556" w:rsidRDefault="00AE10AC" w:rsidP="00E036F8">
            <w:pPr>
              <w:jc w:val="center"/>
              <w:rPr>
                <w:sz w:val="16"/>
                <w:szCs w:val="16"/>
              </w:rPr>
            </w:pPr>
            <w:r w:rsidRPr="00FE1556">
              <w:rPr>
                <w:sz w:val="16"/>
                <w:szCs w:val="16"/>
              </w:rPr>
              <w:t>Increase</w:t>
            </w:r>
          </w:p>
        </w:tc>
      </w:tr>
    </w:tbl>
    <w:p w:rsidR="00CE007A" w:rsidRDefault="00CE007A"/>
    <w:p w:rsidR="00CE007A" w:rsidRPr="008B6556" w:rsidRDefault="00001474">
      <w:pPr>
        <w:pStyle w:val="pstyleLabels"/>
        <w:rPr>
          <w:lang w:val="en-US"/>
        </w:rPr>
      </w:pPr>
      <w:r w:rsidRPr="008B6556">
        <w:rPr>
          <w:rStyle w:val="styleC3"/>
          <w:lang w:val="en-US"/>
        </w:rPr>
        <w:t>Please describe any other threats (optional):</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4"/>
        <w:gridCol w:w="8791"/>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FE1556" w:rsidRDefault="00522747" w:rsidP="00FE1556">
            <w:pPr>
              <w:rPr>
                <w:sz w:val="16"/>
                <w:szCs w:val="16"/>
              </w:rPr>
            </w:pPr>
            <w:r w:rsidRPr="00FE1556">
              <w:rPr>
                <w:sz w:val="16"/>
                <w:szCs w:val="16"/>
              </w:rPr>
              <w:t xml:space="preserve">Local in-basin precipitation and occasional backflow from the Mekong River occurring during July – August cause extensive flooding for two to four months a year, forming one massive shallow lake covering an area of </w:t>
            </w:r>
            <w:r w:rsidR="00AE10AC" w:rsidRPr="00FE1556">
              <w:rPr>
                <w:sz w:val="16"/>
                <w:szCs w:val="16"/>
              </w:rPr>
              <w:t xml:space="preserve">about 600,000 rai (96, 000 ha). </w:t>
            </w:r>
            <w:r w:rsidRPr="00FE1556">
              <w:rPr>
                <w:sz w:val="16"/>
                <w:szCs w:val="16"/>
              </w:rPr>
              <w:t>This is equivalent to 31 % of the entire lower Songkhram River basin area being temporarily under water. The impact of thus the flooding and inundation has been high in past and is the normal trend. However, with climate change dry spells followed by many fold wetter spells, formation of larger storm events is highly likely. This is possible in the Songkhram basin as well as in the u/s catchment of the back flowing Mekong, due to which larger scale effect on the livelihood of people of lower Songkhram in future is almost certain.</w:t>
            </w:r>
          </w:p>
        </w:tc>
      </w:tr>
    </w:tbl>
    <w:p w:rsidR="00A12B48" w:rsidRPr="008B6556" w:rsidRDefault="00A12B48">
      <w:pPr>
        <w:rPr>
          <w:lang w:val="en-US"/>
        </w:rPr>
      </w:pPr>
    </w:p>
    <w:p w:rsidR="00CE007A" w:rsidRPr="008B6556" w:rsidRDefault="00001474">
      <w:pPr>
        <w:pStyle w:val="pstyleSection"/>
        <w:rPr>
          <w:lang w:val="en-US"/>
        </w:rPr>
      </w:pPr>
      <w:r w:rsidRPr="008B6556">
        <w:rPr>
          <w:rStyle w:val="styleL2"/>
          <w:lang w:val="en-US"/>
        </w:rPr>
        <w:t>5.2.2 Legal conservation status</w:t>
      </w:r>
    </w:p>
    <w:p w:rsidR="00CE007A" w:rsidRPr="008B6556" w:rsidRDefault="00001474">
      <w:pPr>
        <w:pStyle w:val="pstyleComments"/>
        <w:rPr>
          <w:lang w:val="en-US"/>
        </w:rPr>
      </w:pPr>
      <w:r w:rsidRPr="008B6556">
        <w:rPr>
          <w:rStyle w:val="styleC3comment"/>
          <w:lang w:val="en-US"/>
        </w:rPr>
        <w:t>Please list any other relevant conservation status, at global, regional or national level and specify the boundary relationships with the Ramsar Site:</w:t>
      </w:r>
    </w:p>
    <w:p w:rsidR="00CE007A" w:rsidRDefault="00001474">
      <w:pPr>
        <w:pStyle w:val="pstyleLabels"/>
      </w:pPr>
      <w:r>
        <w:rPr>
          <w:rStyle w:val="styleC3"/>
        </w:rPr>
        <w:t>Global legal designations</w:t>
      </w: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Designation type</w:t>
            </w:r>
            <w:r>
              <w:rPr>
                <w:rStyle w:val="FootnoteReference"/>
              </w:rPr>
              <w:footnoteReference w:id="44"/>
            </w:r>
          </w:p>
        </w:tc>
        <w:tc>
          <w:tcPr>
            <w:tcW w:w="1750" w:type="dxa"/>
          </w:tcPr>
          <w:p w:rsidR="00CE007A" w:rsidRDefault="00001474">
            <w:pPr>
              <w:spacing w:after="0" w:line="240" w:lineRule="auto"/>
              <w:jc w:val="center"/>
            </w:pPr>
            <w:r>
              <w:rPr>
                <w:b/>
                <w:sz w:val="18"/>
                <w:szCs w:val="18"/>
              </w:rPr>
              <w:t>Name of area</w:t>
            </w:r>
          </w:p>
        </w:tc>
        <w:tc>
          <w:tcPr>
            <w:tcW w:w="1750" w:type="dxa"/>
          </w:tcPr>
          <w:p w:rsidR="00CE007A" w:rsidRDefault="00001474">
            <w:pPr>
              <w:spacing w:after="0" w:line="240" w:lineRule="auto"/>
              <w:jc w:val="center"/>
            </w:pPr>
            <w:r>
              <w:rPr>
                <w:b/>
                <w:sz w:val="18"/>
                <w:szCs w:val="18"/>
              </w:rPr>
              <w:t>Online information url</w:t>
            </w:r>
          </w:p>
        </w:tc>
        <w:tc>
          <w:tcPr>
            <w:tcW w:w="1750" w:type="dxa"/>
          </w:tcPr>
          <w:p w:rsidR="00CE007A" w:rsidRDefault="00001474">
            <w:pPr>
              <w:spacing w:after="0" w:line="240" w:lineRule="auto"/>
              <w:jc w:val="center"/>
            </w:pPr>
            <w:r>
              <w:rPr>
                <w:b/>
                <w:sz w:val="18"/>
                <w:szCs w:val="18"/>
              </w:rPr>
              <w:t>Overlap with Ramsar Site</w:t>
            </w:r>
            <w:r>
              <w:rPr>
                <w:rStyle w:val="FootnoteReference"/>
              </w:rPr>
              <w:footnoteReference w:id="45"/>
            </w:r>
          </w:p>
        </w:tc>
      </w:tr>
      <w:tr w:rsidR="00CE007A" w:rsidTr="00CE007A">
        <w:trPr>
          <w:trHeight w:val="200"/>
        </w:trPr>
        <w:tc>
          <w:tcPr>
            <w:tcW w:w="1750" w:type="dxa"/>
          </w:tcPr>
          <w:p w:rsidR="00CE007A" w:rsidRPr="00FE1556" w:rsidRDefault="00AE10AC" w:rsidP="00FE1556">
            <w:pPr>
              <w:jc w:val="center"/>
              <w:rPr>
                <w:sz w:val="16"/>
                <w:szCs w:val="16"/>
              </w:rPr>
            </w:pPr>
            <w:r w:rsidRPr="00FE1556">
              <w:rPr>
                <w:sz w:val="16"/>
                <w:szCs w:val="16"/>
              </w:rPr>
              <w:t>N/A</w:t>
            </w:r>
          </w:p>
        </w:tc>
        <w:tc>
          <w:tcPr>
            <w:tcW w:w="1750" w:type="dxa"/>
          </w:tcPr>
          <w:p w:rsidR="00CE007A" w:rsidRPr="00FE1556" w:rsidRDefault="00AE10AC" w:rsidP="00FE1556">
            <w:pPr>
              <w:jc w:val="center"/>
              <w:rPr>
                <w:sz w:val="16"/>
                <w:szCs w:val="16"/>
              </w:rPr>
            </w:pPr>
            <w:r w:rsidRPr="00FE1556">
              <w:rPr>
                <w:sz w:val="16"/>
                <w:szCs w:val="16"/>
              </w:rPr>
              <w:t>N/A</w:t>
            </w:r>
          </w:p>
        </w:tc>
        <w:tc>
          <w:tcPr>
            <w:tcW w:w="1750" w:type="dxa"/>
          </w:tcPr>
          <w:p w:rsidR="00CE007A" w:rsidRPr="00FE1556" w:rsidRDefault="00AE10AC" w:rsidP="00FE1556">
            <w:pPr>
              <w:jc w:val="center"/>
              <w:rPr>
                <w:sz w:val="16"/>
                <w:szCs w:val="16"/>
              </w:rPr>
            </w:pPr>
            <w:r w:rsidRPr="00FE1556">
              <w:rPr>
                <w:sz w:val="16"/>
                <w:szCs w:val="16"/>
              </w:rPr>
              <w:t>N/A</w:t>
            </w:r>
          </w:p>
        </w:tc>
        <w:tc>
          <w:tcPr>
            <w:tcW w:w="1750" w:type="dxa"/>
          </w:tcPr>
          <w:p w:rsidR="00CE007A" w:rsidRPr="00FE1556" w:rsidRDefault="00AE10AC" w:rsidP="00FE1556">
            <w:pPr>
              <w:jc w:val="center"/>
              <w:rPr>
                <w:sz w:val="16"/>
                <w:szCs w:val="16"/>
              </w:rPr>
            </w:pPr>
            <w:r w:rsidRPr="00FE1556">
              <w:rPr>
                <w:sz w:val="16"/>
                <w:szCs w:val="16"/>
              </w:rPr>
              <w:t>N/A</w:t>
            </w:r>
          </w:p>
        </w:tc>
      </w:tr>
    </w:tbl>
    <w:p w:rsidR="00CE007A" w:rsidRDefault="00CE007A"/>
    <w:p w:rsidR="00CE007A" w:rsidRDefault="00001474">
      <w:pPr>
        <w:pStyle w:val="pstyleLabels"/>
      </w:pPr>
      <w:r>
        <w:rPr>
          <w:rStyle w:val="styleC3"/>
        </w:rPr>
        <w:t>Regional (international) legal designations</w:t>
      </w: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lastRenderedPageBreak/>
              <w:t>Designation type</w:t>
            </w:r>
            <w:r>
              <w:rPr>
                <w:rStyle w:val="FootnoteReference"/>
              </w:rPr>
              <w:footnoteReference w:id="46"/>
            </w:r>
          </w:p>
        </w:tc>
        <w:tc>
          <w:tcPr>
            <w:tcW w:w="1750" w:type="dxa"/>
          </w:tcPr>
          <w:p w:rsidR="00CE007A" w:rsidRDefault="00001474">
            <w:pPr>
              <w:spacing w:after="0" w:line="240" w:lineRule="auto"/>
              <w:jc w:val="center"/>
            </w:pPr>
            <w:r>
              <w:rPr>
                <w:b/>
                <w:sz w:val="18"/>
                <w:szCs w:val="18"/>
              </w:rPr>
              <w:t>Name of area</w:t>
            </w:r>
          </w:p>
        </w:tc>
        <w:tc>
          <w:tcPr>
            <w:tcW w:w="1750" w:type="dxa"/>
          </w:tcPr>
          <w:p w:rsidR="00CE007A" w:rsidRDefault="00001474">
            <w:pPr>
              <w:spacing w:after="0" w:line="240" w:lineRule="auto"/>
              <w:jc w:val="center"/>
            </w:pPr>
            <w:r>
              <w:rPr>
                <w:b/>
                <w:sz w:val="18"/>
                <w:szCs w:val="18"/>
              </w:rPr>
              <w:t>Online information url</w:t>
            </w:r>
          </w:p>
        </w:tc>
        <w:tc>
          <w:tcPr>
            <w:tcW w:w="1750" w:type="dxa"/>
          </w:tcPr>
          <w:p w:rsidR="00CE007A" w:rsidRDefault="00001474">
            <w:pPr>
              <w:spacing w:after="0" w:line="240" w:lineRule="auto"/>
              <w:jc w:val="center"/>
            </w:pPr>
            <w:r>
              <w:rPr>
                <w:b/>
                <w:sz w:val="18"/>
                <w:szCs w:val="18"/>
              </w:rPr>
              <w:t>Overlap with Ramsar Site</w:t>
            </w:r>
            <w:r>
              <w:rPr>
                <w:vertAlign w:val="superscript"/>
              </w:rPr>
              <w:t>43</w:t>
            </w:r>
          </w:p>
        </w:tc>
      </w:tr>
      <w:tr w:rsidR="00CE007A" w:rsidTr="00CE007A">
        <w:trPr>
          <w:trHeight w:val="200"/>
        </w:trPr>
        <w:tc>
          <w:tcPr>
            <w:tcW w:w="1750" w:type="dxa"/>
          </w:tcPr>
          <w:p w:rsidR="00AE10AC" w:rsidRPr="008B6556" w:rsidRDefault="00AE10AC" w:rsidP="00AE10AC">
            <w:pPr>
              <w:spacing w:after="0" w:line="240" w:lineRule="auto"/>
              <w:rPr>
                <w:lang w:val="en-US"/>
              </w:rPr>
            </w:pPr>
            <w:r w:rsidRPr="008B6556">
              <w:rPr>
                <w:rStyle w:val="styleFootnotetxt"/>
                <w:lang w:val="en-US"/>
              </w:rPr>
              <w:t>Other international designation</w:t>
            </w:r>
          </w:p>
          <w:p w:rsidR="00CE007A" w:rsidRDefault="00CE007A"/>
        </w:tc>
        <w:tc>
          <w:tcPr>
            <w:tcW w:w="1750" w:type="dxa"/>
          </w:tcPr>
          <w:p w:rsidR="00CE007A" w:rsidRPr="00FE1556" w:rsidRDefault="00AE10AC" w:rsidP="00FE1556">
            <w:pPr>
              <w:jc w:val="center"/>
              <w:rPr>
                <w:sz w:val="16"/>
                <w:szCs w:val="16"/>
              </w:rPr>
            </w:pPr>
            <w:r w:rsidRPr="00FE1556">
              <w:rPr>
                <w:sz w:val="16"/>
                <w:szCs w:val="16"/>
              </w:rPr>
              <w:t>Greater Mekong Region</w:t>
            </w:r>
          </w:p>
        </w:tc>
        <w:tc>
          <w:tcPr>
            <w:tcW w:w="1750" w:type="dxa"/>
          </w:tcPr>
          <w:p w:rsidR="00CE007A" w:rsidRPr="00FE1556" w:rsidRDefault="00CE007A" w:rsidP="00FE1556">
            <w:pPr>
              <w:jc w:val="center"/>
              <w:rPr>
                <w:sz w:val="16"/>
                <w:szCs w:val="16"/>
              </w:rPr>
            </w:pPr>
          </w:p>
        </w:tc>
        <w:tc>
          <w:tcPr>
            <w:tcW w:w="1750" w:type="dxa"/>
          </w:tcPr>
          <w:p w:rsidR="00CE007A" w:rsidRPr="00FE1556" w:rsidRDefault="00780FFC" w:rsidP="00FE1556">
            <w:pPr>
              <w:jc w:val="center"/>
              <w:rPr>
                <w:sz w:val="16"/>
                <w:szCs w:val="16"/>
              </w:rPr>
            </w:pPr>
            <w:r w:rsidRPr="00FE1556">
              <w:rPr>
                <w:sz w:val="16"/>
                <w:szCs w:val="16"/>
              </w:rPr>
              <w:t>N</w:t>
            </w:r>
            <w:r w:rsidR="00A12B48" w:rsidRPr="00FE1556">
              <w:rPr>
                <w:sz w:val="16"/>
                <w:szCs w:val="16"/>
              </w:rPr>
              <w:t>o</w:t>
            </w:r>
            <w:r w:rsidRPr="00FE1556">
              <w:rPr>
                <w:sz w:val="16"/>
                <w:szCs w:val="16"/>
              </w:rPr>
              <w:t xml:space="preserve"> overlap</w:t>
            </w:r>
          </w:p>
        </w:tc>
      </w:tr>
    </w:tbl>
    <w:p w:rsidR="00CE007A" w:rsidRDefault="00CE007A"/>
    <w:p w:rsidR="00CE007A" w:rsidRDefault="00001474">
      <w:pPr>
        <w:pStyle w:val="pstyleLabels"/>
      </w:pPr>
      <w:r>
        <w:rPr>
          <w:rStyle w:val="styleC3"/>
        </w:rPr>
        <w:t>National legal designations</w:t>
      </w: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Designation type</w:t>
            </w:r>
          </w:p>
        </w:tc>
        <w:tc>
          <w:tcPr>
            <w:tcW w:w="1750" w:type="dxa"/>
          </w:tcPr>
          <w:p w:rsidR="00CE007A" w:rsidRDefault="00001474">
            <w:pPr>
              <w:spacing w:after="0" w:line="240" w:lineRule="auto"/>
              <w:jc w:val="center"/>
            </w:pPr>
            <w:r>
              <w:rPr>
                <w:b/>
                <w:sz w:val="18"/>
                <w:szCs w:val="18"/>
              </w:rPr>
              <w:t>Name of area</w:t>
            </w:r>
          </w:p>
        </w:tc>
        <w:tc>
          <w:tcPr>
            <w:tcW w:w="1750" w:type="dxa"/>
          </w:tcPr>
          <w:p w:rsidR="00CE007A" w:rsidRDefault="00001474">
            <w:pPr>
              <w:spacing w:after="0" w:line="240" w:lineRule="auto"/>
              <w:jc w:val="center"/>
            </w:pPr>
            <w:r>
              <w:rPr>
                <w:b/>
                <w:sz w:val="18"/>
                <w:szCs w:val="18"/>
              </w:rPr>
              <w:t>Online information url</w:t>
            </w:r>
          </w:p>
        </w:tc>
        <w:tc>
          <w:tcPr>
            <w:tcW w:w="1750" w:type="dxa"/>
          </w:tcPr>
          <w:p w:rsidR="00CE007A" w:rsidRDefault="00001474">
            <w:pPr>
              <w:spacing w:after="0" w:line="240" w:lineRule="auto"/>
              <w:jc w:val="center"/>
            </w:pPr>
            <w:r>
              <w:rPr>
                <w:b/>
                <w:sz w:val="18"/>
                <w:szCs w:val="18"/>
              </w:rPr>
              <w:t>Overlap with Ramsar Site</w:t>
            </w:r>
            <w:r>
              <w:rPr>
                <w:vertAlign w:val="superscript"/>
              </w:rPr>
              <w:t>43</w:t>
            </w:r>
          </w:p>
        </w:tc>
      </w:tr>
      <w:tr w:rsidR="00CE007A" w:rsidTr="00CE007A">
        <w:trPr>
          <w:trHeight w:val="200"/>
        </w:trPr>
        <w:tc>
          <w:tcPr>
            <w:tcW w:w="1750" w:type="dxa"/>
          </w:tcPr>
          <w:p w:rsidR="00CE007A" w:rsidRPr="00CE3475" w:rsidRDefault="00CE3475" w:rsidP="00E036F8">
            <w:pPr>
              <w:jc w:val="center"/>
              <w:rPr>
                <w:rFonts w:cs="Cordia New"/>
                <w:sz w:val="16"/>
                <w:lang w:val="en-US" w:bidi="th-TH"/>
              </w:rPr>
            </w:pPr>
            <w:r>
              <w:rPr>
                <w:sz w:val="16"/>
                <w:szCs w:val="16"/>
              </w:rPr>
              <w:t>N</w:t>
            </w:r>
            <w:r>
              <w:rPr>
                <w:rFonts w:cs="Cordia New"/>
                <w:sz w:val="16"/>
                <w:lang w:val="en-US" w:bidi="th-TH"/>
              </w:rPr>
              <w:t>/A</w:t>
            </w:r>
          </w:p>
        </w:tc>
        <w:tc>
          <w:tcPr>
            <w:tcW w:w="1750" w:type="dxa"/>
          </w:tcPr>
          <w:p w:rsidR="00CE007A" w:rsidRDefault="00CE007A"/>
        </w:tc>
        <w:tc>
          <w:tcPr>
            <w:tcW w:w="1750" w:type="dxa"/>
          </w:tcPr>
          <w:p w:rsidR="00CE007A" w:rsidRDefault="00CE007A"/>
        </w:tc>
        <w:tc>
          <w:tcPr>
            <w:tcW w:w="1750" w:type="dxa"/>
          </w:tcPr>
          <w:p w:rsidR="00CE007A" w:rsidRDefault="00CE007A"/>
        </w:tc>
      </w:tr>
    </w:tbl>
    <w:p w:rsidR="00CE007A" w:rsidRDefault="00CE007A"/>
    <w:p w:rsidR="00CE007A" w:rsidRDefault="00001474">
      <w:pPr>
        <w:pStyle w:val="pstyleLabels"/>
      </w:pPr>
      <w:r>
        <w:rPr>
          <w:rStyle w:val="styleC3"/>
        </w:rPr>
        <w:t>Non-statutory designations</w:t>
      </w: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Designation type</w:t>
            </w:r>
            <w:r>
              <w:rPr>
                <w:rStyle w:val="FootnoteReference"/>
              </w:rPr>
              <w:footnoteReference w:id="47"/>
            </w:r>
          </w:p>
        </w:tc>
        <w:tc>
          <w:tcPr>
            <w:tcW w:w="1750" w:type="dxa"/>
          </w:tcPr>
          <w:p w:rsidR="00CE007A" w:rsidRDefault="00001474">
            <w:pPr>
              <w:spacing w:after="0" w:line="240" w:lineRule="auto"/>
              <w:jc w:val="center"/>
            </w:pPr>
            <w:r>
              <w:rPr>
                <w:b/>
                <w:sz w:val="18"/>
                <w:szCs w:val="18"/>
              </w:rPr>
              <w:t>Name of area</w:t>
            </w:r>
          </w:p>
        </w:tc>
        <w:tc>
          <w:tcPr>
            <w:tcW w:w="1750" w:type="dxa"/>
          </w:tcPr>
          <w:p w:rsidR="00CE007A" w:rsidRDefault="00001474">
            <w:pPr>
              <w:spacing w:after="0" w:line="240" w:lineRule="auto"/>
              <w:jc w:val="center"/>
            </w:pPr>
            <w:r>
              <w:rPr>
                <w:b/>
                <w:sz w:val="18"/>
                <w:szCs w:val="18"/>
              </w:rPr>
              <w:t>Online information url</w:t>
            </w:r>
          </w:p>
        </w:tc>
        <w:tc>
          <w:tcPr>
            <w:tcW w:w="1750" w:type="dxa"/>
          </w:tcPr>
          <w:p w:rsidR="00CE007A" w:rsidRDefault="00001474">
            <w:pPr>
              <w:spacing w:after="0" w:line="240" w:lineRule="auto"/>
              <w:jc w:val="center"/>
            </w:pPr>
            <w:r>
              <w:rPr>
                <w:b/>
                <w:sz w:val="18"/>
                <w:szCs w:val="18"/>
              </w:rPr>
              <w:t>Overlap with Ramsar Site</w:t>
            </w:r>
            <w:r>
              <w:rPr>
                <w:vertAlign w:val="superscript"/>
              </w:rPr>
              <w:t>43</w:t>
            </w:r>
          </w:p>
        </w:tc>
      </w:tr>
      <w:tr w:rsidR="00CE007A" w:rsidTr="00CE007A">
        <w:trPr>
          <w:trHeight w:val="200"/>
        </w:trPr>
        <w:tc>
          <w:tcPr>
            <w:tcW w:w="1750" w:type="dxa"/>
          </w:tcPr>
          <w:p w:rsidR="00CE007A" w:rsidRPr="00FE1556" w:rsidRDefault="00CE3475" w:rsidP="00E036F8">
            <w:pPr>
              <w:jc w:val="center"/>
              <w:rPr>
                <w:sz w:val="16"/>
                <w:szCs w:val="16"/>
              </w:rPr>
            </w:pPr>
            <w:r>
              <w:rPr>
                <w:sz w:val="16"/>
                <w:szCs w:val="16"/>
              </w:rPr>
              <w:t>N/A</w:t>
            </w:r>
          </w:p>
        </w:tc>
        <w:tc>
          <w:tcPr>
            <w:tcW w:w="1750" w:type="dxa"/>
          </w:tcPr>
          <w:p w:rsidR="00CE007A" w:rsidRDefault="00CE007A"/>
        </w:tc>
        <w:tc>
          <w:tcPr>
            <w:tcW w:w="1750" w:type="dxa"/>
          </w:tcPr>
          <w:p w:rsidR="00CE007A" w:rsidRDefault="00CE007A"/>
        </w:tc>
        <w:tc>
          <w:tcPr>
            <w:tcW w:w="1750" w:type="dxa"/>
          </w:tcPr>
          <w:p w:rsidR="00CE007A" w:rsidRDefault="00CE007A"/>
        </w:tc>
      </w:tr>
    </w:tbl>
    <w:p w:rsidR="00CE007A" w:rsidRDefault="00CE007A"/>
    <w:p w:rsidR="00CE007A" w:rsidRDefault="00CE007A"/>
    <w:p w:rsidR="00CE007A" w:rsidRDefault="00001474">
      <w:pPr>
        <w:pStyle w:val="pstyleSection"/>
      </w:pPr>
      <w:r>
        <w:rPr>
          <w:rStyle w:val="styleL2"/>
        </w:rPr>
        <w:t>5.2.3 IUCN protected areas categories (2008)</w:t>
      </w:r>
    </w:p>
    <w:p w:rsidR="00CE007A" w:rsidRDefault="00001474">
      <w:pPr>
        <w:spacing w:after="0" w:line="240" w:lineRule="auto"/>
      </w:pPr>
      <w:r>
        <w:rPr>
          <w:rStyle w:val="styleC3"/>
        </w:rPr>
        <w:tab/>
      </w:r>
      <w:r>
        <w:rPr>
          <w:rStyle w:val="styleRad"/>
        </w:rPr>
        <w:t xml:space="preserve"> [ </w:t>
      </w:r>
      <w:r w:rsidR="00E036F8">
        <w:rPr>
          <w:rStyle w:val="styleRad"/>
        </w:rPr>
        <w:t xml:space="preserve"> </w:t>
      </w:r>
      <w:r>
        <w:rPr>
          <w:rStyle w:val="styleRad"/>
        </w:rPr>
        <w:t xml:space="preserve"> ] </w:t>
      </w:r>
      <w:r>
        <w:rPr>
          <w:rStyle w:val="styleC3"/>
        </w:rPr>
        <w:t xml:space="preserve"> Ia Strict Nature Reserve</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E036F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Ib</w:t>
      </w:r>
      <w:proofErr w:type="gramEnd"/>
      <w:r w:rsidRPr="008B6556">
        <w:rPr>
          <w:rStyle w:val="styleC3"/>
          <w:lang w:val="en-US"/>
        </w:rPr>
        <w:t xml:space="preserve"> Wilderness Area: protected area managed mainly for wilderness protection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 </w:t>
      </w:r>
      <w:r w:rsidR="00E036F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II</w:t>
      </w:r>
      <w:proofErr w:type="gramEnd"/>
      <w:r w:rsidRPr="008B6556">
        <w:rPr>
          <w:rStyle w:val="styleC3"/>
          <w:lang w:val="en-US"/>
        </w:rPr>
        <w:t xml:space="preserve"> National Park: protected area managed mainly for ecosystem protection and recreation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E036F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III</w:t>
      </w:r>
      <w:proofErr w:type="gramEnd"/>
      <w:r w:rsidRPr="008B6556">
        <w:rPr>
          <w:rStyle w:val="styleC3"/>
          <w:lang w:val="en-US"/>
        </w:rPr>
        <w:t xml:space="preserve"> Natural Monument: protected area managed mainly for conservation of specific natural features</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780FFC">
        <w:rPr>
          <w:rStyle w:val="styleRad"/>
          <w:lang w:val="en-US"/>
        </w:rPr>
        <w:sym w:font="Wingdings" w:char="F0FC"/>
      </w:r>
      <w:proofErr w:type="gramStart"/>
      <w:r w:rsidRPr="008B6556">
        <w:rPr>
          <w:rStyle w:val="styleRad"/>
          <w:lang w:val="en-US"/>
        </w:rPr>
        <w:t xml:space="preserve">] </w:t>
      </w:r>
      <w:r w:rsidRPr="008B6556">
        <w:rPr>
          <w:rStyle w:val="styleC3"/>
          <w:lang w:val="en-US"/>
        </w:rPr>
        <w:t xml:space="preserve"> IV</w:t>
      </w:r>
      <w:proofErr w:type="gramEnd"/>
      <w:r w:rsidRPr="008B6556">
        <w:rPr>
          <w:rStyle w:val="styleC3"/>
          <w:lang w:val="en-US"/>
        </w:rPr>
        <w:t xml:space="preserve"> Habitat/Species Management Area: protected area managed mainly for conservation through management intervention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E036F8">
        <w:rPr>
          <w:rStyle w:val="styleRad"/>
          <w:lang w:val="en-US"/>
        </w:rPr>
        <w:t xml:space="preserve"> </w:t>
      </w:r>
      <w:r w:rsidRPr="008B6556">
        <w:rPr>
          <w:rStyle w:val="styleRad"/>
          <w:lang w:val="en-US"/>
        </w:rPr>
        <w:t xml:space="preserve">  </w:t>
      </w:r>
      <w:proofErr w:type="gramStart"/>
      <w:r w:rsidRPr="008B6556">
        <w:rPr>
          <w:rStyle w:val="styleRad"/>
          <w:lang w:val="en-US"/>
        </w:rPr>
        <w:t xml:space="preserve">] </w:t>
      </w:r>
      <w:r w:rsidRPr="008B6556">
        <w:rPr>
          <w:rStyle w:val="styleC3"/>
          <w:lang w:val="en-US"/>
        </w:rPr>
        <w:t xml:space="preserve"> V</w:t>
      </w:r>
      <w:proofErr w:type="gramEnd"/>
      <w:r w:rsidRPr="008B6556">
        <w:rPr>
          <w:rStyle w:val="styleC3"/>
          <w:lang w:val="en-US"/>
        </w:rPr>
        <w:t xml:space="preserve"> Protected Landscape/Seascape: protected area managed mainly for landscape/seascape conservation and recreation</w:t>
      </w: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E77618">
        <w:rPr>
          <w:rStyle w:val="styleRad"/>
          <w:lang w:val="en-US"/>
        </w:rPr>
        <w:sym w:font="Wingdings" w:char="F0FC"/>
      </w:r>
      <w:proofErr w:type="gramStart"/>
      <w:r w:rsidRPr="008B6556">
        <w:rPr>
          <w:rStyle w:val="styleRad"/>
          <w:lang w:val="en-US"/>
        </w:rPr>
        <w:t xml:space="preserve">] </w:t>
      </w:r>
      <w:r w:rsidRPr="008B6556">
        <w:rPr>
          <w:rStyle w:val="styleC3"/>
          <w:lang w:val="en-US"/>
        </w:rPr>
        <w:t xml:space="preserve"> VI</w:t>
      </w:r>
      <w:proofErr w:type="gramEnd"/>
      <w:r w:rsidRPr="008B6556">
        <w:rPr>
          <w:rStyle w:val="styleC3"/>
          <w:lang w:val="en-US"/>
        </w:rPr>
        <w:t xml:space="preserve"> Managed Resource Protected Area: protected area managed mainly for the sustainable use of natural ecosystems</w:t>
      </w:r>
    </w:p>
    <w:p w:rsidR="00CE007A" w:rsidRPr="008B6556" w:rsidRDefault="00CE007A">
      <w:pPr>
        <w:rPr>
          <w:lang w:val="en-US"/>
        </w:rPr>
      </w:pPr>
    </w:p>
    <w:p w:rsidR="00CE007A" w:rsidRDefault="00001474">
      <w:pPr>
        <w:pStyle w:val="pstyleSection"/>
      </w:pPr>
      <w:r>
        <w:rPr>
          <w:rStyle w:val="styleL2"/>
        </w:rPr>
        <w:t>5.2.4 Key conservation measures</w:t>
      </w:r>
    </w:p>
    <w:p w:rsidR="00CE007A" w:rsidRDefault="00001474">
      <w:pPr>
        <w:pStyle w:val="pstyleLabels"/>
      </w:pPr>
      <w:r>
        <w:rPr>
          <w:rStyle w:val="styleC3"/>
        </w:rPr>
        <w:t>Legal protection</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Measures</w:t>
            </w:r>
            <w:r>
              <w:rPr>
                <w:rStyle w:val="FootnoteReference"/>
              </w:rPr>
              <w:footnoteReference w:id="48"/>
            </w:r>
          </w:p>
        </w:tc>
        <w:tc>
          <w:tcPr>
            <w:tcW w:w="1750" w:type="dxa"/>
          </w:tcPr>
          <w:p w:rsidR="00CE007A" w:rsidRDefault="00001474">
            <w:pPr>
              <w:spacing w:after="0" w:line="240" w:lineRule="auto"/>
              <w:jc w:val="center"/>
            </w:pPr>
            <w:r>
              <w:rPr>
                <w:b/>
                <w:sz w:val="18"/>
                <w:szCs w:val="18"/>
              </w:rPr>
              <w:t>Status</w:t>
            </w:r>
            <w:r>
              <w:rPr>
                <w:rStyle w:val="FootnoteReference"/>
              </w:rPr>
              <w:footnoteReference w:id="49"/>
            </w:r>
          </w:p>
        </w:tc>
      </w:tr>
      <w:tr w:rsidR="00CE007A" w:rsidTr="00CE007A">
        <w:trPr>
          <w:trHeight w:val="200"/>
        </w:trPr>
        <w:tc>
          <w:tcPr>
            <w:tcW w:w="1750" w:type="dxa"/>
          </w:tcPr>
          <w:p w:rsidR="00CE007A" w:rsidRPr="00FE1556" w:rsidRDefault="00A2060B">
            <w:pPr>
              <w:rPr>
                <w:sz w:val="16"/>
                <w:szCs w:val="16"/>
              </w:rPr>
            </w:pPr>
            <w:r w:rsidRPr="00FE1556">
              <w:rPr>
                <w:sz w:val="16"/>
                <w:szCs w:val="16"/>
              </w:rPr>
              <w:t>Legal protection</w:t>
            </w:r>
          </w:p>
        </w:tc>
        <w:tc>
          <w:tcPr>
            <w:tcW w:w="1750" w:type="dxa"/>
          </w:tcPr>
          <w:p w:rsidR="00CE007A" w:rsidRPr="00FE1556" w:rsidRDefault="00A2060B">
            <w:pPr>
              <w:rPr>
                <w:sz w:val="16"/>
                <w:szCs w:val="16"/>
              </w:rPr>
            </w:pPr>
            <w:r w:rsidRPr="00FE1556">
              <w:rPr>
                <w:sz w:val="16"/>
                <w:szCs w:val="16"/>
              </w:rPr>
              <w:t>Partially implemented</w:t>
            </w:r>
          </w:p>
        </w:tc>
      </w:tr>
    </w:tbl>
    <w:p w:rsidR="00CE007A" w:rsidRDefault="00CE007A"/>
    <w:p w:rsidR="00CE007A" w:rsidRDefault="00001474">
      <w:pPr>
        <w:pStyle w:val="pstyleLabels"/>
      </w:pPr>
      <w:r>
        <w:rPr>
          <w:rStyle w:val="styleC3"/>
        </w:rPr>
        <w:t>Habitat</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Measures</w:t>
            </w:r>
            <w:r>
              <w:rPr>
                <w:rStyle w:val="FootnoteReference"/>
              </w:rPr>
              <w:footnoteReference w:id="50"/>
            </w:r>
          </w:p>
        </w:tc>
        <w:tc>
          <w:tcPr>
            <w:tcW w:w="1750" w:type="dxa"/>
          </w:tcPr>
          <w:p w:rsidR="00CE007A" w:rsidRDefault="00001474">
            <w:pPr>
              <w:spacing w:after="0" w:line="240" w:lineRule="auto"/>
              <w:jc w:val="center"/>
            </w:pPr>
            <w:r>
              <w:rPr>
                <w:b/>
                <w:sz w:val="18"/>
                <w:szCs w:val="18"/>
              </w:rPr>
              <w:t>Status</w:t>
            </w:r>
            <w:r>
              <w:rPr>
                <w:vertAlign w:val="superscript"/>
              </w:rPr>
              <w:t>47</w:t>
            </w:r>
          </w:p>
        </w:tc>
      </w:tr>
      <w:tr w:rsidR="00CE007A" w:rsidTr="00CE007A">
        <w:trPr>
          <w:trHeight w:val="200"/>
        </w:trPr>
        <w:tc>
          <w:tcPr>
            <w:tcW w:w="1750" w:type="dxa"/>
          </w:tcPr>
          <w:p w:rsidR="00CE007A" w:rsidRPr="00FE1556" w:rsidRDefault="00A2060B">
            <w:pPr>
              <w:rPr>
                <w:sz w:val="16"/>
                <w:szCs w:val="16"/>
              </w:rPr>
            </w:pPr>
            <w:r w:rsidRPr="00FE1556">
              <w:rPr>
                <w:sz w:val="16"/>
                <w:szCs w:val="16"/>
              </w:rPr>
              <w:t>Improvement of water quality</w:t>
            </w:r>
          </w:p>
        </w:tc>
        <w:tc>
          <w:tcPr>
            <w:tcW w:w="1750" w:type="dxa"/>
          </w:tcPr>
          <w:p w:rsidR="00CE007A" w:rsidRPr="00FE1556" w:rsidRDefault="00A2060B">
            <w:pPr>
              <w:rPr>
                <w:sz w:val="16"/>
                <w:szCs w:val="16"/>
              </w:rPr>
            </w:pPr>
            <w:r w:rsidRPr="00FE1556">
              <w:rPr>
                <w:sz w:val="16"/>
                <w:szCs w:val="16"/>
              </w:rPr>
              <w:t>Implemented</w:t>
            </w:r>
          </w:p>
        </w:tc>
      </w:tr>
    </w:tbl>
    <w:p w:rsidR="00CE007A" w:rsidRDefault="00CE007A"/>
    <w:p w:rsidR="00CE007A" w:rsidRDefault="00001474">
      <w:pPr>
        <w:pStyle w:val="pstyleLabels"/>
      </w:pPr>
      <w:r>
        <w:rPr>
          <w:rStyle w:val="styleC3"/>
        </w:rPr>
        <w:t>Species</w:t>
      </w: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Measures</w:t>
            </w:r>
            <w:r>
              <w:rPr>
                <w:rStyle w:val="FootnoteReference"/>
              </w:rPr>
              <w:footnoteReference w:id="51"/>
            </w:r>
          </w:p>
        </w:tc>
        <w:tc>
          <w:tcPr>
            <w:tcW w:w="1750" w:type="dxa"/>
          </w:tcPr>
          <w:p w:rsidR="00CE007A" w:rsidRDefault="00001474">
            <w:pPr>
              <w:spacing w:after="0" w:line="240" w:lineRule="auto"/>
              <w:jc w:val="center"/>
            </w:pPr>
            <w:r>
              <w:rPr>
                <w:b/>
                <w:sz w:val="18"/>
                <w:szCs w:val="18"/>
              </w:rPr>
              <w:t>Status</w:t>
            </w:r>
            <w:r>
              <w:rPr>
                <w:vertAlign w:val="superscript"/>
              </w:rPr>
              <w:t>47</w:t>
            </w:r>
          </w:p>
        </w:tc>
      </w:tr>
      <w:tr w:rsidR="00CE007A" w:rsidTr="00CE007A">
        <w:trPr>
          <w:trHeight w:val="200"/>
        </w:trPr>
        <w:tc>
          <w:tcPr>
            <w:tcW w:w="1750" w:type="dxa"/>
          </w:tcPr>
          <w:p w:rsidR="00CE007A" w:rsidRPr="00FE1556" w:rsidRDefault="00A2060B">
            <w:pPr>
              <w:rPr>
                <w:sz w:val="16"/>
                <w:szCs w:val="16"/>
                <w:lang w:val="en-US"/>
              </w:rPr>
            </w:pPr>
            <w:r w:rsidRPr="00FE1556">
              <w:rPr>
                <w:rStyle w:val="styleFootnotetxt"/>
                <w:lang w:val="en-US"/>
              </w:rPr>
              <w:t>Threatened/rare species management programmes</w:t>
            </w:r>
          </w:p>
        </w:tc>
        <w:tc>
          <w:tcPr>
            <w:tcW w:w="1750" w:type="dxa"/>
          </w:tcPr>
          <w:p w:rsidR="00CE007A" w:rsidRPr="00FE1556" w:rsidRDefault="00A2060B" w:rsidP="00E036F8">
            <w:pPr>
              <w:jc w:val="center"/>
              <w:rPr>
                <w:sz w:val="16"/>
                <w:szCs w:val="16"/>
              </w:rPr>
            </w:pPr>
            <w:r w:rsidRPr="00FE1556">
              <w:rPr>
                <w:sz w:val="16"/>
                <w:szCs w:val="16"/>
              </w:rPr>
              <w:t>Implemented</w:t>
            </w:r>
          </w:p>
        </w:tc>
      </w:tr>
    </w:tbl>
    <w:p w:rsidR="00CE007A" w:rsidRDefault="00CE007A"/>
    <w:p w:rsidR="00CE007A" w:rsidRDefault="00001474">
      <w:pPr>
        <w:pStyle w:val="pstyleLabels"/>
      </w:pPr>
      <w:r>
        <w:rPr>
          <w:rStyle w:val="styleC3"/>
        </w:rPr>
        <w:t>Human Activities</w:t>
      </w:r>
    </w:p>
    <w:tbl>
      <w:tblPr>
        <w:tblStyle w:val="FancyTable"/>
        <w:tblW w:w="0" w:type="auto"/>
        <w:tblInd w:w="0" w:type="dxa"/>
        <w:tblLook w:val="04A0" w:firstRow="1" w:lastRow="0" w:firstColumn="1" w:lastColumn="0" w:noHBand="0" w:noVBand="1"/>
      </w:tblPr>
      <w:tblGrid>
        <w:gridCol w:w="1762"/>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Measures</w:t>
            </w:r>
            <w:r>
              <w:rPr>
                <w:rStyle w:val="FootnoteReference"/>
              </w:rPr>
              <w:footnoteReference w:id="52"/>
            </w:r>
          </w:p>
        </w:tc>
        <w:tc>
          <w:tcPr>
            <w:tcW w:w="1750" w:type="dxa"/>
          </w:tcPr>
          <w:p w:rsidR="00CE007A" w:rsidRDefault="00001474">
            <w:pPr>
              <w:spacing w:after="0" w:line="240" w:lineRule="auto"/>
              <w:jc w:val="center"/>
            </w:pPr>
            <w:r>
              <w:rPr>
                <w:b/>
                <w:sz w:val="18"/>
                <w:szCs w:val="18"/>
              </w:rPr>
              <w:t>Status</w:t>
            </w:r>
            <w:r>
              <w:rPr>
                <w:vertAlign w:val="superscript"/>
              </w:rPr>
              <w:t>47</w:t>
            </w:r>
          </w:p>
        </w:tc>
      </w:tr>
      <w:tr w:rsidR="00CE007A" w:rsidTr="00CE007A">
        <w:trPr>
          <w:trHeight w:val="200"/>
        </w:trPr>
        <w:tc>
          <w:tcPr>
            <w:tcW w:w="1750" w:type="dxa"/>
          </w:tcPr>
          <w:p w:rsidR="00CE007A" w:rsidRPr="00FE1556" w:rsidRDefault="00A2060B">
            <w:pPr>
              <w:rPr>
                <w:sz w:val="16"/>
                <w:szCs w:val="16"/>
              </w:rPr>
            </w:pPr>
            <w:r w:rsidRPr="00FE1556">
              <w:rPr>
                <w:rStyle w:val="styleFootnotetxt"/>
                <w:lang w:val="en-US"/>
              </w:rPr>
              <w:t>Fisheries management/regulation</w:t>
            </w:r>
          </w:p>
        </w:tc>
        <w:tc>
          <w:tcPr>
            <w:tcW w:w="1750" w:type="dxa"/>
          </w:tcPr>
          <w:p w:rsidR="00CE007A" w:rsidRPr="00FE1556" w:rsidRDefault="00A2060B" w:rsidP="00E036F8">
            <w:pPr>
              <w:jc w:val="center"/>
              <w:rPr>
                <w:sz w:val="16"/>
                <w:szCs w:val="16"/>
              </w:rPr>
            </w:pPr>
            <w:r w:rsidRPr="00FE1556">
              <w:rPr>
                <w:sz w:val="16"/>
                <w:szCs w:val="16"/>
              </w:rPr>
              <w:t>Implemented</w:t>
            </w:r>
          </w:p>
        </w:tc>
      </w:tr>
    </w:tbl>
    <w:p w:rsidR="00CE007A" w:rsidRDefault="00CE007A"/>
    <w:p w:rsidR="00CE007A" w:rsidRPr="008B6556" w:rsidRDefault="00001474">
      <w:pPr>
        <w:pStyle w:val="pstyleLabels"/>
        <w:rPr>
          <w:lang w:val="en-US"/>
        </w:rPr>
      </w:pPr>
      <w:r w:rsidRPr="008B6556">
        <w:rPr>
          <w:rStyle w:val="styleC3"/>
          <w:lang w:val="en-US"/>
        </w:rPr>
        <w:t>Other:</w:t>
      </w: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5"/>
        <w:gridCol w:w="8790"/>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5.2.5 Management planning</w:t>
      </w:r>
    </w:p>
    <w:p w:rsidR="00CE007A" w:rsidRPr="008B6556" w:rsidRDefault="00001474">
      <w:pPr>
        <w:pStyle w:val="pstyleLabels"/>
        <w:rPr>
          <w:lang w:val="en-US"/>
        </w:rPr>
      </w:pPr>
      <w:r w:rsidRPr="008B6556">
        <w:rPr>
          <w:rStyle w:val="styleC3"/>
          <w:lang w:val="en-US"/>
        </w:rPr>
        <w:t>Is there a site-specific management plan for the site?</w:t>
      </w:r>
    </w:p>
    <w:tbl>
      <w:tblPr>
        <w:tblStyle w:val="myFieldTableStyle2"/>
        <w:tblW w:w="0" w:type="auto"/>
        <w:tblInd w:w="0" w:type="dxa"/>
        <w:tblLook w:val="04A0" w:firstRow="1" w:lastRow="0" w:firstColumn="1" w:lastColumn="0" w:noHBand="0" w:noVBand="1"/>
      </w:tblPr>
      <w:tblGrid>
        <w:gridCol w:w="210"/>
        <w:gridCol w:w="500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5000" w:type="dxa"/>
          </w:tcPr>
          <w:p w:rsidR="00CE007A" w:rsidRDefault="00001474">
            <w:pPr>
              <w:spacing w:before="5" w:after="2" w:line="240" w:lineRule="auto"/>
              <w:ind w:left="72"/>
            </w:pPr>
            <w:r>
              <w:rPr>
                <w:rStyle w:val="FootnoteReference"/>
              </w:rPr>
              <w:footnoteReference w:id="53"/>
            </w:r>
            <w:r w:rsidR="00D06119">
              <w:t xml:space="preserve"> </w:t>
            </w:r>
            <w:r w:rsidR="00D06119" w:rsidRPr="00FE1556">
              <w:rPr>
                <w:sz w:val="16"/>
                <w:szCs w:val="16"/>
              </w:rPr>
              <w:t>No</w:t>
            </w:r>
          </w:p>
        </w:tc>
      </w:tr>
    </w:tbl>
    <w:p w:rsidR="00CE007A" w:rsidRPr="008B6556" w:rsidRDefault="00001474">
      <w:pPr>
        <w:pStyle w:val="pstyleLabels"/>
        <w:rPr>
          <w:lang w:val="en-US"/>
        </w:rPr>
      </w:pPr>
      <w:r w:rsidRPr="008B6556">
        <w:rPr>
          <w:rStyle w:val="styleC3"/>
          <w:lang w:val="en-US"/>
        </w:rPr>
        <w:t>Is the management plan/planning implemented?</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00780FFC">
        <w:rPr>
          <w:rStyle w:val="styleRad"/>
          <w:lang w:val="en-US"/>
        </w:rPr>
        <w:sym w:font="Wingdings" w:char="F0FC"/>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The management plan covers</w:t>
      </w:r>
    </w:p>
    <w:tbl>
      <w:tblPr>
        <w:tblStyle w:val="myFieldTableStyle2"/>
        <w:tblW w:w="0" w:type="auto"/>
        <w:tblInd w:w="0" w:type="dxa"/>
        <w:tblLook w:val="04A0" w:firstRow="1" w:lastRow="0" w:firstColumn="1" w:lastColumn="0" w:noHBand="0" w:noVBand="1"/>
      </w:tblPr>
      <w:tblGrid>
        <w:gridCol w:w="210"/>
        <w:gridCol w:w="500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5000" w:type="dxa"/>
          </w:tcPr>
          <w:p w:rsidR="00CE007A" w:rsidRDefault="00001474">
            <w:pPr>
              <w:spacing w:before="5" w:after="2" w:line="240" w:lineRule="auto"/>
              <w:ind w:left="72"/>
            </w:pPr>
            <w:r>
              <w:rPr>
                <w:rStyle w:val="FootnoteReference"/>
              </w:rPr>
              <w:footnoteReference w:id="54"/>
            </w:r>
            <w:r w:rsidR="00D06119" w:rsidRPr="00FE1556">
              <w:rPr>
                <w:sz w:val="16"/>
                <w:szCs w:val="16"/>
              </w:rPr>
              <w:t>Part of Ramsar Site</w:t>
            </w:r>
          </w:p>
        </w:tc>
      </w:tr>
    </w:tbl>
    <w:p w:rsidR="00CE007A" w:rsidRPr="008B6556" w:rsidRDefault="00001474">
      <w:pPr>
        <w:pStyle w:val="pstyleLabels"/>
        <w:rPr>
          <w:lang w:val="en-US"/>
        </w:rPr>
      </w:pPr>
      <w:r w:rsidRPr="008B6556">
        <w:rPr>
          <w:rStyle w:val="styleC3"/>
          <w:lang w:val="en-US"/>
        </w:rPr>
        <w:t>Is the management plan currently subject to review and update?</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00780FFC">
        <w:rPr>
          <w:rStyle w:val="styleRad"/>
          <w:lang w:val="en-US"/>
        </w:rPr>
        <w:sym w:font="Wingdings" w:char="F0FC"/>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Has a management effectiveness assessment been undertaken for the site?</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00780FFC">
        <w:rPr>
          <w:rStyle w:val="styleRad"/>
          <w:lang w:val="en-US"/>
        </w:rPr>
        <w:sym w:font="Wingdings" w:char="F0FC"/>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 xml:space="preserve">Please give link to site-specific plan or other relevant management plan if this is available via the Internet or upload it in </w:t>
      </w:r>
      <w:proofErr w:type="gramStart"/>
      <w:r w:rsidRPr="008B6556">
        <w:rPr>
          <w:rStyle w:val="styleC3"/>
          <w:lang w:val="en-US"/>
        </w:rPr>
        <w:t>section  'Additional</w:t>
      </w:r>
      <w:proofErr w:type="gramEnd"/>
      <w:r w:rsidRPr="008B6556">
        <w:rPr>
          <w:rStyle w:val="styleC3"/>
          <w:lang w:val="en-US"/>
        </w:rPr>
        <w:t xml:space="preserve"> material':</w:t>
      </w:r>
      <w:r w:rsidRPr="008B6556">
        <w:rPr>
          <w:rStyle w:val="styleHint1txt"/>
          <w:lang w:val="en-US"/>
        </w:rPr>
        <w:t xml:space="preserve"> (This field is limited to 500 characters) </w:t>
      </w:r>
    </w:p>
    <w:tbl>
      <w:tblPr>
        <w:tblStyle w:val="myFieldTableStyle"/>
        <w:tblW w:w="0" w:type="auto"/>
        <w:tblInd w:w="0" w:type="dxa"/>
        <w:tblLook w:val="04A0" w:firstRow="1" w:lastRow="0" w:firstColumn="1" w:lastColumn="0" w:noHBand="0" w:noVBand="1"/>
      </w:tblPr>
      <w:tblGrid>
        <w:gridCol w:w="195"/>
        <w:gridCol w:w="8790"/>
      </w:tblGrid>
      <w:tr w:rsidR="00CE007A" w:rsidRPr="00621B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001474">
      <w:pPr>
        <w:pStyle w:val="pstyleLabels"/>
        <w:rPr>
          <w:lang w:val="en-US"/>
        </w:rPr>
      </w:pPr>
      <w:r w:rsidRPr="008B6556">
        <w:rPr>
          <w:rStyle w:val="styleC3"/>
          <w:lang w:val="en-US"/>
        </w:rPr>
        <w:t>If the site is a formal transboundary site as indicated in section Data and location &gt; Site location, are there shared management planning processes with another Contracting Party?</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0010662C">
        <w:rPr>
          <w:rStyle w:val="styleRad"/>
          <w:lang w:val="en-US"/>
        </w:rPr>
        <w:sym w:font="Wingdings" w:char="F0FC"/>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Please indicate if a Ramsar centre, other educational or visitor facility, or an educational or visitor programme is associated with the site:</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5"/>
        <w:gridCol w:w="8790"/>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001474">
      <w:pPr>
        <w:pStyle w:val="pstyleLabels"/>
        <w:rPr>
          <w:lang w:val="en-US"/>
        </w:rPr>
      </w:pPr>
      <w:r w:rsidRPr="008B6556">
        <w:rPr>
          <w:rStyle w:val="styleC3"/>
          <w:lang w:val="en-US"/>
        </w:rPr>
        <w:t>URL of site-related webpage (if relevant):</w:t>
      </w:r>
    </w:p>
    <w:tbl>
      <w:tblPr>
        <w:tblStyle w:val="myFieldTableStyle2"/>
        <w:tblW w:w="0" w:type="auto"/>
        <w:tblInd w:w="0" w:type="dxa"/>
        <w:tblLook w:val="04A0" w:firstRow="1" w:lastRow="0" w:firstColumn="1" w:lastColumn="0" w:noHBand="0" w:noVBand="1"/>
      </w:tblPr>
      <w:tblGrid>
        <w:gridCol w:w="195"/>
        <w:gridCol w:w="8789"/>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Pr="008B6556" w:rsidRDefault="00CE007A">
      <w:pPr>
        <w:rPr>
          <w:lang w:val="en-US"/>
        </w:rPr>
      </w:pPr>
    </w:p>
    <w:p w:rsidR="00CE007A" w:rsidRPr="008B6556" w:rsidRDefault="00001474">
      <w:pPr>
        <w:pStyle w:val="pstyleSection"/>
        <w:rPr>
          <w:lang w:val="en-US"/>
        </w:rPr>
      </w:pPr>
      <w:r w:rsidRPr="008B6556">
        <w:rPr>
          <w:rStyle w:val="styleL2"/>
          <w:lang w:val="en-US"/>
        </w:rPr>
        <w:t>5.2.6 Planning for restoration</w:t>
      </w:r>
    </w:p>
    <w:p w:rsidR="00CE007A" w:rsidRPr="008B6556" w:rsidRDefault="00001474">
      <w:pPr>
        <w:pStyle w:val="pstyleLabels"/>
        <w:rPr>
          <w:lang w:val="en-US"/>
        </w:rPr>
      </w:pPr>
      <w:r w:rsidRPr="008B6556">
        <w:rPr>
          <w:rStyle w:val="styleC3"/>
          <w:lang w:val="en-US"/>
        </w:rPr>
        <w:t>Is there a site-specific restoration plan?</w:t>
      </w:r>
    </w:p>
    <w:tbl>
      <w:tblPr>
        <w:tblStyle w:val="myFieldTableStyle2"/>
        <w:tblW w:w="0" w:type="auto"/>
        <w:tblInd w:w="0" w:type="dxa"/>
        <w:tblLook w:val="04A0" w:firstRow="1" w:lastRow="0" w:firstColumn="1" w:lastColumn="0" w:noHBand="0" w:noVBand="1"/>
      </w:tblPr>
      <w:tblGrid>
        <w:gridCol w:w="210"/>
        <w:gridCol w:w="500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5000" w:type="dxa"/>
          </w:tcPr>
          <w:p w:rsidR="00CE007A" w:rsidRDefault="00001474">
            <w:pPr>
              <w:spacing w:before="5" w:after="2" w:line="240" w:lineRule="auto"/>
              <w:ind w:left="72"/>
            </w:pPr>
            <w:r>
              <w:rPr>
                <w:rStyle w:val="FootnoteReference"/>
              </w:rPr>
              <w:footnoteReference w:id="55"/>
            </w:r>
            <w:r w:rsidR="00A2060B">
              <w:t xml:space="preserve"> </w:t>
            </w:r>
            <w:r w:rsidR="00A2060B" w:rsidRPr="00FE1556">
              <w:rPr>
                <w:sz w:val="16"/>
                <w:szCs w:val="16"/>
              </w:rPr>
              <w:t>Yes ; there is a plan</w:t>
            </w:r>
          </w:p>
        </w:tc>
      </w:tr>
    </w:tbl>
    <w:p w:rsidR="00CE007A" w:rsidRPr="008B6556" w:rsidRDefault="00001474">
      <w:pPr>
        <w:pStyle w:val="pstyleLabels"/>
        <w:rPr>
          <w:lang w:val="en-US"/>
        </w:rPr>
      </w:pPr>
      <w:r w:rsidRPr="008B6556">
        <w:rPr>
          <w:rStyle w:val="styleC3"/>
          <w:lang w:val="en-US"/>
        </w:rPr>
        <w:t>Has the plan been implemented?</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0010662C">
        <w:rPr>
          <w:rStyle w:val="styleRad"/>
          <w:lang w:val="en-US"/>
        </w:rPr>
        <w:sym w:font="Wingdings" w:char="F0FC"/>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The restoration plan covers:</w:t>
      </w:r>
    </w:p>
    <w:tbl>
      <w:tblPr>
        <w:tblStyle w:val="myFieldTableStyle2"/>
        <w:tblW w:w="0" w:type="auto"/>
        <w:tblInd w:w="0" w:type="dxa"/>
        <w:tblLook w:val="04A0" w:firstRow="1" w:lastRow="0" w:firstColumn="1" w:lastColumn="0" w:noHBand="0" w:noVBand="1"/>
      </w:tblPr>
      <w:tblGrid>
        <w:gridCol w:w="210"/>
        <w:gridCol w:w="500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5000" w:type="dxa"/>
          </w:tcPr>
          <w:p w:rsidR="00CE007A" w:rsidRDefault="00001474">
            <w:pPr>
              <w:spacing w:before="5" w:after="2" w:line="240" w:lineRule="auto"/>
              <w:ind w:left="72"/>
            </w:pPr>
            <w:r>
              <w:rPr>
                <w:rStyle w:val="FootnoteReference"/>
              </w:rPr>
              <w:footnoteReference w:id="56"/>
            </w:r>
            <w:r w:rsidR="00A2060B">
              <w:t xml:space="preserve"> </w:t>
            </w:r>
            <w:r w:rsidR="00A2060B" w:rsidRPr="00FE1556">
              <w:rPr>
                <w:sz w:val="16"/>
                <w:szCs w:val="16"/>
              </w:rPr>
              <w:t>Part of Ramsar site</w:t>
            </w:r>
          </w:p>
        </w:tc>
      </w:tr>
    </w:tbl>
    <w:p w:rsidR="00CE007A" w:rsidRPr="008B6556" w:rsidRDefault="00001474">
      <w:pPr>
        <w:pStyle w:val="pstyleLabels"/>
        <w:rPr>
          <w:lang w:val="en-US"/>
        </w:rPr>
      </w:pPr>
      <w:r w:rsidRPr="008B6556">
        <w:rPr>
          <w:rStyle w:val="styleC3"/>
          <w:lang w:val="en-US"/>
        </w:rPr>
        <w:t>Is the plan currently being reviewed and updated?</w:t>
      </w:r>
    </w:p>
    <w:p w:rsidR="00CE007A" w:rsidRPr="008B6556" w:rsidRDefault="00001474">
      <w:pPr>
        <w:pStyle w:val="pStyle"/>
        <w:rPr>
          <w:lang w:val="en-US"/>
        </w:rPr>
      </w:pPr>
      <w:r w:rsidRPr="008B6556">
        <w:rPr>
          <w:rStyle w:val="styleRad"/>
          <w:lang w:val="en-US"/>
        </w:rPr>
        <w:t xml:space="preserve"> [  ] </w:t>
      </w:r>
      <w:r w:rsidRPr="008B6556">
        <w:rPr>
          <w:rStyle w:val="styleC3"/>
          <w:lang w:val="en-US"/>
        </w:rPr>
        <w:t xml:space="preserve">Yes </w:t>
      </w:r>
      <w:proofErr w:type="gramStart"/>
      <w:r w:rsidRPr="008B6556">
        <w:rPr>
          <w:rStyle w:val="styleC3"/>
          <w:lang w:val="en-US"/>
        </w:rPr>
        <w:t xml:space="preserve">/ </w:t>
      </w:r>
      <w:r w:rsidRPr="008B6556">
        <w:rPr>
          <w:rStyle w:val="styleRad"/>
          <w:lang w:val="en-US"/>
        </w:rPr>
        <w:t xml:space="preserve"> [</w:t>
      </w:r>
      <w:proofErr w:type="gramEnd"/>
      <w:r w:rsidR="00780FFC">
        <w:rPr>
          <w:rStyle w:val="styleRad"/>
          <w:lang w:val="en-US"/>
        </w:rPr>
        <w:sym w:font="Wingdings" w:char="F0FC"/>
      </w:r>
      <w:r w:rsidRPr="008B6556">
        <w:rPr>
          <w:rStyle w:val="styleRad"/>
          <w:lang w:val="en-US"/>
        </w:rPr>
        <w:t xml:space="preserve">] </w:t>
      </w:r>
      <w:r w:rsidRPr="008B6556">
        <w:rPr>
          <w:rStyle w:val="styleC3"/>
          <w:lang w:val="en-US"/>
        </w:rPr>
        <w:t xml:space="preserve">No </w:t>
      </w:r>
    </w:p>
    <w:p w:rsidR="00CE007A" w:rsidRPr="008B6556" w:rsidRDefault="00001474">
      <w:pPr>
        <w:spacing w:after="0" w:line="240" w:lineRule="auto"/>
        <w:rPr>
          <w:lang w:val="en-US"/>
        </w:rPr>
      </w:pPr>
      <w:r w:rsidRPr="008B6556">
        <w:rPr>
          <w:rStyle w:val="almostEmpty"/>
          <w:lang w:val="en-US"/>
        </w:rPr>
        <w:t>.</w:t>
      </w:r>
    </w:p>
    <w:p w:rsidR="00CE007A" w:rsidRPr="008B6556" w:rsidRDefault="00001474">
      <w:pPr>
        <w:pStyle w:val="pstyleLabels"/>
        <w:rPr>
          <w:lang w:val="en-US"/>
        </w:rPr>
      </w:pPr>
      <w:r w:rsidRPr="008B6556">
        <w:rPr>
          <w:rStyle w:val="styleC3"/>
          <w:lang w:val="en-US"/>
        </w:rPr>
        <w:t>Where the restoration is being undertaken to mitigate or respond to a threat or threats identified in this RIS, please indicate it / them:</w:t>
      </w:r>
      <w:r w:rsidRPr="008B6556">
        <w:rPr>
          <w:rStyle w:val="styleHint1txt"/>
          <w:lang w:val="en-US"/>
        </w:rPr>
        <w:t xml:space="preserve"> (This field is limited to 1000 characters) </w:t>
      </w:r>
    </w:p>
    <w:tbl>
      <w:tblPr>
        <w:tblStyle w:val="myFieldTableStyle"/>
        <w:tblW w:w="0" w:type="auto"/>
        <w:tblInd w:w="0" w:type="dxa"/>
        <w:tblLook w:val="04A0" w:firstRow="1" w:lastRow="0" w:firstColumn="1" w:lastColumn="0" w:noHBand="0" w:noVBand="1"/>
      </w:tblPr>
      <w:tblGrid>
        <w:gridCol w:w="195"/>
        <w:gridCol w:w="8790"/>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8B6556" w:rsidRDefault="00CE007A">
            <w:pPr>
              <w:spacing w:before="30" w:after="25" w:line="240" w:lineRule="auto"/>
              <w:ind w:left="57"/>
              <w:rPr>
                <w:lang w:val="en-US"/>
              </w:rPr>
            </w:pPr>
          </w:p>
        </w:tc>
      </w:tr>
    </w:tbl>
    <w:p w:rsidR="00CE007A" w:rsidRPr="008B6556" w:rsidRDefault="00CE007A">
      <w:pPr>
        <w:rPr>
          <w:lang w:val="en-US"/>
        </w:rPr>
      </w:pPr>
    </w:p>
    <w:p w:rsidR="00CE007A" w:rsidRDefault="00001474">
      <w:pPr>
        <w:pStyle w:val="pstyleSection"/>
      </w:pPr>
      <w:r>
        <w:rPr>
          <w:rStyle w:val="styleL2"/>
        </w:rPr>
        <w:t>5.2.7 Monitoring implemented or proposed</w:t>
      </w:r>
    </w:p>
    <w:p w:rsidR="00CE007A" w:rsidRDefault="00CE007A">
      <w:pPr>
        <w:pStyle w:val="pstyleLabels"/>
      </w:pPr>
    </w:p>
    <w:tbl>
      <w:tblPr>
        <w:tblStyle w:val="FancyTable"/>
        <w:tblW w:w="0" w:type="auto"/>
        <w:tblInd w:w="0" w:type="dxa"/>
        <w:tblLook w:val="04A0" w:firstRow="1" w:lastRow="0" w:firstColumn="1" w:lastColumn="0" w:noHBand="0" w:noVBand="1"/>
      </w:tblPr>
      <w:tblGrid>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Monitoring</w:t>
            </w:r>
            <w:r>
              <w:rPr>
                <w:rStyle w:val="FootnoteReference"/>
              </w:rPr>
              <w:footnoteReference w:id="57"/>
            </w:r>
          </w:p>
        </w:tc>
        <w:tc>
          <w:tcPr>
            <w:tcW w:w="1750" w:type="dxa"/>
          </w:tcPr>
          <w:p w:rsidR="00CE007A" w:rsidRDefault="00001474">
            <w:pPr>
              <w:spacing w:after="0" w:line="240" w:lineRule="auto"/>
              <w:jc w:val="center"/>
            </w:pPr>
            <w:r>
              <w:rPr>
                <w:b/>
                <w:sz w:val="18"/>
                <w:szCs w:val="18"/>
              </w:rPr>
              <w:t>Status</w:t>
            </w:r>
            <w:r>
              <w:rPr>
                <w:rStyle w:val="FootnoteReference"/>
              </w:rPr>
              <w:footnoteReference w:id="58"/>
            </w:r>
          </w:p>
        </w:tc>
      </w:tr>
      <w:tr w:rsidR="00CE007A" w:rsidRPr="000F36AB" w:rsidTr="00A464DA">
        <w:trPr>
          <w:trHeight w:val="366"/>
        </w:trPr>
        <w:tc>
          <w:tcPr>
            <w:tcW w:w="1750" w:type="dxa"/>
          </w:tcPr>
          <w:p w:rsidR="00CE007A" w:rsidRPr="00FE1556" w:rsidRDefault="00A2060B" w:rsidP="00FE1556">
            <w:pPr>
              <w:jc w:val="center"/>
              <w:rPr>
                <w:sz w:val="16"/>
                <w:szCs w:val="16"/>
              </w:rPr>
            </w:pPr>
            <w:r w:rsidRPr="00FE1556">
              <w:rPr>
                <w:sz w:val="16"/>
                <w:szCs w:val="16"/>
              </w:rPr>
              <w:t>Water quality</w:t>
            </w:r>
          </w:p>
        </w:tc>
        <w:tc>
          <w:tcPr>
            <w:tcW w:w="1750" w:type="dxa"/>
          </w:tcPr>
          <w:p w:rsidR="00CE007A" w:rsidRPr="00FE1556" w:rsidRDefault="00A2060B" w:rsidP="00FE1556">
            <w:pPr>
              <w:jc w:val="center"/>
              <w:rPr>
                <w:sz w:val="16"/>
                <w:szCs w:val="16"/>
              </w:rPr>
            </w:pPr>
            <w:r w:rsidRPr="00FE1556">
              <w:rPr>
                <w:sz w:val="16"/>
                <w:szCs w:val="16"/>
              </w:rPr>
              <w:t>Implemented</w:t>
            </w:r>
          </w:p>
        </w:tc>
      </w:tr>
    </w:tbl>
    <w:p w:rsidR="00CE007A" w:rsidRDefault="00CE007A"/>
    <w:p w:rsidR="00CE007A" w:rsidRPr="008B6556" w:rsidRDefault="00001474">
      <w:pPr>
        <w:pStyle w:val="pstyleComments"/>
        <w:rPr>
          <w:lang w:val="en-US"/>
        </w:rPr>
      </w:pPr>
      <w:r w:rsidRPr="008B6556">
        <w:rPr>
          <w:rStyle w:val="styleC3comment"/>
          <w:lang w:val="en-US"/>
        </w:rPr>
        <w:t>Please indicate other monitoring activities:</w:t>
      </w:r>
    </w:p>
    <w:p w:rsidR="00CE007A" w:rsidRPr="008B6556" w:rsidRDefault="00001474">
      <w:pPr>
        <w:pStyle w:val="pstyleLabels"/>
        <w:rPr>
          <w:lang w:val="en-US"/>
        </w:rPr>
      </w:pP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3"/>
        <w:gridCol w:w="8792"/>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CE007A" w:rsidRPr="00CE3475" w:rsidRDefault="00554BF3" w:rsidP="00554BF3">
            <w:pPr>
              <w:pStyle w:val="ListParagraph"/>
              <w:numPr>
                <w:ilvl w:val="0"/>
                <w:numId w:val="3"/>
              </w:numPr>
              <w:spacing w:before="30" w:after="25" w:line="240" w:lineRule="auto"/>
              <w:rPr>
                <w:rFonts w:ascii="Arial" w:hAnsi="Arial" w:cs="Arial"/>
                <w:sz w:val="16"/>
                <w:szCs w:val="16"/>
              </w:rPr>
            </w:pPr>
            <w:r w:rsidRPr="00CE3475">
              <w:rPr>
                <w:rFonts w:ascii="Arial" w:hAnsi="Arial" w:cs="Arial"/>
                <w:sz w:val="16"/>
                <w:szCs w:val="16"/>
              </w:rPr>
              <w:t>Online water quality monitoring station established in the LSRB</w:t>
            </w:r>
          </w:p>
          <w:p w:rsidR="00554BF3" w:rsidRPr="00CE3475" w:rsidRDefault="00554BF3" w:rsidP="00554BF3">
            <w:pPr>
              <w:pStyle w:val="ListParagraph"/>
              <w:numPr>
                <w:ilvl w:val="0"/>
                <w:numId w:val="3"/>
              </w:numPr>
              <w:spacing w:before="30" w:after="25" w:line="240" w:lineRule="auto"/>
              <w:rPr>
                <w:rFonts w:ascii="Arial" w:hAnsi="Arial" w:cs="Arial"/>
                <w:sz w:val="16"/>
                <w:szCs w:val="16"/>
              </w:rPr>
            </w:pPr>
            <w:r w:rsidRPr="00CE3475">
              <w:rPr>
                <w:rFonts w:ascii="Arial" w:hAnsi="Arial" w:cs="Arial"/>
                <w:sz w:val="16"/>
                <w:szCs w:val="16"/>
              </w:rPr>
              <w:t>Water sampling from selected spot</w:t>
            </w:r>
            <w:r w:rsidR="00840749" w:rsidRPr="00CE3475">
              <w:rPr>
                <w:rFonts w:ascii="Arial" w:hAnsi="Arial" w:cs="Arial"/>
                <w:sz w:val="16"/>
                <w:szCs w:val="16"/>
              </w:rPr>
              <w:t>s</w:t>
            </w:r>
            <w:r w:rsidRPr="00CE3475">
              <w:rPr>
                <w:rFonts w:ascii="Arial" w:hAnsi="Arial" w:cs="Arial"/>
                <w:sz w:val="16"/>
                <w:szCs w:val="16"/>
              </w:rPr>
              <w:t xml:space="preserve"> in the LSRB to be sent to the laboratory for </w:t>
            </w:r>
            <w:r w:rsidR="00840749" w:rsidRPr="00CE3475">
              <w:rPr>
                <w:rFonts w:ascii="Arial" w:hAnsi="Arial" w:cs="Arial"/>
                <w:sz w:val="16"/>
                <w:szCs w:val="16"/>
              </w:rPr>
              <w:t>water quality analysis</w:t>
            </w:r>
            <w:r w:rsidR="00D3586E" w:rsidRPr="00CE3475">
              <w:rPr>
                <w:rFonts w:ascii="Arial" w:hAnsi="Arial" w:cs="Arial"/>
                <w:sz w:val="16"/>
                <w:szCs w:val="16"/>
              </w:rPr>
              <w:t>.</w:t>
            </w:r>
          </w:p>
          <w:p w:rsidR="00554BF3" w:rsidRPr="00CE3475" w:rsidRDefault="00554BF3" w:rsidP="00554BF3">
            <w:pPr>
              <w:pStyle w:val="ListParagraph"/>
              <w:numPr>
                <w:ilvl w:val="0"/>
                <w:numId w:val="3"/>
              </w:numPr>
              <w:spacing w:before="30" w:after="25" w:line="240" w:lineRule="auto"/>
              <w:rPr>
                <w:rFonts w:ascii="Arial" w:hAnsi="Arial" w:cs="Arial"/>
                <w:sz w:val="16"/>
                <w:szCs w:val="16"/>
              </w:rPr>
            </w:pPr>
            <w:r w:rsidRPr="00CE3475">
              <w:rPr>
                <w:rFonts w:ascii="Arial" w:hAnsi="Arial" w:cs="Arial"/>
                <w:sz w:val="16"/>
                <w:szCs w:val="16"/>
              </w:rPr>
              <w:t>4 parameters c</w:t>
            </w:r>
            <w:r w:rsidR="00D3586E" w:rsidRPr="00CE3475">
              <w:rPr>
                <w:rFonts w:ascii="Arial" w:hAnsi="Arial" w:cs="Arial"/>
                <w:sz w:val="16"/>
                <w:szCs w:val="16"/>
              </w:rPr>
              <w:t>ollected</w:t>
            </w:r>
            <w:r w:rsidRPr="00CE3475">
              <w:rPr>
                <w:rFonts w:ascii="Arial" w:hAnsi="Arial" w:cs="Arial"/>
                <w:sz w:val="16"/>
                <w:szCs w:val="16"/>
              </w:rPr>
              <w:t xml:space="preserve"> including Dissolved Oxygen, pH, Temperatur</w:t>
            </w:r>
            <w:r w:rsidR="00840749" w:rsidRPr="00CE3475">
              <w:rPr>
                <w:rFonts w:ascii="Arial" w:hAnsi="Arial" w:cs="Arial"/>
                <w:sz w:val="16"/>
                <w:szCs w:val="16"/>
              </w:rPr>
              <w:t xml:space="preserve">e and </w:t>
            </w:r>
            <w:r w:rsidR="00D3586E" w:rsidRPr="00CE3475">
              <w:rPr>
                <w:rFonts w:ascii="Arial" w:hAnsi="Arial" w:cs="Arial"/>
                <w:sz w:val="16"/>
                <w:szCs w:val="16"/>
              </w:rPr>
              <w:t>conductivity.</w:t>
            </w:r>
          </w:p>
          <w:p w:rsidR="00554BF3" w:rsidRPr="00CE3475" w:rsidRDefault="00554BF3" w:rsidP="00554BF3">
            <w:pPr>
              <w:pStyle w:val="ListParagraph"/>
              <w:numPr>
                <w:ilvl w:val="0"/>
                <w:numId w:val="3"/>
              </w:numPr>
              <w:spacing w:before="30" w:after="25" w:line="240" w:lineRule="auto"/>
            </w:pPr>
            <w:r w:rsidRPr="00CE3475">
              <w:rPr>
                <w:rFonts w:ascii="Arial" w:hAnsi="Arial" w:cs="Arial"/>
                <w:sz w:val="16"/>
                <w:szCs w:val="16"/>
              </w:rPr>
              <w:t>Result processed through computerized system in PCD sent back to Regional Environmental Office</w:t>
            </w:r>
            <w:r w:rsidR="00840749" w:rsidRPr="00CE3475">
              <w:t>.</w:t>
            </w:r>
          </w:p>
        </w:tc>
      </w:tr>
    </w:tbl>
    <w:p w:rsidR="00CE007A" w:rsidRPr="008B6556" w:rsidRDefault="00CE007A">
      <w:pPr>
        <w:rPr>
          <w:lang w:val="en-US"/>
        </w:rPr>
        <w:sectPr w:rsidR="00CE007A" w:rsidRPr="008B6556">
          <w:pgSz w:w="11870" w:h="16787"/>
          <w:pgMar w:top="1440" w:right="1440" w:bottom="1440" w:left="1440" w:header="720" w:footer="720" w:gutter="0"/>
          <w:cols w:space="720"/>
        </w:sectPr>
      </w:pPr>
    </w:p>
    <w:p w:rsidR="00CE007A" w:rsidRDefault="00001474">
      <w:pPr>
        <w:pStyle w:val="pstyleSectionL0"/>
      </w:pPr>
      <w:r>
        <w:rPr>
          <w:rStyle w:val="styleL0"/>
        </w:rPr>
        <w:lastRenderedPageBreak/>
        <w:t>Additional material</w:t>
      </w:r>
    </w:p>
    <w:p w:rsidR="00CE007A" w:rsidRPr="008B6556" w:rsidRDefault="003F5AE7">
      <w:pPr>
        <w:rPr>
          <w:sz w:val="6"/>
        </w:rPr>
      </w:pPr>
      <w:r>
        <w:rPr>
          <w:noProof/>
          <w:sz w:val="6"/>
          <w:lang w:val="en-US" w:eastAsia="en-US" w:bidi="th-TH"/>
        </w:rPr>
        <mc:AlternateContent>
          <mc:Choice Requires="wps">
            <w:drawing>
              <wp:inline distT="0" distB="0" distL="0" distR="0">
                <wp:extent cx="5715000" cy="0"/>
                <wp:effectExtent l="9525" t="14605" r="9525" b="13970"/>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 w14:anchorId="3D38D8E3" id="AutoShape 2" o:spid="_x0000_s1026" type="#_x0000_t32" style="width:450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" strokeweight="1pt">
                <w10:anchorlock/>
              </v:shape>
            </w:pict>
          </mc:Fallback>
        </mc:AlternateContent>
      </w:r>
    </w:p>
    <w:p w:rsidR="00CE007A" w:rsidRPr="008B6556" w:rsidRDefault="00001474">
      <w:pPr>
        <w:pStyle w:val="pstyleSectionL1"/>
        <w:rPr>
          <w:lang w:val="en-US"/>
        </w:rPr>
      </w:pPr>
      <w:r w:rsidRPr="008B6556">
        <w:rPr>
          <w:rStyle w:val="styleL1"/>
          <w:lang w:val="en-US"/>
        </w:rPr>
        <w:t>6.1 Additional reports and documents</w:t>
      </w:r>
    </w:p>
    <w:p w:rsidR="00CE007A" w:rsidRPr="008B6556" w:rsidRDefault="00001474">
      <w:pPr>
        <w:pStyle w:val="pstyleSection"/>
        <w:rPr>
          <w:lang w:val="en-US"/>
        </w:rPr>
      </w:pPr>
      <w:r w:rsidRPr="008B6556">
        <w:rPr>
          <w:rStyle w:val="styleL2"/>
          <w:lang w:val="en-US"/>
        </w:rPr>
        <w:t>6.1.1 Bibliographical references</w:t>
      </w:r>
    </w:p>
    <w:p w:rsidR="00CE007A" w:rsidRPr="008B6556" w:rsidRDefault="00001474">
      <w:pPr>
        <w:pStyle w:val="pstyleLabels"/>
        <w:rPr>
          <w:lang w:val="en-US"/>
        </w:rPr>
      </w:pPr>
      <w:r w:rsidRPr="008B6556">
        <w:rPr>
          <w:rStyle w:val="styleHint1txt"/>
          <w:lang w:val="en-US"/>
        </w:rPr>
        <w:t xml:space="preserve"> (This field is limited to 2500 characters) </w:t>
      </w:r>
    </w:p>
    <w:tbl>
      <w:tblPr>
        <w:tblStyle w:val="myFieldTableStyle"/>
        <w:tblW w:w="0" w:type="auto"/>
        <w:tblInd w:w="0" w:type="dxa"/>
        <w:tblLook w:val="04A0" w:firstRow="1" w:lastRow="0" w:firstColumn="1" w:lastColumn="0" w:noHBand="0" w:noVBand="1"/>
      </w:tblPr>
      <w:tblGrid>
        <w:gridCol w:w="191"/>
        <w:gridCol w:w="8794"/>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0" w:space="0" w:color="FFFFFF"/>
              <w:left w:val="single" w:sz="0" w:space="0" w:color="FFFFFF"/>
              <w:bottom w:val="single" w:sz="0" w:space="0" w:color="FFFFFF"/>
              <w:right w:val="single" w:sz="0" w:space="0" w:color="FFFFFF"/>
            </w:tcBorders>
            <w:shd w:val="clear" w:color="auto" w:fill="FFFFFF"/>
          </w:tcPr>
          <w:p w:rsidR="00CE007A" w:rsidRPr="008B6556" w:rsidRDefault="00CE007A">
            <w:pPr>
              <w:rPr>
                <w:lang w:val="en-US"/>
              </w:rPr>
            </w:pPr>
          </w:p>
        </w:tc>
        <w:tc>
          <w:tcPr>
            <w:tcW w:w="9500" w:type="dxa"/>
          </w:tcPr>
          <w:p w:rsidR="00697950" w:rsidRPr="00B85221" w:rsidRDefault="00697950" w:rsidP="00697950">
            <w:pPr>
              <w:spacing w:line="240" w:lineRule="auto"/>
              <w:jc w:val="thaiDistribute"/>
              <w:rPr>
                <w:sz w:val="16"/>
                <w:szCs w:val="16"/>
              </w:rPr>
            </w:pPr>
            <w:r w:rsidRPr="00B85221">
              <w:rPr>
                <w:sz w:val="16"/>
                <w:szCs w:val="16"/>
              </w:rPr>
              <w:t>Blake, D., Pitakthepsombut, R., 2006. Situation analysis: Lower Songkhram River Basin, Thailand, Mekong Wetlands Biodiversity Conservation and Sustainably Use Programme, Bangkok, Thailand, 121 pp.</w:t>
            </w:r>
          </w:p>
          <w:p w:rsidR="00697950" w:rsidRPr="00B85221" w:rsidRDefault="00697950" w:rsidP="00697950">
            <w:pPr>
              <w:spacing w:line="240" w:lineRule="auto"/>
              <w:jc w:val="thaiDistribute"/>
              <w:rPr>
                <w:sz w:val="16"/>
                <w:szCs w:val="16"/>
              </w:rPr>
            </w:pPr>
            <w:r w:rsidRPr="00B85221">
              <w:rPr>
                <w:sz w:val="16"/>
                <w:szCs w:val="16"/>
              </w:rPr>
              <w:t>Blake, D.J.H., 2008. The three dimensional commons of the Lower Songkhram River Basin Wetlands, Thailand, In Proceedings of The 12</w:t>
            </w:r>
            <w:r w:rsidRPr="00B85221">
              <w:rPr>
                <w:sz w:val="16"/>
                <w:szCs w:val="16"/>
                <w:vertAlign w:val="superscript"/>
              </w:rPr>
              <w:t>th</w:t>
            </w:r>
            <w:r w:rsidRPr="00B85221">
              <w:rPr>
                <w:sz w:val="16"/>
                <w:szCs w:val="16"/>
              </w:rPr>
              <w:t xml:space="preserve"> Biennial Conference of the International Association for the Study of Commons, July 14-18, 2008, University of Gloucestershire, United Kingdom.</w:t>
            </w:r>
          </w:p>
          <w:p w:rsidR="00697950" w:rsidRPr="00B85221" w:rsidRDefault="00697950" w:rsidP="00697950">
            <w:pPr>
              <w:spacing w:line="240" w:lineRule="auto"/>
              <w:jc w:val="thaiDistribute"/>
              <w:rPr>
                <w:sz w:val="16"/>
                <w:szCs w:val="16"/>
              </w:rPr>
            </w:pPr>
            <w:r w:rsidRPr="00B85221">
              <w:rPr>
                <w:sz w:val="16"/>
                <w:szCs w:val="16"/>
              </w:rPr>
              <w:t>Friend, R.M., Kanprasert, S., Petchkham, S., Blake, D.J.H., 2006. Climate change vulnerability and adaptation in the Songkhram River Basin, NE Thailand: A preliminary assessment, Final Draft (December 20, 2006), Mekong Wetlands Biodiversity Conservation and Sustainably Use Programme.</w:t>
            </w:r>
          </w:p>
          <w:p w:rsidR="00697950" w:rsidRPr="00B85221" w:rsidRDefault="00697950" w:rsidP="00697950">
            <w:pPr>
              <w:spacing w:line="240" w:lineRule="auto"/>
              <w:jc w:val="thaiDistribute"/>
              <w:rPr>
                <w:sz w:val="16"/>
                <w:szCs w:val="16"/>
              </w:rPr>
            </w:pPr>
            <w:r w:rsidRPr="00B85221">
              <w:rPr>
                <w:sz w:val="16"/>
                <w:szCs w:val="16"/>
              </w:rPr>
              <w:t>Mekong River Commission, Environment Program, 2016, 2014 Lower Mekong regional water quality monitoring report, June, 2016.</w:t>
            </w:r>
          </w:p>
          <w:p w:rsidR="00697950" w:rsidRPr="00B85221" w:rsidRDefault="00697950" w:rsidP="00697950">
            <w:pPr>
              <w:spacing w:line="240" w:lineRule="auto"/>
              <w:jc w:val="thaiDistribute"/>
              <w:rPr>
                <w:sz w:val="16"/>
                <w:szCs w:val="16"/>
              </w:rPr>
            </w:pPr>
            <w:r w:rsidRPr="00B85221">
              <w:rPr>
                <w:sz w:val="16"/>
                <w:szCs w:val="16"/>
              </w:rPr>
              <w:t>Mekong Wetlands Biodiversity Conservation and Sustainable Use Programme, 2015. Songkhram River Basin, Thailand. Acquired from www.mekongwetlands.org on November 27</w:t>
            </w:r>
            <w:r w:rsidRPr="00B85221">
              <w:rPr>
                <w:sz w:val="16"/>
                <w:szCs w:val="16"/>
                <w:vertAlign w:val="superscript"/>
              </w:rPr>
              <w:t>th</w:t>
            </w:r>
            <w:r w:rsidRPr="00B85221">
              <w:rPr>
                <w:sz w:val="16"/>
                <w:szCs w:val="16"/>
              </w:rPr>
              <w:t>, 2015</w:t>
            </w:r>
          </w:p>
          <w:p w:rsidR="00697950" w:rsidRPr="00B85221" w:rsidRDefault="00697950" w:rsidP="00697950">
            <w:pPr>
              <w:spacing w:line="240" w:lineRule="auto"/>
              <w:jc w:val="thaiDistribute"/>
              <w:rPr>
                <w:sz w:val="16"/>
                <w:szCs w:val="16"/>
              </w:rPr>
            </w:pPr>
            <w:r w:rsidRPr="00B85221">
              <w:rPr>
                <w:sz w:val="16"/>
                <w:szCs w:val="16"/>
              </w:rPr>
              <w:t xml:space="preserve">Nontananandh, S., Changnoi, B., 2012. Internet GIS, based on USLE modeling, for assessment of soil erosion in Songkhram Watersheds, Northeastern of Thailand, Kasetsart </w:t>
            </w:r>
          </w:p>
          <w:p w:rsidR="00697950" w:rsidRPr="00B85221" w:rsidRDefault="00697950" w:rsidP="00697950">
            <w:pPr>
              <w:rPr>
                <w:b/>
                <w:bCs/>
                <w:sz w:val="16"/>
                <w:szCs w:val="16"/>
              </w:rPr>
            </w:pPr>
            <w:r w:rsidRPr="00B85221">
              <w:rPr>
                <w:sz w:val="16"/>
                <w:szCs w:val="16"/>
              </w:rPr>
              <w:t>Mankhoksoong, P., 2015. Management of natural resources used in the Lower Songkhram River Basin, PhD Dissertation, Faculty of Humanity and Social Science, Khon Kaen University, Thailand (in Thai), 197 pp.</w:t>
            </w:r>
          </w:p>
          <w:p w:rsidR="00697950" w:rsidRPr="00B85221" w:rsidRDefault="00697950" w:rsidP="00697950">
            <w:pPr>
              <w:pStyle w:val="NoSpacing"/>
              <w:ind w:left="720" w:hanging="720"/>
              <w:jc w:val="thaiDistribute"/>
              <w:rPr>
                <w:rFonts w:ascii="Arial" w:hAnsi="Arial" w:cs="Arial"/>
                <w:sz w:val="16"/>
                <w:szCs w:val="16"/>
              </w:rPr>
            </w:pPr>
            <w:r w:rsidRPr="00B85221">
              <w:rPr>
                <w:rFonts w:ascii="Arial" w:hAnsi="Arial" w:cs="Arial"/>
                <w:sz w:val="16"/>
                <w:szCs w:val="16"/>
              </w:rPr>
              <w:t xml:space="preserve">Nelson, J.S. </w:t>
            </w:r>
            <w:r w:rsidRPr="00B85221">
              <w:rPr>
                <w:rFonts w:ascii="Arial" w:hAnsi="Arial" w:cs="Arial"/>
                <w:sz w:val="16"/>
                <w:szCs w:val="16"/>
                <w:cs/>
              </w:rPr>
              <w:t xml:space="preserve">1994. </w:t>
            </w:r>
            <w:r w:rsidRPr="00B85221">
              <w:rPr>
                <w:rFonts w:ascii="Arial" w:hAnsi="Arial" w:cs="Arial"/>
                <w:sz w:val="16"/>
                <w:szCs w:val="16"/>
              </w:rPr>
              <w:t>Fishes of the World.</w:t>
            </w:r>
            <w:r w:rsidRPr="00B85221">
              <w:rPr>
                <w:rFonts w:ascii="Arial" w:hAnsi="Arial" w:cs="Arial"/>
                <w:sz w:val="16"/>
                <w:szCs w:val="16"/>
                <w:cs/>
              </w:rPr>
              <w:t xml:space="preserve"> 3</w:t>
            </w:r>
            <w:r w:rsidRPr="00B85221">
              <w:rPr>
                <w:rFonts w:ascii="Arial" w:hAnsi="Arial" w:cs="Arial"/>
                <w:sz w:val="16"/>
                <w:szCs w:val="16"/>
                <w:vertAlign w:val="superscript"/>
              </w:rPr>
              <w:t>rd</w:t>
            </w:r>
            <w:r w:rsidRPr="00B85221">
              <w:rPr>
                <w:rFonts w:ascii="Arial" w:hAnsi="Arial" w:cs="Arial"/>
                <w:sz w:val="16"/>
                <w:szCs w:val="16"/>
              </w:rPr>
              <w:t xml:space="preserve"> Ed. John Wiley &amp; Sons, Inc, New York.  </w:t>
            </w:r>
            <w:r w:rsidRPr="00B85221">
              <w:rPr>
                <w:rFonts w:ascii="Arial" w:hAnsi="Arial" w:cs="Arial"/>
                <w:sz w:val="16"/>
                <w:szCs w:val="16"/>
                <w:cs/>
              </w:rPr>
              <w:t>600</w:t>
            </w:r>
            <w:r w:rsidRPr="00B85221">
              <w:rPr>
                <w:rFonts w:ascii="Arial" w:hAnsi="Arial" w:cs="Arial"/>
                <w:sz w:val="16"/>
                <w:szCs w:val="16"/>
              </w:rPr>
              <w:t xml:space="preserve"> p.</w:t>
            </w:r>
          </w:p>
          <w:p w:rsidR="00697950" w:rsidRPr="00B85221" w:rsidRDefault="00697950" w:rsidP="00697950">
            <w:pPr>
              <w:spacing w:after="0" w:line="240" w:lineRule="auto"/>
              <w:jc w:val="thaiDistribute"/>
              <w:rPr>
                <w:sz w:val="16"/>
                <w:szCs w:val="16"/>
              </w:rPr>
            </w:pPr>
          </w:p>
          <w:p w:rsidR="00697950" w:rsidRDefault="00697950" w:rsidP="00697950">
            <w:pPr>
              <w:spacing w:after="0" w:line="240" w:lineRule="auto"/>
              <w:jc w:val="thaiDistribute"/>
              <w:rPr>
                <w:rFonts w:cstheme="minorBidi"/>
                <w:sz w:val="16"/>
                <w:lang w:bidi="th-TH"/>
              </w:rPr>
            </w:pPr>
            <w:r w:rsidRPr="00B85221">
              <w:rPr>
                <w:sz w:val="16"/>
                <w:szCs w:val="16"/>
              </w:rPr>
              <w:t xml:space="preserve">Niyomchart, W., 2014. Pai Kasa…Life style along with the Songkhram River Basin conservation, In “Bamboo and Thai life style: Knowledge mining and local management pattern.” Thaworn, R. and Petchthongma, R. (eds.), Community forestry training center of Asia Pacific Region, Bangkok (in Thai). </w:t>
            </w:r>
          </w:p>
          <w:p w:rsidR="005260A5" w:rsidRDefault="005260A5" w:rsidP="00697950">
            <w:pPr>
              <w:spacing w:after="0" w:line="240" w:lineRule="auto"/>
              <w:jc w:val="thaiDistribute"/>
              <w:rPr>
                <w:rFonts w:cstheme="minorBidi"/>
                <w:sz w:val="16"/>
                <w:lang w:bidi="th-TH"/>
              </w:rPr>
            </w:pPr>
          </w:p>
          <w:p w:rsidR="005260A5" w:rsidRPr="00FF5EAD" w:rsidRDefault="005260A5" w:rsidP="00697950">
            <w:pPr>
              <w:spacing w:after="0" w:line="240" w:lineRule="auto"/>
              <w:jc w:val="thaiDistribute"/>
              <w:rPr>
                <w:rFonts w:cstheme="minorBidi"/>
                <w:sz w:val="16"/>
                <w:cs/>
                <w:lang w:val="en-US" w:bidi="th-TH"/>
              </w:rPr>
            </w:pPr>
            <w:r w:rsidRPr="00D12E53">
              <w:rPr>
                <w:rFonts w:cstheme="minorBidi"/>
                <w:sz w:val="16"/>
                <w:lang w:val="en-US" w:bidi="th-TH"/>
              </w:rPr>
              <w:t xml:space="preserve">ONEP, 2007. Biodiversity in Lower Songkhram River Basin Wetlands, Ministry of of Natural Resources and Environment, </w:t>
            </w:r>
            <w:r w:rsidR="00FF5EAD" w:rsidRPr="00D12E53">
              <w:rPr>
                <w:rFonts w:cstheme="minorBidi"/>
                <w:sz w:val="16"/>
                <w:lang w:val="en-US" w:bidi="th-TH"/>
              </w:rPr>
              <w:t xml:space="preserve">Bangkok, 68 pp </w:t>
            </w:r>
            <w:r w:rsidR="00FF5EAD" w:rsidRPr="00D12E53">
              <w:rPr>
                <w:rFonts w:cstheme="minorBidi" w:hint="cs"/>
                <w:sz w:val="16"/>
                <w:cs/>
                <w:lang w:val="en-US" w:bidi="th-TH"/>
              </w:rPr>
              <w:t>(</w:t>
            </w:r>
            <w:r w:rsidR="00FF5EAD" w:rsidRPr="00D12E53">
              <w:rPr>
                <w:rFonts w:cstheme="minorBidi"/>
                <w:sz w:val="16"/>
                <w:lang w:val="en-US" w:bidi="th-TH"/>
              </w:rPr>
              <w:t>in Thai</w:t>
            </w:r>
            <w:r w:rsidR="00FF5EAD" w:rsidRPr="00D12E53">
              <w:rPr>
                <w:rFonts w:cstheme="minorBidi" w:hint="cs"/>
                <w:sz w:val="16"/>
                <w:cs/>
                <w:lang w:val="en-US" w:bidi="th-TH"/>
              </w:rPr>
              <w:t>)</w:t>
            </w:r>
            <w:r w:rsidR="00FF5EAD" w:rsidRPr="00D12E53">
              <w:rPr>
                <w:rFonts w:cstheme="minorBidi"/>
                <w:sz w:val="16"/>
                <w:lang w:val="en-US" w:bidi="th-TH"/>
              </w:rPr>
              <w:t>.</w:t>
            </w:r>
          </w:p>
          <w:p w:rsidR="00697950" w:rsidRPr="00B85221" w:rsidRDefault="00697950" w:rsidP="00697950">
            <w:pPr>
              <w:spacing w:after="0" w:line="240" w:lineRule="auto"/>
              <w:jc w:val="thaiDistribute"/>
              <w:rPr>
                <w:sz w:val="16"/>
                <w:szCs w:val="16"/>
              </w:rPr>
            </w:pPr>
          </w:p>
          <w:p w:rsidR="00697950" w:rsidRPr="00B85221" w:rsidRDefault="00697950" w:rsidP="00697950">
            <w:pPr>
              <w:spacing w:after="0" w:line="240" w:lineRule="auto"/>
              <w:jc w:val="thaiDistribute"/>
              <w:rPr>
                <w:sz w:val="16"/>
                <w:szCs w:val="16"/>
              </w:rPr>
            </w:pPr>
            <w:r w:rsidRPr="00B85221">
              <w:rPr>
                <w:sz w:val="16"/>
                <w:szCs w:val="16"/>
              </w:rPr>
              <w:t>The 3</w:t>
            </w:r>
            <w:r w:rsidRPr="00B85221">
              <w:rPr>
                <w:sz w:val="16"/>
                <w:szCs w:val="16"/>
                <w:vertAlign w:val="superscript"/>
              </w:rPr>
              <w:t>rd</w:t>
            </w:r>
            <w:r w:rsidRPr="00B85221">
              <w:rPr>
                <w:sz w:val="16"/>
                <w:szCs w:val="16"/>
              </w:rPr>
              <w:t xml:space="preserve"> Regional Office of Agricultural Economics, 2014. Agricultural Economics Report, Nakorn Panom: Agricultural Economics Situation in Year 2013 and trends in Year 2014. Acquired from www2.oae.go.th/zone/zone3 on November 28</w:t>
            </w:r>
            <w:r w:rsidRPr="00B85221">
              <w:rPr>
                <w:sz w:val="16"/>
                <w:szCs w:val="16"/>
                <w:vertAlign w:val="superscript"/>
              </w:rPr>
              <w:t>th</w:t>
            </w:r>
            <w:r w:rsidRPr="00B85221">
              <w:rPr>
                <w:sz w:val="16"/>
                <w:szCs w:val="16"/>
              </w:rPr>
              <w:t>, 2015 (in Thai).</w:t>
            </w:r>
          </w:p>
          <w:p w:rsidR="00697950" w:rsidRPr="00B85221" w:rsidRDefault="00697950" w:rsidP="00697950">
            <w:pPr>
              <w:spacing w:after="0" w:line="240" w:lineRule="auto"/>
              <w:jc w:val="thaiDistribute"/>
              <w:rPr>
                <w:sz w:val="16"/>
                <w:szCs w:val="16"/>
              </w:rPr>
            </w:pPr>
          </w:p>
          <w:p w:rsidR="00697950" w:rsidRPr="00B85221" w:rsidRDefault="00697950" w:rsidP="00697950">
            <w:pPr>
              <w:spacing w:after="0" w:line="240" w:lineRule="auto"/>
              <w:jc w:val="thaiDistribute"/>
              <w:rPr>
                <w:sz w:val="16"/>
                <w:szCs w:val="16"/>
              </w:rPr>
            </w:pPr>
            <w:r w:rsidRPr="00B85221">
              <w:rPr>
                <w:sz w:val="16"/>
                <w:szCs w:val="16"/>
              </w:rPr>
              <w:t xml:space="preserve">Trinetra, K., Trinetra, Y., Mekpruksawong, P., Kwansirikul, K., 2008. Study of rock salt geology and hydrogeology, The Lower Nam Kam Irrigation Project, Nakorn Panom, Food and Agriculture Organization of the United Nations. </w:t>
            </w:r>
          </w:p>
          <w:p w:rsidR="00697950" w:rsidRPr="00B85221" w:rsidRDefault="00697950" w:rsidP="00697950">
            <w:pPr>
              <w:spacing w:after="0" w:line="240" w:lineRule="auto"/>
              <w:jc w:val="thaiDistribute"/>
              <w:rPr>
                <w:sz w:val="16"/>
                <w:szCs w:val="16"/>
              </w:rPr>
            </w:pPr>
          </w:p>
          <w:p w:rsidR="00697950" w:rsidRDefault="00697950" w:rsidP="005260A5">
            <w:pPr>
              <w:spacing w:after="0" w:line="240" w:lineRule="auto"/>
              <w:jc w:val="thaiDistribute"/>
              <w:rPr>
                <w:rFonts w:cstheme="minorBidi"/>
                <w:sz w:val="16"/>
                <w:lang w:bidi="th-TH"/>
              </w:rPr>
            </w:pPr>
            <w:r w:rsidRPr="00B85221">
              <w:rPr>
                <w:sz w:val="16"/>
                <w:szCs w:val="16"/>
              </w:rPr>
              <w:t>USAID, International Resource Groups, Rachapaj Sakorn Nakorn, Mekong Wetland Biodiversity and Sustainable Use Programme, 2006. “Draft summary report: A Preliminary study of local knowledge understanding and adaptation to climate issues, events, and variability in the Lower Songkhram River Basin.”</w:t>
            </w:r>
          </w:p>
          <w:p w:rsidR="005260A5" w:rsidRPr="005260A5" w:rsidRDefault="005260A5" w:rsidP="005260A5">
            <w:pPr>
              <w:spacing w:after="0" w:line="240" w:lineRule="auto"/>
              <w:jc w:val="thaiDistribute"/>
              <w:rPr>
                <w:rFonts w:cstheme="minorBidi"/>
                <w:sz w:val="16"/>
                <w:lang w:bidi="th-TH"/>
              </w:rPr>
            </w:pPr>
          </w:p>
          <w:p w:rsidR="00CE007A" w:rsidRPr="00C01B0C" w:rsidRDefault="00697950" w:rsidP="00697950">
            <w:pPr>
              <w:jc w:val="thaiDistribute"/>
              <w:rPr>
                <w:sz w:val="16"/>
                <w:szCs w:val="16"/>
                <w:lang w:val="en-US"/>
              </w:rPr>
            </w:pPr>
            <w:r w:rsidRPr="00B85221">
              <w:rPr>
                <w:sz w:val="16"/>
                <w:szCs w:val="16"/>
              </w:rPr>
              <w:t>Wanthanaphuti, C., Friend, R., Phunthumai, T., 2005. Ecology and History: Pa Buong Pa Time in the Lower Songkhram River Basin, Thai Baan Research Network in the Lower Songkram River Basin, 178 pp (in Thai).</w:t>
            </w:r>
          </w:p>
        </w:tc>
      </w:tr>
    </w:tbl>
    <w:p w:rsidR="00CE007A" w:rsidRPr="008B6556" w:rsidRDefault="00CE007A">
      <w:pPr>
        <w:rPr>
          <w:sz w:val="14"/>
          <w:lang w:val="en-US"/>
        </w:rPr>
      </w:pPr>
    </w:p>
    <w:p w:rsidR="00CE007A" w:rsidRPr="008B6556" w:rsidRDefault="00001474">
      <w:pPr>
        <w:pStyle w:val="pstyleSection"/>
        <w:rPr>
          <w:lang w:val="en-US"/>
        </w:rPr>
      </w:pPr>
      <w:r w:rsidRPr="008B6556">
        <w:rPr>
          <w:rStyle w:val="styleL2"/>
          <w:lang w:val="en-US"/>
        </w:rPr>
        <w:t>6.1.2 Additional reports and documents</w:t>
      </w:r>
    </w:p>
    <w:p w:rsidR="00CE007A" w:rsidRPr="008B6556" w:rsidRDefault="00001474">
      <w:pPr>
        <w:pStyle w:val="pstyleLabels"/>
        <w:rPr>
          <w:lang w:val="en-US"/>
        </w:rPr>
      </w:pPr>
      <w:proofErr w:type="gramStart"/>
      <w:r w:rsidRPr="008B6556">
        <w:rPr>
          <w:rStyle w:val="styleC3"/>
          <w:lang w:val="en-US"/>
        </w:rPr>
        <w:t>i.  taxonomic</w:t>
      </w:r>
      <w:proofErr w:type="gramEnd"/>
      <w:r w:rsidRPr="008B6556">
        <w:rPr>
          <w:rStyle w:val="styleC3"/>
          <w:lang w:val="en-US"/>
        </w:rPr>
        <w:t xml:space="preserve"> lists of plant and animal species occurring in the site (see section 4.3)</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Labels"/>
        <w:rPr>
          <w:lang w:val="en-US"/>
        </w:rPr>
      </w:pPr>
      <w:r w:rsidRPr="008B6556">
        <w:rPr>
          <w:rStyle w:val="styleC3"/>
          <w:lang w:val="en-US"/>
        </w:rPr>
        <w:t xml:space="preserve">ii. </w:t>
      </w:r>
      <w:proofErr w:type="gramStart"/>
      <w:r w:rsidRPr="008B6556">
        <w:rPr>
          <w:rStyle w:val="styleC3"/>
          <w:lang w:val="en-US"/>
        </w:rPr>
        <w:t>a</w:t>
      </w:r>
      <w:proofErr w:type="gramEnd"/>
      <w:r w:rsidRPr="008B6556">
        <w:rPr>
          <w:rStyle w:val="styleC3"/>
          <w:lang w:val="en-US"/>
        </w:rPr>
        <w:t xml:space="preserve"> detailed Ecological Character Description (ECD) (in a national format)</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Labels"/>
        <w:rPr>
          <w:lang w:val="en-US"/>
        </w:rPr>
      </w:pPr>
      <w:r w:rsidRPr="008B6556">
        <w:rPr>
          <w:rStyle w:val="styleC3"/>
          <w:lang w:val="en-US"/>
        </w:rPr>
        <w:t xml:space="preserve">iii. </w:t>
      </w:r>
      <w:proofErr w:type="gramStart"/>
      <w:r w:rsidRPr="008B6556">
        <w:rPr>
          <w:rStyle w:val="styleC3"/>
          <w:lang w:val="en-US"/>
        </w:rPr>
        <w:t>a</w:t>
      </w:r>
      <w:proofErr w:type="gramEnd"/>
      <w:r w:rsidRPr="008B6556">
        <w:rPr>
          <w:rStyle w:val="styleC3"/>
          <w:lang w:val="en-US"/>
        </w:rPr>
        <w:t xml:space="preserve"> description of the site in a national or regional wetland inventory</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Labels"/>
        <w:rPr>
          <w:lang w:val="en-US"/>
        </w:rPr>
      </w:pPr>
      <w:r w:rsidRPr="008B6556">
        <w:rPr>
          <w:rStyle w:val="styleC3"/>
          <w:lang w:val="en-US"/>
        </w:rPr>
        <w:t xml:space="preserve">iv. </w:t>
      </w:r>
      <w:proofErr w:type="gramStart"/>
      <w:r w:rsidRPr="008B6556">
        <w:rPr>
          <w:rStyle w:val="styleC3"/>
          <w:lang w:val="en-US"/>
        </w:rPr>
        <w:t>relevant</w:t>
      </w:r>
      <w:proofErr w:type="gramEnd"/>
      <w:r w:rsidRPr="008B6556">
        <w:rPr>
          <w:rStyle w:val="styleC3"/>
          <w:lang w:val="en-US"/>
        </w:rPr>
        <w:t xml:space="preserve"> Article 3.2 reports</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Labels"/>
        <w:rPr>
          <w:lang w:val="en-US"/>
        </w:rPr>
      </w:pPr>
      <w:proofErr w:type="gramStart"/>
      <w:r w:rsidRPr="008B6556">
        <w:rPr>
          <w:rStyle w:val="styleC3"/>
          <w:lang w:val="en-US"/>
        </w:rPr>
        <w:t>v</w:t>
      </w:r>
      <w:proofErr w:type="gramEnd"/>
      <w:r w:rsidRPr="008B6556">
        <w:rPr>
          <w:rStyle w:val="styleC3"/>
          <w:lang w:val="en-US"/>
        </w:rPr>
        <w:t>. site management plan</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Labels"/>
        <w:rPr>
          <w:lang w:val="en-US"/>
        </w:rPr>
      </w:pPr>
      <w:r w:rsidRPr="008B6556">
        <w:rPr>
          <w:rStyle w:val="styleC3"/>
          <w:lang w:val="en-US"/>
        </w:rPr>
        <w:lastRenderedPageBreak/>
        <w:t xml:space="preserve">vi. </w:t>
      </w:r>
      <w:proofErr w:type="gramStart"/>
      <w:r w:rsidRPr="008B6556">
        <w:rPr>
          <w:rStyle w:val="styleC3"/>
          <w:lang w:val="en-US"/>
        </w:rPr>
        <w:t>other</w:t>
      </w:r>
      <w:proofErr w:type="gramEnd"/>
      <w:r w:rsidRPr="008B6556">
        <w:rPr>
          <w:rStyle w:val="styleC3"/>
          <w:lang w:val="en-US"/>
        </w:rPr>
        <w:t xml:space="preserve"> published literature</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Comments"/>
        <w:rPr>
          <w:lang w:val="en-US"/>
        </w:rPr>
      </w:pPr>
      <w:r w:rsidRPr="008B6556">
        <w:rPr>
          <w:rStyle w:val="styleC3comment"/>
          <w:lang w:val="en-US"/>
        </w:rPr>
        <w:t>Please note that any documents uploaded here will be made publicly available.</w:t>
      </w:r>
    </w:p>
    <w:p w:rsidR="00CE007A" w:rsidRPr="008B6556" w:rsidRDefault="00CE007A">
      <w:pPr>
        <w:rPr>
          <w:sz w:val="14"/>
          <w:lang w:val="en-US"/>
        </w:rPr>
      </w:pPr>
    </w:p>
    <w:p w:rsidR="00CE007A" w:rsidRPr="008B6556" w:rsidRDefault="00001474">
      <w:pPr>
        <w:pStyle w:val="pstyleSection"/>
        <w:rPr>
          <w:lang w:val="en-US"/>
        </w:rPr>
      </w:pPr>
      <w:r w:rsidRPr="008B6556">
        <w:rPr>
          <w:rStyle w:val="styleL2"/>
          <w:lang w:val="en-US"/>
        </w:rPr>
        <w:t>6.1.3 Photograph(s) of the Site</w:t>
      </w:r>
    </w:p>
    <w:p w:rsidR="00CE007A" w:rsidRPr="008B6556" w:rsidRDefault="00001474">
      <w:pPr>
        <w:pStyle w:val="pstyleLabels"/>
        <w:rPr>
          <w:lang w:val="en-US"/>
        </w:rPr>
      </w:pPr>
      <w:r w:rsidRPr="008B6556">
        <w:rPr>
          <w:rStyle w:val="styleC3"/>
          <w:lang w:val="en-US"/>
        </w:rPr>
        <w:t>Please provide at least one photograph of the site:</w:t>
      </w:r>
    </w:p>
    <w:tbl>
      <w:tblPr>
        <w:tblStyle w:val="FancyTable"/>
        <w:tblW w:w="0" w:type="auto"/>
        <w:tblInd w:w="0" w:type="dxa"/>
        <w:tblLook w:val="04A0" w:firstRow="1" w:lastRow="0" w:firstColumn="1" w:lastColumn="0" w:noHBand="0" w:noVBand="1"/>
      </w:tblPr>
      <w:tblGrid>
        <w:gridCol w:w="1750"/>
        <w:gridCol w:w="1750"/>
        <w:gridCol w:w="1750"/>
        <w:gridCol w:w="1750"/>
      </w:tblGrid>
      <w:tr w:rsidR="00CE007A" w:rsidTr="00CE007A">
        <w:trPr>
          <w:cnfStyle w:val="100000000000" w:firstRow="1" w:lastRow="0" w:firstColumn="0" w:lastColumn="0" w:oddVBand="0" w:evenVBand="0" w:oddHBand="0" w:evenHBand="0" w:firstRowFirstColumn="0" w:firstRowLastColumn="0" w:lastRowFirstColumn="0" w:lastRowLastColumn="0"/>
        </w:trPr>
        <w:tc>
          <w:tcPr>
            <w:tcW w:w="1750" w:type="dxa"/>
          </w:tcPr>
          <w:p w:rsidR="00CE007A" w:rsidRDefault="00001474">
            <w:pPr>
              <w:spacing w:after="0" w:line="240" w:lineRule="auto"/>
              <w:jc w:val="center"/>
            </w:pPr>
            <w:r>
              <w:rPr>
                <w:b/>
                <w:sz w:val="18"/>
                <w:szCs w:val="18"/>
              </w:rPr>
              <w:t>File</w:t>
            </w:r>
          </w:p>
        </w:tc>
        <w:tc>
          <w:tcPr>
            <w:tcW w:w="1750" w:type="dxa"/>
          </w:tcPr>
          <w:p w:rsidR="00CE007A" w:rsidRDefault="00001474">
            <w:pPr>
              <w:spacing w:after="0" w:line="240" w:lineRule="auto"/>
              <w:jc w:val="center"/>
            </w:pPr>
            <w:r>
              <w:rPr>
                <w:b/>
                <w:sz w:val="18"/>
                <w:szCs w:val="18"/>
              </w:rPr>
              <w:t>Copyright holder</w:t>
            </w:r>
          </w:p>
        </w:tc>
        <w:tc>
          <w:tcPr>
            <w:tcW w:w="1750" w:type="dxa"/>
          </w:tcPr>
          <w:p w:rsidR="00CE007A" w:rsidRPr="008B6556" w:rsidRDefault="00001474">
            <w:pPr>
              <w:spacing w:after="0" w:line="240" w:lineRule="auto"/>
              <w:jc w:val="center"/>
              <w:rPr>
                <w:lang w:val="en-US"/>
              </w:rPr>
            </w:pPr>
            <w:r w:rsidRPr="008B6556">
              <w:rPr>
                <w:b/>
                <w:sz w:val="18"/>
                <w:szCs w:val="18"/>
                <w:lang w:val="en-US"/>
              </w:rPr>
              <w:t>Date on which the picture was taken</w:t>
            </w:r>
          </w:p>
        </w:tc>
        <w:tc>
          <w:tcPr>
            <w:tcW w:w="1750" w:type="dxa"/>
          </w:tcPr>
          <w:p w:rsidR="00CE007A" w:rsidRDefault="00001474">
            <w:pPr>
              <w:spacing w:after="0" w:line="240" w:lineRule="auto"/>
              <w:jc w:val="center"/>
            </w:pPr>
            <w:r>
              <w:rPr>
                <w:b/>
                <w:sz w:val="18"/>
                <w:szCs w:val="18"/>
              </w:rPr>
              <w:t>Caption</w:t>
            </w:r>
          </w:p>
        </w:tc>
      </w:tr>
      <w:tr w:rsidR="008075AF" w:rsidTr="00CE007A">
        <w:trPr>
          <w:trHeight w:val="200"/>
        </w:trPr>
        <w:tc>
          <w:tcPr>
            <w:tcW w:w="1750" w:type="dxa"/>
          </w:tcPr>
          <w:p w:rsidR="008075AF" w:rsidRDefault="008075AF" w:rsidP="008075AF">
            <w:r>
              <w:t>Lower Songkhram</w:t>
            </w:r>
          </w:p>
        </w:tc>
        <w:tc>
          <w:tcPr>
            <w:tcW w:w="1750" w:type="dxa"/>
          </w:tcPr>
          <w:p w:rsidR="008075AF" w:rsidRPr="000C6FDA" w:rsidRDefault="000C6FDA">
            <w:pPr>
              <w:rPr>
                <w:lang w:val="en-US"/>
              </w:rPr>
            </w:pPr>
            <w:r>
              <w:t>Arika Briddhikitti</w:t>
            </w:r>
          </w:p>
        </w:tc>
        <w:tc>
          <w:tcPr>
            <w:tcW w:w="1750" w:type="dxa"/>
          </w:tcPr>
          <w:p w:rsidR="008075AF" w:rsidRDefault="008075AF"/>
        </w:tc>
        <w:tc>
          <w:tcPr>
            <w:tcW w:w="1750" w:type="dxa"/>
          </w:tcPr>
          <w:p w:rsidR="008075AF" w:rsidRDefault="008075AF"/>
        </w:tc>
      </w:tr>
    </w:tbl>
    <w:p w:rsidR="00CE007A" w:rsidRPr="008B6556" w:rsidRDefault="00CE007A">
      <w:pPr>
        <w:rPr>
          <w:sz w:val="2"/>
        </w:rPr>
      </w:pPr>
    </w:p>
    <w:p w:rsidR="00CE007A" w:rsidRPr="008B6556" w:rsidRDefault="00001474">
      <w:pPr>
        <w:spacing w:after="0" w:line="240" w:lineRule="auto"/>
        <w:rPr>
          <w:lang w:val="en-US"/>
        </w:rPr>
      </w:pPr>
      <w:r w:rsidRPr="008B6556">
        <w:rPr>
          <w:rStyle w:val="styleC3"/>
          <w:lang w:val="en-US"/>
        </w:rPr>
        <w:tab/>
      </w:r>
      <w:r w:rsidRPr="008B6556">
        <w:rPr>
          <w:rStyle w:val="styleRad"/>
          <w:lang w:val="en-US"/>
        </w:rPr>
        <w:t xml:space="preserve"> [</w:t>
      </w:r>
      <w:r w:rsidR="000C6FDA">
        <w:rPr>
          <w:rStyle w:val="styleRad"/>
          <w:lang w:val="en-US"/>
        </w:rPr>
        <w:sym w:font="Wingdings" w:char="F0FC"/>
      </w:r>
      <w:r w:rsidRPr="008B6556">
        <w:rPr>
          <w:rStyle w:val="styleRad"/>
          <w:lang w:val="en-US"/>
        </w:rPr>
        <w:t xml:space="preserve"> ] </w:t>
      </w:r>
      <w:r w:rsidRPr="008B6556">
        <w:rPr>
          <w:rStyle w:val="styleC3"/>
          <w:lang w:val="en-US"/>
        </w:rPr>
        <w:t xml:space="preserve"> I certify that I am the photographer, the valid holder of rights over the photograph(s), or an authorized representative of the organization which is the valid holder of rights over the photograph(s), and I hereby assign an irrevocable, perpetual and royalty-free right to use, reproduce, edit, display, transmit, prepare derivative works of, modify, publish, affix logos to, and otherwise make use of the submitted photograph(s) in any way, to the Ramsar Convention Secretariat, its affiliates and partners, for non-commercial purposes in conjunction with the mission of the Ramsar Convention.  This use includes, but is not limited to, internal and external publication and materials, presentation on the websites of the Ramsar Convention or any affiliated body, and any and all other communication channels with copyright attributed to the holder in all published forms. The full accuracy of all data submitted rests with the submitter, or organization submitting the photograph(s).  In submitting, I hereby agree to the aforementioned terms, personally or on behalf of the organization of which I am an authorized official, certifying that the Ramsar Convention Secretariat, its affiliates and partners are explicitly held harmless for any and all costs, expenses, or damages arising from use of the submitted photograph(s) and any additional information provided.</w:t>
      </w:r>
    </w:p>
    <w:p w:rsidR="00CE007A" w:rsidRPr="008B6556" w:rsidRDefault="00CE007A">
      <w:pPr>
        <w:rPr>
          <w:sz w:val="12"/>
          <w:lang w:val="en-US"/>
        </w:rPr>
      </w:pPr>
    </w:p>
    <w:p w:rsidR="00CE007A" w:rsidRPr="008B6556" w:rsidRDefault="00001474">
      <w:pPr>
        <w:pStyle w:val="pstyleSection"/>
        <w:rPr>
          <w:lang w:val="en-US"/>
        </w:rPr>
      </w:pPr>
      <w:r w:rsidRPr="008B6556">
        <w:rPr>
          <w:rStyle w:val="styleL2"/>
          <w:lang w:val="en-US"/>
        </w:rPr>
        <w:t>6.1.4 Designation letter and related data</w:t>
      </w:r>
    </w:p>
    <w:p w:rsidR="00CE007A" w:rsidRPr="008B6556" w:rsidRDefault="00001474">
      <w:pPr>
        <w:pStyle w:val="pstyleLabels"/>
        <w:rPr>
          <w:lang w:val="en-US"/>
        </w:rPr>
      </w:pPr>
      <w:r w:rsidRPr="008B6556">
        <w:rPr>
          <w:rStyle w:val="styleC3"/>
          <w:lang w:val="en-US"/>
        </w:rPr>
        <w:t>Designation letter</w:t>
      </w:r>
      <w:r w:rsidRPr="008B6556">
        <w:rPr>
          <w:vertAlign w:val="superscript"/>
          <w:lang w:val="en-US"/>
        </w:rPr>
        <w:t>*</w:t>
      </w:r>
    </w:p>
    <w:p w:rsidR="00CE007A" w:rsidRPr="008B6556" w:rsidRDefault="00001474">
      <w:pPr>
        <w:pStyle w:val="pstyleTitleFirst"/>
        <w:rPr>
          <w:lang w:val="en-US"/>
        </w:rPr>
      </w:pPr>
      <w:r w:rsidRPr="008B6556">
        <w:rPr>
          <w:rStyle w:val="styleC3online"/>
          <w:lang w:val="en-US"/>
        </w:rPr>
        <w:t>-UPLOAD via online form-</w:t>
      </w:r>
    </w:p>
    <w:p w:rsidR="00CE007A" w:rsidRPr="008B6556" w:rsidRDefault="00001474">
      <w:pPr>
        <w:pStyle w:val="pstyleLabels"/>
        <w:rPr>
          <w:lang w:val="en-US"/>
        </w:rPr>
      </w:pPr>
      <w:r w:rsidRPr="008B6556">
        <w:rPr>
          <w:rStyle w:val="styleC3"/>
          <w:lang w:val="en-US"/>
        </w:rPr>
        <w:t>Date of Designation</w:t>
      </w:r>
    </w:p>
    <w:tbl>
      <w:tblPr>
        <w:tblStyle w:val="myFieldTableStyle2"/>
        <w:tblW w:w="0" w:type="auto"/>
        <w:tblInd w:w="0" w:type="dxa"/>
        <w:tblLook w:val="04A0" w:firstRow="1" w:lastRow="0" w:firstColumn="1" w:lastColumn="0" w:noHBand="0" w:noVBand="1"/>
      </w:tblPr>
      <w:tblGrid>
        <w:gridCol w:w="195"/>
        <w:gridCol w:w="8789"/>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CE007A" w:rsidRPr="008B6556" w:rsidRDefault="00001474">
      <w:pPr>
        <w:pStyle w:val="pstyleLabels"/>
        <w:rPr>
          <w:lang w:val="en-US"/>
        </w:rPr>
      </w:pPr>
      <w:r w:rsidRPr="008B6556">
        <w:rPr>
          <w:rStyle w:val="styleC3"/>
          <w:lang w:val="en-US"/>
        </w:rPr>
        <w:t>Number of certificates wished</w:t>
      </w:r>
      <w:r w:rsidRPr="008B6556">
        <w:rPr>
          <w:rStyle w:val="styleHint1txt"/>
          <w:lang w:val="en-US"/>
        </w:rPr>
        <w:t xml:space="preserve"> (The online RIS only accepts numeric values) </w:t>
      </w:r>
    </w:p>
    <w:tbl>
      <w:tblPr>
        <w:tblStyle w:val="myFieldTableStyle2"/>
        <w:tblW w:w="0" w:type="auto"/>
        <w:tblInd w:w="0" w:type="dxa"/>
        <w:tblLook w:val="04A0" w:firstRow="1" w:lastRow="0" w:firstColumn="1" w:lastColumn="0" w:noHBand="0" w:noVBand="1"/>
      </w:tblPr>
      <w:tblGrid>
        <w:gridCol w:w="195"/>
        <w:gridCol w:w="8789"/>
      </w:tblGrid>
      <w:tr w:rsidR="00CE007A" w:rsidRPr="003D51DD" w:rsidTr="00CE007A">
        <w:trPr>
          <w:cnfStyle w:val="100000000000" w:firstRow="1" w:lastRow="0" w:firstColumn="0" w:lastColumn="0" w:oddVBand="0" w:evenVBand="0" w:oddHBand="0" w:evenHBand="0" w:firstRowFirstColumn="0" w:firstRowLastColumn="0" w:lastRowFirstColumn="0" w:lastRowLastColumn="0"/>
        </w:trPr>
        <w:tc>
          <w:tcPr>
            <w:tcW w:w="210" w:type="dxa"/>
            <w:tcBorders>
              <w:top w:val="single" w:sz="1" w:space="0" w:color="FFFFFF"/>
              <w:left w:val="single" w:sz="1" w:space="0" w:color="FFFFFF"/>
              <w:bottom w:val="single" w:sz="1" w:space="0" w:color="FFFFFF"/>
              <w:right w:val="single" w:sz="1" w:space="0" w:color="000000"/>
            </w:tcBorders>
            <w:shd w:val="clear" w:color="auto" w:fill="FFFFFF"/>
          </w:tcPr>
          <w:p w:rsidR="00CE007A" w:rsidRPr="008B6556" w:rsidRDefault="00CE007A">
            <w:pPr>
              <w:spacing w:after="0" w:line="240" w:lineRule="auto"/>
              <w:rPr>
                <w:lang w:val="en-US"/>
              </w:rPr>
            </w:pPr>
          </w:p>
        </w:tc>
        <w:tc>
          <w:tcPr>
            <w:tcW w:w="9500" w:type="dxa"/>
          </w:tcPr>
          <w:p w:rsidR="00CE007A" w:rsidRPr="008B6556" w:rsidRDefault="00CE007A">
            <w:pPr>
              <w:spacing w:before="5" w:after="2" w:line="240" w:lineRule="auto"/>
              <w:ind w:left="72"/>
              <w:rPr>
                <w:lang w:val="en-US"/>
              </w:rPr>
            </w:pPr>
          </w:p>
        </w:tc>
      </w:tr>
    </w:tbl>
    <w:p w:rsidR="00001474" w:rsidRPr="008B6556" w:rsidRDefault="00001474" w:rsidP="008B6556">
      <w:pPr>
        <w:rPr>
          <w:sz w:val="12"/>
          <w:szCs w:val="16"/>
          <w:lang w:val="en-US"/>
        </w:rPr>
      </w:pPr>
    </w:p>
    <w:sectPr w:rsidR="00001474" w:rsidRPr="008B6556" w:rsidSect="00CE007A">
      <w:pgSz w:w="11870" w:h="16787"/>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3AA5" w:rsidRDefault="00303AA5" w:rsidP="00CE007A">
      <w:pPr>
        <w:spacing w:after="0" w:line="240" w:lineRule="auto"/>
      </w:pPr>
      <w:r>
        <w:separator/>
      </w:r>
    </w:p>
  </w:endnote>
  <w:endnote w:type="continuationSeparator" w:id="0">
    <w:p w:rsidR="00303AA5" w:rsidRDefault="00303AA5" w:rsidP="00CE0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00"/>
    <w:family w:val="swiss"/>
    <w:pitch w:val="variable"/>
    <w:sig w:usb0="81000003" w:usb1="00000000" w:usb2="00000000" w:usb3="00000000" w:csb0="0001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07F" w:rsidRDefault="0061007F">
    <w:pPr>
      <w:pStyle w:val="pstyleHeader"/>
    </w:pPr>
    <w:r>
      <w:rPr>
        <w:rStyle w:val="styleHeadertxt"/>
      </w:rPr>
      <w:t xml:space="preserve">Page </w:t>
    </w:r>
    <w:r>
      <w:fldChar w:fldCharType="begin"/>
    </w:r>
    <w:r>
      <w:rPr>
        <w:rStyle w:val="styleHeadertxt"/>
      </w:rPr>
      <w:instrText>PAGE</w:instrText>
    </w:r>
    <w:r>
      <w:fldChar w:fldCharType="separate"/>
    </w:r>
    <w:r w:rsidR="00B5231F">
      <w:rPr>
        <w:noProof/>
      </w:rPr>
      <w:t>41</w:t>
    </w:r>
    <w:r>
      <w:fldChar w:fldCharType="end"/>
    </w:r>
    <w:r>
      <w:rPr>
        <w:rStyle w:val="styleHeadertxt"/>
      </w:rPr>
      <w:t xml:space="preserve"> / </w:t>
    </w:r>
    <w:r>
      <w:fldChar w:fldCharType="begin"/>
    </w:r>
    <w:r>
      <w:rPr>
        <w:rStyle w:val="styleHeadertxt"/>
      </w:rPr>
      <w:instrText>NUMPAGES</w:instrText>
    </w:r>
    <w:r>
      <w:fldChar w:fldCharType="separate"/>
    </w:r>
    <w:r w:rsidR="00B5231F">
      <w:rPr>
        <w:noProof/>
      </w:rPr>
      <w:t>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3AA5" w:rsidRDefault="00303AA5" w:rsidP="00CE007A">
      <w:pPr>
        <w:spacing w:after="0" w:line="240" w:lineRule="auto"/>
      </w:pPr>
      <w:r>
        <w:separator/>
      </w:r>
    </w:p>
  </w:footnote>
  <w:footnote w:type="continuationSeparator" w:id="0">
    <w:p w:rsidR="00303AA5" w:rsidRDefault="00303AA5" w:rsidP="00CE007A">
      <w:pPr>
        <w:spacing w:after="0" w:line="240" w:lineRule="auto"/>
      </w:pPr>
      <w:r>
        <w:continuationSeparator/>
      </w:r>
    </w:p>
  </w:footnote>
  <w:footnote w:id="1">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Marine Ecoregions of the World (MEOW) | Udvardy's Biogeographical Provinces | Bailey's Ecoregions | WWF Terrestrial Ecoregions | EU biogeographic regionalization | Freshwater Ecoregions of the World (FEOW) | Other scheme (provide name below)</w:t>
      </w:r>
    </w:p>
  </w:footnote>
  <w:footnote w:id="2">
    <w:p w:rsidR="0061007F" w:rsidRPr="008B6556" w:rsidRDefault="0061007F">
      <w:pPr>
        <w:rPr>
          <w:lang w:val="en-US"/>
        </w:rPr>
      </w:pPr>
      <w:r>
        <w:rPr>
          <w:rStyle w:val="FootnoteReference"/>
        </w:rPr>
        <w:footnoteRef/>
      </w:r>
      <w:r w:rsidRPr="008B6556">
        <w:rPr>
          <w:lang w:val="en-US"/>
        </w:rPr>
        <w:t xml:space="preserve"> </w:t>
      </w:r>
      <w:r w:rsidRPr="008B6556">
        <w:rPr>
          <w:rStyle w:val="styleFootnotetxt"/>
          <w:lang w:val="en-US"/>
        </w:rPr>
        <w:t xml:space="preserve"> | LC | NT | VU | EN | CR | EW | EX</w:t>
      </w:r>
    </w:p>
  </w:footnote>
  <w:footnote w:id="3">
    <w:p w:rsidR="0061007F" w:rsidRPr="008B6556" w:rsidRDefault="0061007F">
      <w:pPr>
        <w:rPr>
          <w:lang w:val="en-US"/>
        </w:rPr>
      </w:pPr>
      <w:r>
        <w:rPr>
          <w:rStyle w:val="FootnoteReference"/>
        </w:rPr>
        <w:footnoteRef/>
      </w:r>
      <w:r w:rsidRPr="008B6556">
        <w:rPr>
          <w:lang w:val="en-US"/>
        </w:rPr>
        <w:t xml:space="preserve"> </w:t>
      </w:r>
      <w:r w:rsidRPr="008B6556">
        <w:rPr>
          <w:rStyle w:val="styleFootnotetxt"/>
          <w:lang w:val="en-US"/>
        </w:rPr>
        <w:t>These fields are only compulsory to justify criteria 6 &amp; 9</w:t>
      </w:r>
    </w:p>
  </w:footnote>
  <w:footnote w:id="4">
    <w:p w:rsidR="0061007F" w:rsidRPr="008B6556" w:rsidRDefault="0061007F">
      <w:pPr>
        <w:rPr>
          <w:lang w:val="en-US"/>
        </w:rPr>
      </w:pPr>
      <w:r>
        <w:rPr>
          <w:rStyle w:val="FootnoteReference"/>
        </w:rPr>
        <w:footnoteRef/>
      </w:r>
      <w:r w:rsidRPr="008B6556">
        <w:rPr>
          <w:lang w:val="en-US"/>
        </w:rPr>
        <w:t xml:space="preserve"> </w:t>
      </w:r>
      <w:r w:rsidRPr="008B6556">
        <w:rPr>
          <w:rStyle w:val="styleFootnotetxt"/>
          <w:lang w:val="en-US"/>
        </w:rPr>
        <w:t xml:space="preserve"> | LC | NT | VU | EN | CR | EW | EX</w:t>
      </w:r>
    </w:p>
  </w:footnote>
  <w:footnote w:id="5">
    <w:p w:rsidR="0061007F" w:rsidRPr="008B6556" w:rsidRDefault="0061007F" w:rsidP="00EE1840">
      <w:pPr>
        <w:rPr>
          <w:lang w:val="en-US"/>
        </w:rPr>
      </w:pPr>
      <w:r>
        <w:rPr>
          <w:rStyle w:val="FootnoteReference"/>
        </w:rPr>
        <w:footnoteRef/>
      </w:r>
      <w:r w:rsidRPr="008B6556">
        <w:rPr>
          <w:lang w:val="en-US"/>
        </w:rPr>
        <w:t xml:space="preserve"> </w:t>
      </w:r>
      <w:r w:rsidRPr="008B6556">
        <w:rPr>
          <w:rStyle w:val="styleFootnotetxt"/>
          <w:lang w:val="en-US"/>
        </w:rPr>
        <w:t>These fields are only compulsory to justify criteria 6 &amp; 9</w:t>
      </w:r>
    </w:p>
  </w:footnote>
  <w:footnote w:id="6">
    <w:p w:rsidR="0061007F" w:rsidRPr="008B6556" w:rsidRDefault="0061007F" w:rsidP="00EE1840">
      <w:pPr>
        <w:rPr>
          <w:lang w:val="en-US"/>
        </w:rPr>
      </w:pPr>
      <w:r>
        <w:rPr>
          <w:rStyle w:val="FootnoteReference"/>
        </w:rPr>
        <w:footnoteRef/>
      </w:r>
      <w:r w:rsidRPr="008B6556">
        <w:rPr>
          <w:lang w:val="en-US"/>
        </w:rPr>
        <w:t xml:space="preserve"> </w:t>
      </w:r>
      <w:r w:rsidRPr="008B6556">
        <w:rPr>
          <w:rStyle w:val="styleFootnotetxt"/>
          <w:lang w:val="en-US"/>
        </w:rPr>
        <w:t xml:space="preserve"> | LC | NT | VU | EN | CR | EW | EX</w:t>
      </w:r>
    </w:p>
  </w:footnote>
  <w:footnote w:id="7">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 Permanent shallow marine waters | B: Marine subtidal aquatic beds (Underwater vegetation) | C: Coral reefs | D: Rocky marine shores | E: Sand, shingle or pebble shores | G: Intertidal mud, sand or salt flats | Ga: Bivalve (shell-fish) reefs | H: Intertidal marshes | I: Intertidal forested wetlands | J: Coastal brackish / saline lagoons | F: Estuarine waters | Zk(a): Karst and other subterranean hydrological systems | K: Coastal freshwater lagoons</w:t>
      </w:r>
    </w:p>
  </w:footnote>
  <w:footnote w:id="8">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 | Representative | Rare | Unique</w:t>
      </w:r>
    </w:p>
  </w:footnote>
  <w:footnote w:id="9">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M: Permanent rivers/ streams/ creeks | L: Permanent inland deltas | Y: Permanent Freshwater springs; oases | N: Seasonal/ intermittent/ irregular rivers/ streams/ creeks | O: Permanent freshwater lakes | Tp: Permanent freshwater marshes/ pools | P: Seasonal/ intermittent freshwater lakes | Ts: Seasonal/ intermittent freshwater marshes/ pools on inorganic soils | Tp: Permanent freshwater marshes/ pools | W: Shrub-dominated wetlands | Xf: Freshwater, tree-dominated wetlands | Ts: Seasonal/ intermittent freshwater marshes/ pools on inorganic soils | U: Permanent Non-forested peatlands | Xp: Permanent Forested peatlands  | Va: Montane wetlands | Vt: Tundra wetlands | Q: Permanent saline/ brackish/ alkaline lakes | R: Seasonal/ intermittent saline/ brackish/ alkaline lakes and flats | Sp: Permanent saline/ brackish/ alkaline marshes/ pools | Ss: Seasonal/ intermittent saline/ brackish/ alkaline marshes/ pools | Zg: Geothermal wetlands | Zk(b): Karst and other subterranean hydrological systems</w:t>
      </w:r>
    </w:p>
  </w:footnote>
  <w:footnote w:id="10">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1: Aquaculture ponds | 2: Ponds | 3: Irrigated land | 4: Seasonally flooded agricultural land | 5: Salt exploitation sites | 6: Water storage areas/Reservoirs | 7: Excavations | 8: Wastewater treatment areas | 9: Canals and drainage channels or ditches | Zk(c): Man-made subterranean hydrological systems</w:t>
      </w:r>
    </w:p>
  </w:footnote>
  <w:footnote w:id="11">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No impacts | Potentially | Actually (minor impacts) | Actually (major impacts)</w:t>
      </w:r>
    </w:p>
  </w:footnote>
  <w:footnote w:id="12">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No change | increase | decrease | unknown</w:t>
      </w:r>
    </w:p>
  </w:footnote>
  <w:footnote w:id="13">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 Tropical humid climate | B. Dry climate | C. Moist Mid-Latitude climate with mild winters | D. Moist Mid-Latitude climate with cold winters | E. Polar climate with extremely cold winters and summers | H. Highland</w:t>
      </w:r>
    </w:p>
  </w:footnote>
  <w:footnote w:id="14">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Af: Tropical wet  (No dry season) | Am: Tropical monsoonal  (Short dry season; heavy monsoonal rains in other months) | Aw: Tropical savanna  (Winter dry season) | BWh: Subtropical desert  (Low-latitude desert) | BSh: Subtropical steppe  (Low-latitude dry) | BWk: Mid-latitude desert  (Mid-latitude desert) | BSk: Mid-latitude steppe  (Mid-latitude dry) | Csa: Mediterranean  (Mild with dry, hot summer) | Csb: Mediterranean  (Mild with dry, warm summer) | Cfa: Humid subtropical  (Mild with no dry season, hot summer) | Cwa: Humid subtropical  (Mild with dry winter, hot summer) | Cfb: Marine west coast  (Mild with no dry season, warm summer) | Cfc: Marine west coast  (Mild with no dry season, cool summer) | Dfa: Humid continental  (Humid with severe winter, no dry season, hot summer) | Dfb: Humid continental  (Humid with severe winter, no dry season, warm summer) | Dwa: Humid continental  (Humid with severe, dry winter, hot summer) | Dwb: Humid continental  (Humid with severe, dry winter, warm summer) | Dfc: Subarctic  (Severe winter, no dry season, cool summer) | Dfd: Subarctic  (Severe, very cold winter, no dry season, cool summer) | Dwc: Subarctic  (Severe, dry winter, cool summer) | Dwd: Subarctic  (Severe, very cold and dry winter, cool summer) | ET: Tundra  (Polar tundra, no true summer) | EF: Ice Cap  (Perennial ice) | H: Highland  (-)</w:t>
      </w:r>
    </w:p>
  </w:footnote>
  <w:footnote w:id="15">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Usually permanent water present | Usually seasonal, ephemeral or intermittent water present | Unknown</w:t>
      </w:r>
    </w:p>
  </w:footnote>
  <w:footnote w:id="16">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Water inputs from rainfall | Water inputs from surface water | Water inputs from groundwater | Marine water | Unknown</w:t>
      </w:r>
    </w:p>
  </w:footnote>
  <w:footnote w:id="17">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Feeds groundwater | To downstream catchment | Marine | Unknown</w:t>
      </w:r>
    </w:p>
  </w:footnote>
  <w:footnote w:id="18">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Water levels largely stable | Water levels fluctuating (including tidal) | Unknown</w:t>
      </w:r>
    </w:p>
  </w:footnote>
  <w:footnote w:id="19">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Food for humans | Fresh water | Wetland non-food products | Biochemical products | Genetic materials</w:t>
      </w:r>
    </w:p>
  </w:footnote>
  <w:footnote w:id="20">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Sustenance for humans (e.g., fish, molluscs, grains) | Drinking water for humans and/or livestock | Water for irrigated agriculture | Water for industry | Water for energy production (hydro-electricity) | Timber | Fuel wood/fibre | Peat | Livestock fodder | Reeds and fibre | Other | Extraction of material from biota | Medicinal products | Genes for tolerance to certain conditions (e.g., salinity) | Genes for resistance to plant pathogens | Ornamental species (live and dead)</w:t>
      </w:r>
    </w:p>
  </w:footnote>
  <w:footnote w:id="21">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not relevant for site | Low | Medium | High</w:t>
      </w:r>
    </w:p>
  </w:footnote>
  <w:footnote w:id="22">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Maintenance of hydrological regimes | Erosion protection | Pollution control and detoxification | Climate regulation | Biological control of pests and disease | Hazard reduction</w:t>
      </w:r>
    </w:p>
  </w:footnote>
  <w:footnote w:id="23">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Groundwater recharge and discharge | Storage and delivery of water as part of water supply systems for agriculture and industry | Soil, sediment and nutrient retention | Water purification/waste treatment or dilution | Local climate regulation/buffering of change | Regulation of greenhouse gases, temperature, precipitation and other climactic processes | Support of predators of agricultural pests (e.g., birds feeding on locusts) | Flood control, flood storage | Coastal shoreline and river bank stabilization and storm protection</w:t>
      </w:r>
    </w:p>
  </w:footnote>
  <w:footnote w:id="24">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Recreation and tourism | Spiritual and inspirational | Scientific and educational</w:t>
      </w:r>
    </w:p>
  </w:footnote>
  <w:footnote w:id="25">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Recreational hunting and fishing | Water sports and activities | Picnics, outings, touring | Nature observation and nature-based tourism | Inspiration | Cultural heritage (historical and archaeological) | Contemporary cultural significance, including for arts and creative inspiration, and including existence values | Spiritual and religious values | Aesthetic and sense of place values | Educational activities and opportunities | Important knowledge systems, importance for research (scientific reference area or site) | Long-term monitoring site | Major scientific study site | Type location for a taxon</w:t>
      </w:r>
    </w:p>
  </w:footnote>
  <w:footnote w:id="26">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Biodiversity | Soil formation | Nutrient cycling | Pollination</w:t>
      </w:r>
    </w:p>
  </w:footnote>
  <w:footnote w:id="27">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Supports a variety of all life forms including </w:t>
      </w:r>
      <w:r>
        <w:rPr>
          <w:rStyle w:val="styleFootnotetxt"/>
          <w:lang w:val="en-US"/>
        </w:rPr>
        <w:t>plants, animals and microorganis</w:t>
      </w:r>
      <w:r w:rsidRPr="008B6556">
        <w:rPr>
          <w:rStyle w:val="styleFootnotetxt"/>
          <w:lang w:val="en-US"/>
        </w:rPr>
        <w:t>ms, the genes they contain, and the ecosystems of which they form a part | Sediment retention | Accumulation of organic matter | Storage, recycling, processing and acquisition of nutrients | Carbon storage/sequestration | Support for pollinators</w:t>
      </w:r>
    </w:p>
  </w:footnote>
  <w:footnote w:id="28">
    <w:p w:rsidR="0061007F" w:rsidRPr="003D51DD" w:rsidRDefault="0061007F">
      <w:pPr>
        <w:spacing w:after="0" w:line="240" w:lineRule="auto"/>
        <w:rPr>
          <w:lang w:val="en-GB"/>
        </w:rPr>
      </w:pPr>
      <w:r>
        <w:rPr>
          <w:rStyle w:val="FootnoteReference"/>
        </w:rPr>
        <w:footnoteRef/>
      </w:r>
      <w:r w:rsidRPr="008B6556">
        <w:rPr>
          <w:lang w:val="en-US"/>
        </w:rPr>
        <w:t xml:space="preserve"> </w:t>
      </w:r>
      <w:r w:rsidRPr="008B6556">
        <w:rPr>
          <w:rStyle w:val="styleFootnotetxt"/>
          <w:lang w:val="en-US"/>
        </w:rPr>
        <w:t xml:space="preserve">Public land (unspecified) | National/Federal government | Provincial/region/state government | Local authority, municipality, (sub)district, etc. </w:t>
      </w:r>
      <w:r w:rsidRPr="003D51DD">
        <w:rPr>
          <w:rStyle w:val="styleFootnotetxt"/>
          <w:lang w:val="en-GB"/>
        </w:rPr>
        <w:t>| Other public ownership</w:t>
      </w:r>
    </w:p>
  </w:footnote>
  <w:footnote w:id="29">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Cooperative/collective (e.g., farmers cooperative) | Commercial (company) | Foundation/non-governmental organization/trust | Religious body/organization | Other types of private/individual owner(s)</w:t>
      </w:r>
    </w:p>
  </w:footnote>
  <w:footnote w:id="30">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Unspecified mixed ownership | No information available | Commoners/customary rights</w:t>
      </w:r>
    </w:p>
  </w:footnote>
  <w:footnote w:id="31">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Housing and urban areas | Commercial and industrial areas | Tourism and recreation areas | Unspecified development</w:t>
      </w:r>
    </w:p>
  </w:footnote>
  <w:footnote w:id="32">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Low impact | Medium impact | High impact | unknown impact | </w:t>
      </w:r>
    </w:p>
  </w:footnote>
  <w:footnote w:id="33">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Drainage | Water abstraction | Dredging | Salinisation | Water releases | Canalisation and river regulation</w:t>
      </w:r>
    </w:p>
  </w:footnote>
  <w:footnote w:id="34">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Annual and perennial non-timber crops | Wood and pulp plantations | Livestock farming and ranching | Marine and freshwater aquaculture | Non specified</w:t>
      </w:r>
    </w:p>
  </w:footnote>
  <w:footnote w:id="35">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Oil and gas drilling | Mining and quarrying | Renewable energy | Unspecified</w:t>
      </w:r>
    </w:p>
  </w:footnote>
  <w:footnote w:id="36">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Roads and railroads | Utility and service lines (e.g., pipelines) | Shipping lanes | Aircraft flight paths | Unspecified</w:t>
      </w:r>
    </w:p>
  </w:footnote>
  <w:footnote w:id="37">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Hunting and collecting terrestrial animals | Gathering terrestrial plants | Logging and wood harvesting | Fishing and harvesting aquatic resources | Unspecified</w:t>
      </w:r>
    </w:p>
  </w:footnote>
  <w:footnote w:id="38">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Recreational and tourism activities | (Para)military activities | Unspecified/others</w:t>
      </w:r>
    </w:p>
  </w:footnote>
  <w:footnote w:id="39">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Fire and fire suppression | Dams and water management/use | Vegetation clearance/ land conversion | Unspecified/others</w:t>
      </w:r>
    </w:p>
  </w:footnote>
  <w:footnote w:id="40">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Invasive non-native/ alien species | Problematic native species | Introduced genetic material | Unspecified</w:t>
      </w:r>
    </w:p>
  </w:footnote>
  <w:footnote w:id="41">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Household sewage, urban waste water | Industrial and military effluents | Agricultural and forestry effluents | Garbage and solid waste | Air-borne pollutants | Excess heat, sound, light | Unspecified</w:t>
      </w:r>
    </w:p>
  </w:footnote>
  <w:footnote w:id="42">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Volcanoes | Earthquakes/tsunamis | Avalanches/landslides | Unspecified</w:t>
      </w:r>
    </w:p>
  </w:footnote>
  <w:footnote w:id="43">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Habitat shifting and alteration | Droughts | Temperature extremes | Storms and flooding | Unspecified</w:t>
      </w:r>
    </w:p>
  </w:footnote>
  <w:footnote w:id="44">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World Heritage site | UNESCO Biosphere Reserve | Other global designation</w:t>
      </w:r>
    </w:p>
  </w:footnote>
  <w:footnote w:id="45">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whole | partly</w:t>
      </w:r>
    </w:p>
  </w:footnote>
  <w:footnote w:id="46">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EU Natura 2000 | Other international designation</w:t>
      </w:r>
    </w:p>
  </w:footnote>
  <w:footnote w:id="47">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Important Bird Area | Important Plant Area | Other non-statutory designation</w:t>
      </w:r>
    </w:p>
  </w:footnote>
  <w:footnote w:id="48">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Legal protection</w:t>
      </w:r>
    </w:p>
  </w:footnote>
  <w:footnote w:id="49">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Proposed | Partially implemented | Implemented</w:t>
      </w:r>
    </w:p>
  </w:footnote>
  <w:footnote w:id="50">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Catchment management initiatives/controls | Improvement of water quality | Habitat manipulation/enhancement   | Hydrology management/restoration | Re-vegetation  | Soil management | Land conversion controls | Faunal corridors/passage</w:t>
      </w:r>
    </w:p>
  </w:footnote>
  <w:footnote w:id="51">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Threatened/rare species management programmes | Reintroductions | Control of invasive alien plants | Control of invasive alien animals</w:t>
      </w:r>
    </w:p>
  </w:footnote>
  <w:footnote w:id="52">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 xml:space="preserve">Management of water abstraction/takes | Regulation/management of wastes |  Livestock management/exclusion (excluding fisheries) | Fisheries management/regulation | Harvest controls/poaching enforcement | Regulation/management of recreational activities  | Communication, education, and participation and awareness activities  | Research </w:t>
      </w:r>
    </w:p>
  </w:footnote>
  <w:footnote w:id="53">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No | Yes | In preparation</w:t>
      </w:r>
    </w:p>
  </w:footnote>
  <w:footnote w:id="54">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All of Ramsar Site | Part of Ramsar Site</w:t>
      </w:r>
    </w:p>
  </w:footnote>
  <w:footnote w:id="55">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Please select a value | No need identified | No; the site has already been restored | No; but restoration is needed | No; but a plan is being prepared | Yes; there is a plan</w:t>
      </w:r>
    </w:p>
  </w:footnote>
  <w:footnote w:id="56">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All of Ramsar Site | Part of Ramsar Site</w:t>
      </w:r>
    </w:p>
  </w:footnote>
  <w:footnote w:id="57">
    <w:p w:rsidR="0061007F" w:rsidRPr="008B6556" w:rsidRDefault="0061007F">
      <w:pPr>
        <w:spacing w:after="0" w:line="240" w:lineRule="auto"/>
        <w:rPr>
          <w:lang w:val="en-US"/>
        </w:rPr>
      </w:pPr>
      <w:r>
        <w:rPr>
          <w:rStyle w:val="FootnoteReference"/>
        </w:rPr>
        <w:footnoteRef/>
      </w:r>
      <w:r w:rsidRPr="008B6556">
        <w:rPr>
          <w:lang w:val="en-US"/>
        </w:rPr>
        <w:t xml:space="preserve"> </w:t>
      </w:r>
      <w:r w:rsidRPr="008B6556">
        <w:rPr>
          <w:rStyle w:val="styleFootnotetxt"/>
          <w:lang w:val="en-US"/>
        </w:rPr>
        <w:t>Water regime monitoring | Water quality | Soil quality  | Plant community | Plant species | Animal community | Animal species (please specify) | Birds</w:t>
      </w:r>
    </w:p>
  </w:footnote>
  <w:footnote w:id="58">
    <w:p w:rsidR="0061007F" w:rsidRDefault="0061007F">
      <w:pPr>
        <w:spacing w:after="0" w:line="240" w:lineRule="auto"/>
      </w:pPr>
      <w:r>
        <w:rPr>
          <w:rStyle w:val="FootnoteReference"/>
        </w:rPr>
        <w:footnoteRef/>
      </w:r>
      <w:r>
        <w:t xml:space="preserve"> </w:t>
      </w:r>
      <w:r>
        <w:rPr>
          <w:rStyle w:val="styleFootnotetxt"/>
        </w:rPr>
        <w:t xml:space="preserve"> | Implemented | Proposed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10" w:type="dxa"/>
        <w:right w:w="10" w:type="dxa"/>
      </w:tblCellMar>
      <w:tblLook w:val="04A0" w:firstRow="1" w:lastRow="0" w:firstColumn="1" w:lastColumn="0" w:noHBand="0" w:noVBand="1"/>
    </w:tblPr>
    <w:tblGrid>
      <w:gridCol w:w="8990"/>
    </w:tblGrid>
    <w:tr w:rsidR="0061007F">
      <w:tc>
        <w:tcPr>
          <w:tcW w:w="10000" w:type="dxa"/>
        </w:tcPr>
        <w:p w:rsidR="0061007F" w:rsidRDefault="0061007F">
          <w:pPr>
            <w:pStyle w:val="pstyleHeader"/>
          </w:pPr>
          <w:r>
            <w:rPr>
              <w:rStyle w:val="styleHeadertxt"/>
            </w:rPr>
            <w:t>Lower SongKhram River Basin - Thailand</w:t>
          </w: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2D7E"/>
    <w:multiLevelType w:val="hybridMultilevel"/>
    <w:tmpl w:val="991A03BC"/>
    <w:lvl w:ilvl="0" w:tplc="84C28628">
      <w:start w:val="1"/>
      <w:numFmt w:val="decimal"/>
      <w:lvlText w:val="%1)"/>
      <w:lvlJc w:val="left"/>
      <w:pPr>
        <w:ind w:left="417" w:hanging="360"/>
      </w:pPr>
      <w:rPr>
        <w:rFonts w:ascii="Arial" w:hAnsi="Arial" w:cs="Arial" w:hint="default"/>
        <w:sz w:val="16"/>
        <w:szCs w:val="16"/>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 w15:restartNumberingAfterBreak="0">
    <w:nsid w:val="5F603D1B"/>
    <w:multiLevelType w:val="hybridMultilevel"/>
    <w:tmpl w:val="328A5A1E"/>
    <w:lvl w:ilvl="0" w:tplc="FE3E3DA4">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15:restartNumberingAfterBreak="0">
    <w:nsid w:val="6CFC4379"/>
    <w:multiLevelType w:val="hybridMultilevel"/>
    <w:tmpl w:val="BBE60154"/>
    <w:lvl w:ilvl="0" w:tplc="0F3814FE">
      <w:start w:val="1"/>
      <w:numFmt w:val="decimal"/>
      <w:lvlText w:val="%1."/>
      <w:lvlJc w:val="left"/>
      <w:pPr>
        <w:ind w:left="720" w:hanging="360"/>
      </w:pPr>
      <w:rPr>
        <w:rFonts w:cs="Angsana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D9A42C8"/>
    <w:multiLevelType w:val="hybridMultilevel"/>
    <w:tmpl w:val="B350BB86"/>
    <w:lvl w:ilvl="0" w:tplc="18CEE94C">
      <w:start w:val="1"/>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07A"/>
    <w:rsid w:val="00001474"/>
    <w:rsid w:val="00004258"/>
    <w:rsid w:val="00004A23"/>
    <w:rsid w:val="0001175B"/>
    <w:rsid w:val="000306C2"/>
    <w:rsid w:val="00051F4A"/>
    <w:rsid w:val="000578F1"/>
    <w:rsid w:val="00071E87"/>
    <w:rsid w:val="00073A66"/>
    <w:rsid w:val="00082B58"/>
    <w:rsid w:val="0008410F"/>
    <w:rsid w:val="000943B7"/>
    <w:rsid w:val="000A03B4"/>
    <w:rsid w:val="000B5232"/>
    <w:rsid w:val="000B6907"/>
    <w:rsid w:val="000B742F"/>
    <w:rsid w:val="000C6FDA"/>
    <w:rsid w:val="000D4B1C"/>
    <w:rsid w:val="000D5618"/>
    <w:rsid w:val="000F007B"/>
    <w:rsid w:val="000F19A7"/>
    <w:rsid w:val="000F27B9"/>
    <w:rsid w:val="000F36AB"/>
    <w:rsid w:val="000F509E"/>
    <w:rsid w:val="000F6B6C"/>
    <w:rsid w:val="00101E20"/>
    <w:rsid w:val="0010662C"/>
    <w:rsid w:val="001132CE"/>
    <w:rsid w:val="001162CF"/>
    <w:rsid w:val="00117BAA"/>
    <w:rsid w:val="001202B5"/>
    <w:rsid w:val="0012201F"/>
    <w:rsid w:val="00127771"/>
    <w:rsid w:val="0013248A"/>
    <w:rsid w:val="00145BE8"/>
    <w:rsid w:val="001527E5"/>
    <w:rsid w:val="001731FF"/>
    <w:rsid w:val="00173E56"/>
    <w:rsid w:val="0017680C"/>
    <w:rsid w:val="00180253"/>
    <w:rsid w:val="0019719C"/>
    <w:rsid w:val="001F2F82"/>
    <w:rsid w:val="0021154D"/>
    <w:rsid w:val="002241D2"/>
    <w:rsid w:val="00243FAF"/>
    <w:rsid w:val="00255EBD"/>
    <w:rsid w:val="002577D2"/>
    <w:rsid w:val="00263C2C"/>
    <w:rsid w:val="0026519E"/>
    <w:rsid w:val="002701FF"/>
    <w:rsid w:val="00292FF5"/>
    <w:rsid w:val="002B5FE2"/>
    <w:rsid w:val="002B72EE"/>
    <w:rsid w:val="002C5457"/>
    <w:rsid w:val="002C6280"/>
    <w:rsid w:val="002E5303"/>
    <w:rsid w:val="00303AA5"/>
    <w:rsid w:val="00305C80"/>
    <w:rsid w:val="003123BF"/>
    <w:rsid w:val="0031527F"/>
    <w:rsid w:val="003201F2"/>
    <w:rsid w:val="00320C98"/>
    <w:rsid w:val="00333791"/>
    <w:rsid w:val="0034713B"/>
    <w:rsid w:val="00362C78"/>
    <w:rsid w:val="003662BB"/>
    <w:rsid w:val="00373454"/>
    <w:rsid w:val="0037620D"/>
    <w:rsid w:val="00376280"/>
    <w:rsid w:val="003A69A0"/>
    <w:rsid w:val="003B028B"/>
    <w:rsid w:val="003B0C4B"/>
    <w:rsid w:val="003B355A"/>
    <w:rsid w:val="003C249D"/>
    <w:rsid w:val="003D51DD"/>
    <w:rsid w:val="003F5AE7"/>
    <w:rsid w:val="00405A45"/>
    <w:rsid w:val="00411A6C"/>
    <w:rsid w:val="00412A18"/>
    <w:rsid w:val="00423BFF"/>
    <w:rsid w:val="00430B6E"/>
    <w:rsid w:val="004331CF"/>
    <w:rsid w:val="00450A1D"/>
    <w:rsid w:val="00462F8F"/>
    <w:rsid w:val="004724EA"/>
    <w:rsid w:val="00476EDB"/>
    <w:rsid w:val="004B7420"/>
    <w:rsid w:val="004C21EB"/>
    <w:rsid w:val="004D05AB"/>
    <w:rsid w:val="004E4FC3"/>
    <w:rsid w:val="00505603"/>
    <w:rsid w:val="00512A78"/>
    <w:rsid w:val="005143E1"/>
    <w:rsid w:val="0051612E"/>
    <w:rsid w:val="00521243"/>
    <w:rsid w:val="00522747"/>
    <w:rsid w:val="0052510D"/>
    <w:rsid w:val="005260A5"/>
    <w:rsid w:val="005372D0"/>
    <w:rsid w:val="00554BF3"/>
    <w:rsid w:val="00572D29"/>
    <w:rsid w:val="005B1FCF"/>
    <w:rsid w:val="005B510D"/>
    <w:rsid w:val="005D55DF"/>
    <w:rsid w:val="005E6F3B"/>
    <w:rsid w:val="005F0744"/>
    <w:rsid w:val="005F0BA2"/>
    <w:rsid w:val="005F1679"/>
    <w:rsid w:val="005F193E"/>
    <w:rsid w:val="005F1ECB"/>
    <w:rsid w:val="005F615E"/>
    <w:rsid w:val="00604C30"/>
    <w:rsid w:val="00606CEC"/>
    <w:rsid w:val="0061007F"/>
    <w:rsid w:val="006130A1"/>
    <w:rsid w:val="00617720"/>
    <w:rsid w:val="00621BDD"/>
    <w:rsid w:val="0069448D"/>
    <w:rsid w:val="00697950"/>
    <w:rsid w:val="006F0449"/>
    <w:rsid w:val="00706128"/>
    <w:rsid w:val="00721CAF"/>
    <w:rsid w:val="00730519"/>
    <w:rsid w:val="00734268"/>
    <w:rsid w:val="007373FA"/>
    <w:rsid w:val="00747FA1"/>
    <w:rsid w:val="00750E77"/>
    <w:rsid w:val="007513BD"/>
    <w:rsid w:val="00763BEB"/>
    <w:rsid w:val="00780FFC"/>
    <w:rsid w:val="00795DD8"/>
    <w:rsid w:val="00796EE3"/>
    <w:rsid w:val="007C57A2"/>
    <w:rsid w:val="007E31E6"/>
    <w:rsid w:val="007E613F"/>
    <w:rsid w:val="007F4A65"/>
    <w:rsid w:val="007F6434"/>
    <w:rsid w:val="008075AF"/>
    <w:rsid w:val="008168B2"/>
    <w:rsid w:val="00840749"/>
    <w:rsid w:val="008447A2"/>
    <w:rsid w:val="00844881"/>
    <w:rsid w:val="008619D8"/>
    <w:rsid w:val="00871253"/>
    <w:rsid w:val="008734A5"/>
    <w:rsid w:val="00875165"/>
    <w:rsid w:val="0087547D"/>
    <w:rsid w:val="008766F3"/>
    <w:rsid w:val="00883A3D"/>
    <w:rsid w:val="008879D5"/>
    <w:rsid w:val="00892119"/>
    <w:rsid w:val="008A275C"/>
    <w:rsid w:val="008A5AEA"/>
    <w:rsid w:val="008A623D"/>
    <w:rsid w:val="008B6556"/>
    <w:rsid w:val="008C42B2"/>
    <w:rsid w:val="008D36BA"/>
    <w:rsid w:val="008E52F7"/>
    <w:rsid w:val="008F3264"/>
    <w:rsid w:val="00904F12"/>
    <w:rsid w:val="00906E40"/>
    <w:rsid w:val="0091169D"/>
    <w:rsid w:val="00915ECA"/>
    <w:rsid w:val="00916FE0"/>
    <w:rsid w:val="00936FCF"/>
    <w:rsid w:val="0095566B"/>
    <w:rsid w:val="009678BA"/>
    <w:rsid w:val="0099299C"/>
    <w:rsid w:val="00997D18"/>
    <w:rsid w:val="009A0E73"/>
    <w:rsid w:val="009A586F"/>
    <w:rsid w:val="009B3C06"/>
    <w:rsid w:val="009C5600"/>
    <w:rsid w:val="009D3B79"/>
    <w:rsid w:val="009E6160"/>
    <w:rsid w:val="00A04C24"/>
    <w:rsid w:val="00A073EC"/>
    <w:rsid w:val="00A12B48"/>
    <w:rsid w:val="00A15E3B"/>
    <w:rsid w:val="00A2060B"/>
    <w:rsid w:val="00A23162"/>
    <w:rsid w:val="00A25F2E"/>
    <w:rsid w:val="00A26222"/>
    <w:rsid w:val="00A34D7F"/>
    <w:rsid w:val="00A42A96"/>
    <w:rsid w:val="00A43163"/>
    <w:rsid w:val="00A4452B"/>
    <w:rsid w:val="00A464DA"/>
    <w:rsid w:val="00A508B2"/>
    <w:rsid w:val="00A653B9"/>
    <w:rsid w:val="00A80101"/>
    <w:rsid w:val="00AA3C71"/>
    <w:rsid w:val="00AA70A2"/>
    <w:rsid w:val="00AB46B0"/>
    <w:rsid w:val="00AC1595"/>
    <w:rsid w:val="00AC3706"/>
    <w:rsid w:val="00AD2641"/>
    <w:rsid w:val="00AD6774"/>
    <w:rsid w:val="00AE10AC"/>
    <w:rsid w:val="00AE3DBB"/>
    <w:rsid w:val="00AF03BA"/>
    <w:rsid w:val="00AF5485"/>
    <w:rsid w:val="00AF6098"/>
    <w:rsid w:val="00B126ED"/>
    <w:rsid w:val="00B13B12"/>
    <w:rsid w:val="00B35523"/>
    <w:rsid w:val="00B35956"/>
    <w:rsid w:val="00B5231F"/>
    <w:rsid w:val="00B64720"/>
    <w:rsid w:val="00B77618"/>
    <w:rsid w:val="00B93501"/>
    <w:rsid w:val="00B957AF"/>
    <w:rsid w:val="00BA12B9"/>
    <w:rsid w:val="00BF488E"/>
    <w:rsid w:val="00C01B0C"/>
    <w:rsid w:val="00C0522B"/>
    <w:rsid w:val="00C10700"/>
    <w:rsid w:val="00C1572B"/>
    <w:rsid w:val="00C1763B"/>
    <w:rsid w:val="00C223BD"/>
    <w:rsid w:val="00C24F47"/>
    <w:rsid w:val="00C3365B"/>
    <w:rsid w:val="00C46FCF"/>
    <w:rsid w:val="00C6183E"/>
    <w:rsid w:val="00CA2265"/>
    <w:rsid w:val="00CB5490"/>
    <w:rsid w:val="00CB66CB"/>
    <w:rsid w:val="00CB6C76"/>
    <w:rsid w:val="00CB7493"/>
    <w:rsid w:val="00CE007A"/>
    <w:rsid w:val="00CE3475"/>
    <w:rsid w:val="00CE3921"/>
    <w:rsid w:val="00D00AAD"/>
    <w:rsid w:val="00D016E2"/>
    <w:rsid w:val="00D06119"/>
    <w:rsid w:val="00D1073C"/>
    <w:rsid w:val="00D12B71"/>
    <w:rsid w:val="00D12E53"/>
    <w:rsid w:val="00D13A89"/>
    <w:rsid w:val="00D13D5F"/>
    <w:rsid w:val="00D25099"/>
    <w:rsid w:val="00D32034"/>
    <w:rsid w:val="00D350FB"/>
    <w:rsid w:val="00D3586E"/>
    <w:rsid w:val="00D40A04"/>
    <w:rsid w:val="00D61797"/>
    <w:rsid w:val="00D77AA0"/>
    <w:rsid w:val="00D92806"/>
    <w:rsid w:val="00DB2DE9"/>
    <w:rsid w:val="00DB5661"/>
    <w:rsid w:val="00DC2EA9"/>
    <w:rsid w:val="00DC6009"/>
    <w:rsid w:val="00DC7AE7"/>
    <w:rsid w:val="00DD3156"/>
    <w:rsid w:val="00DD7971"/>
    <w:rsid w:val="00DE2BD3"/>
    <w:rsid w:val="00E036F8"/>
    <w:rsid w:val="00E21F16"/>
    <w:rsid w:val="00E31FB6"/>
    <w:rsid w:val="00E5676C"/>
    <w:rsid w:val="00E6042C"/>
    <w:rsid w:val="00E703FF"/>
    <w:rsid w:val="00E71BFE"/>
    <w:rsid w:val="00E77618"/>
    <w:rsid w:val="00E8158E"/>
    <w:rsid w:val="00E857CF"/>
    <w:rsid w:val="00E86E4D"/>
    <w:rsid w:val="00E87988"/>
    <w:rsid w:val="00E95895"/>
    <w:rsid w:val="00EA0E37"/>
    <w:rsid w:val="00EB6E66"/>
    <w:rsid w:val="00EC752C"/>
    <w:rsid w:val="00ED4055"/>
    <w:rsid w:val="00EE1840"/>
    <w:rsid w:val="00EF509C"/>
    <w:rsid w:val="00F14DA5"/>
    <w:rsid w:val="00F27068"/>
    <w:rsid w:val="00F32A59"/>
    <w:rsid w:val="00F5104A"/>
    <w:rsid w:val="00F51C85"/>
    <w:rsid w:val="00F61EF2"/>
    <w:rsid w:val="00F66D95"/>
    <w:rsid w:val="00F84A9D"/>
    <w:rsid w:val="00FA04A1"/>
    <w:rsid w:val="00FA4626"/>
    <w:rsid w:val="00FB7113"/>
    <w:rsid w:val="00FD55D7"/>
    <w:rsid w:val="00FE1556"/>
    <w:rsid w:val="00FF5EA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16CA5C-DE5E-45F3-BCB1-570483F0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fr-CH" w:eastAsia="fr-CH"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E00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unhideWhenUsed/>
    <w:rsid w:val="00CE007A"/>
    <w:rPr>
      <w:vertAlign w:val="superscript"/>
    </w:rPr>
  </w:style>
  <w:style w:type="character" w:customStyle="1" w:styleId="styleCountryFirst">
    <w:name w:val="styleCountryFirst"/>
    <w:rsid w:val="00CE007A"/>
    <w:rPr>
      <w:rFonts w:ascii="Arial" w:eastAsia="Arial" w:hAnsi="Arial" w:cs="Arial"/>
      <w:b/>
      <w:color w:val="365F91"/>
      <w:sz w:val="56"/>
      <w:szCs w:val="56"/>
    </w:rPr>
  </w:style>
  <w:style w:type="character" w:customStyle="1" w:styleId="styleTitleFirst">
    <w:name w:val="styleTitleFirst"/>
    <w:rsid w:val="00CE007A"/>
    <w:rPr>
      <w:rFonts w:ascii="Arial" w:eastAsia="Arial" w:hAnsi="Arial" w:cs="Arial"/>
      <w:b/>
      <w:color w:val="365F91"/>
      <w:sz w:val="36"/>
      <w:szCs w:val="36"/>
    </w:rPr>
  </w:style>
  <w:style w:type="character" w:customStyle="1" w:styleId="styleL0">
    <w:name w:val="styleL0"/>
    <w:rsid w:val="00CE007A"/>
    <w:rPr>
      <w:rFonts w:ascii="Arial" w:eastAsia="Arial" w:hAnsi="Arial" w:cs="Arial"/>
      <w:b/>
      <w:color w:val="05348C"/>
      <w:sz w:val="26"/>
      <w:szCs w:val="26"/>
    </w:rPr>
  </w:style>
  <w:style w:type="character" w:customStyle="1" w:styleId="styleL1">
    <w:name w:val="styleL1"/>
    <w:rsid w:val="00CE007A"/>
    <w:rPr>
      <w:rFonts w:ascii="Arial" w:eastAsia="Arial" w:hAnsi="Arial" w:cs="Arial"/>
      <w:b/>
      <w:color w:val="05348C"/>
      <w:sz w:val="22"/>
      <w:szCs w:val="22"/>
    </w:rPr>
  </w:style>
  <w:style w:type="character" w:customStyle="1" w:styleId="styleL2">
    <w:name w:val="styleL2"/>
    <w:rsid w:val="00CE007A"/>
    <w:rPr>
      <w:rFonts w:ascii="Arial" w:eastAsia="Arial" w:hAnsi="Arial" w:cs="Arial"/>
      <w:b/>
      <w:color w:val="355A9F"/>
      <w:sz w:val="20"/>
      <w:szCs w:val="20"/>
    </w:rPr>
  </w:style>
  <w:style w:type="character" w:customStyle="1" w:styleId="styleC3">
    <w:name w:val="styleC3"/>
    <w:rsid w:val="00CE007A"/>
    <w:rPr>
      <w:rFonts w:ascii="Arial" w:eastAsia="Arial" w:hAnsi="Arial" w:cs="Arial"/>
      <w:color w:val="355A9F"/>
      <w:sz w:val="18"/>
      <w:szCs w:val="18"/>
    </w:rPr>
  </w:style>
  <w:style w:type="character" w:customStyle="1" w:styleId="styleC3update">
    <w:name w:val="styleC3update"/>
    <w:rsid w:val="00CE007A"/>
    <w:rPr>
      <w:rFonts w:ascii="Arial" w:eastAsia="Arial" w:hAnsi="Arial" w:cs="Arial"/>
      <w:color w:val="355A9F"/>
      <w:sz w:val="18"/>
      <w:szCs w:val="18"/>
      <w:shd w:val="clear" w:color="auto" w:fill="F0FAFA"/>
    </w:rPr>
  </w:style>
  <w:style w:type="character" w:customStyle="1" w:styleId="styleC3ecd">
    <w:name w:val="styleC3ecd"/>
    <w:rsid w:val="00CE007A"/>
    <w:rPr>
      <w:rFonts w:ascii="Arial" w:eastAsia="Arial" w:hAnsi="Arial" w:cs="Arial"/>
      <w:color w:val="355A9F"/>
      <w:sz w:val="18"/>
      <w:szCs w:val="18"/>
      <w:shd w:val="clear" w:color="auto" w:fill="F8E0F7"/>
    </w:rPr>
  </w:style>
  <w:style w:type="character" w:customStyle="1" w:styleId="styleRad">
    <w:name w:val="styleRad"/>
    <w:rsid w:val="00CE007A"/>
    <w:rPr>
      <w:rFonts w:ascii="Arial" w:eastAsia="Arial" w:hAnsi="Arial" w:cs="Arial"/>
      <w:color w:val="355A9F"/>
      <w:sz w:val="18"/>
      <w:szCs w:val="18"/>
      <w:shd w:val="clear" w:color="auto" w:fill="FBF7C6"/>
    </w:rPr>
  </w:style>
  <w:style w:type="character" w:customStyle="1" w:styleId="styleC3comment">
    <w:name w:val="styleC3_comment"/>
    <w:rsid w:val="00CE007A"/>
    <w:rPr>
      <w:rFonts w:ascii="Arial" w:eastAsia="Arial" w:hAnsi="Arial" w:cs="Arial"/>
      <w:i/>
      <w:iCs/>
      <w:color w:val="355A9F"/>
      <w:sz w:val="18"/>
      <w:szCs w:val="18"/>
    </w:rPr>
  </w:style>
  <w:style w:type="character" w:customStyle="1" w:styleId="styleDatatxt">
    <w:name w:val="styleData_txt"/>
    <w:rsid w:val="00CE007A"/>
    <w:rPr>
      <w:rFonts w:ascii="Arial" w:eastAsia="Arial" w:hAnsi="Arial" w:cs="Arial"/>
      <w:color w:val="000000"/>
      <w:sz w:val="18"/>
      <w:szCs w:val="18"/>
    </w:rPr>
  </w:style>
  <w:style w:type="character" w:customStyle="1" w:styleId="styleC3online">
    <w:name w:val="styleC3_online"/>
    <w:rsid w:val="00CE007A"/>
    <w:rPr>
      <w:rFonts w:ascii="Arial" w:eastAsia="Arial" w:hAnsi="Arial" w:cs="Arial"/>
      <w:b/>
      <w:color w:val="355A9F"/>
      <w:sz w:val="18"/>
      <w:szCs w:val="18"/>
    </w:rPr>
  </w:style>
  <w:style w:type="character" w:customStyle="1" w:styleId="stylewingdings">
    <w:name w:val="style_wingdings"/>
    <w:rsid w:val="00CE007A"/>
    <w:rPr>
      <w:rFonts w:ascii="Wingdings" w:eastAsia="Wingdings" w:hAnsi="Wingdings" w:cs="Wingdings"/>
      <w:b/>
      <w:color w:val="355A9F"/>
      <w:sz w:val="20"/>
      <w:szCs w:val="20"/>
    </w:rPr>
  </w:style>
  <w:style w:type="character" w:customStyle="1" w:styleId="stylewingdingssp">
    <w:name w:val="style_wingdings_sp"/>
    <w:rsid w:val="00CE007A"/>
    <w:rPr>
      <w:rFonts w:ascii="Wingdings" w:eastAsia="Wingdings" w:hAnsi="Wingdings" w:cs="Wingdings"/>
      <w:color w:val="000000"/>
      <w:sz w:val="20"/>
      <w:szCs w:val="20"/>
    </w:rPr>
  </w:style>
  <w:style w:type="character" w:customStyle="1" w:styleId="styleHeadertxt">
    <w:name w:val="styleHeader_txt"/>
    <w:rsid w:val="00CE007A"/>
    <w:rPr>
      <w:rFonts w:ascii="Arial" w:eastAsia="Arial" w:hAnsi="Arial" w:cs="Arial"/>
      <w:sz w:val="18"/>
      <w:szCs w:val="18"/>
    </w:rPr>
  </w:style>
  <w:style w:type="character" w:customStyle="1" w:styleId="styleLink">
    <w:name w:val="styleLink"/>
    <w:rsid w:val="00CE007A"/>
    <w:rPr>
      <w:rFonts w:ascii="Arial" w:eastAsia="Arial" w:hAnsi="Arial" w:cs="Arial"/>
      <w:color w:val="0000FF"/>
      <w:sz w:val="18"/>
      <w:szCs w:val="18"/>
    </w:rPr>
  </w:style>
  <w:style w:type="character" w:customStyle="1" w:styleId="styleFootnotetxt">
    <w:name w:val="styleFootnote_txt"/>
    <w:rsid w:val="00CE007A"/>
    <w:rPr>
      <w:rFonts w:ascii="Arial" w:eastAsia="Arial" w:hAnsi="Arial" w:cs="Arial"/>
      <w:color w:val="000000"/>
      <w:sz w:val="16"/>
      <w:szCs w:val="16"/>
    </w:rPr>
  </w:style>
  <w:style w:type="character" w:customStyle="1" w:styleId="styleSubformTitletxt">
    <w:name w:val="styleSubformTitle_txt"/>
    <w:rsid w:val="00CE007A"/>
    <w:rPr>
      <w:rFonts w:ascii="Arial" w:eastAsia="Arial" w:hAnsi="Arial" w:cs="Arial"/>
      <w:b/>
      <w:color w:val="000000"/>
      <w:sz w:val="18"/>
      <w:szCs w:val="18"/>
    </w:rPr>
  </w:style>
  <w:style w:type="character" w:customStyle="1" w:styleId="styleSubformtxt">
    <w:name w:val="styleSubform_txt"/>
    <w:rsid w:val="00CE007A"/>
    <w:rPr>
      <w:rFonts w:ascii="Arial" w:eastAsia="Arial" w:hAnsi="Arial" w:cs="Arial"/>
      <w:color w:val="000000"/>
      <w:sz w:val="18"/>
      <w:szCs w:val="18"/>
    </w:rPr>
  </w:style>
  <w:style w:type="character" w:customStyle="1" w:styleId="styleSubformtxtsp">
    <w:name w:val="styleSubform_txt_sp"/>
    <w:rsid w:val="00CE007A"/>
    <w:rPr>
      <w:rFonts w:ascii="Arial" w:eastAsia="Arial" w:hAnsi="Arial" w:cs="Arial"/>
      <w:color w:val="000000"/>
      <w:sz w:val="14"/>
      <w:szCs w:val="14"/>
    </w:rPr>
  </w:style>
  <w:style w:type="character" w:customStyle="1" w:styleId="almostEmpty">
    <w:name w:val="almostEmpty"/>
    <w:rsid w:val="00CE007A"/>
    <w:rPr>
      <w:rFonts w:ascii="Arial" w:eastAsia="Arial" w:hAnsi="Arial" w:cs="Arial"/>
      <w:color w:val="FFFFFF"/>
      <w:sz w:val="2"/>
      <w:szCs w:val="2"/>
    </w:rPr>
  </w:style>
  <w:style w:type="character" w:customStyle="1" w:styleId="styleHint1txt">
    <w:name w:val="styleHint1_txt"/>
    <w:rsid w:val="00CE007A"/>
    <w:rPr>
      <w:rFonts w:ascii="Arial" w:eastAsia="Arial" w:hAnsi="Arial" w:cs="Arial"/>
      <w:i/>
      <w:iCs/>
      <w:color w:val="000000"/>
      <w:sz w:val="16"/>
      <w:szCs w:val="16"/>
    </w:rPr>
  </w:style>
  <w:style w:type="character" w:customStyle="1" w:styleId="styleBracket">
    <w:name w:val="styleBracket"/>
    <w:rsid w:val="00CE007A"/>
    <w:rPr>
      <w:rFonts w:ascii="Arial" w:eastAsia="Arial" w:hAnsi="Arial" w:cs="Arial"/>
      <w:sz w:val="14"/>
      <w:szCs w:val="14"/>
    </w:rPr>
  </w:style>
  <w:style w:type="character" w:customStyle="1" w:styleId="firstTxt0">
    <w:name w:val="firstTxt0"/>
    <w:rsid w:val="00CE007A"/>
    <w:rPr>
      <w:rFonts w:ascii="Arial" w:eastAsia="Arial" w:hAnsi="Arial" w:cs="Arial"/>
      <w:b/>
      <w:color w:val="365F91"/>
      <w:sz w:val="28"/>
      <w:szCs w:val="28"/>
    </w:rPr>
  </w:style>
  <w:style w:type="character" w:customStyle="1" w:styleId="firstTxt1">
    <w:name w:val="firstTxt1"/>
    <w:rsid w:val="00CE007A"/>
    <w:rPr>
      <w:rFonts w:ascii="Arial" w:eastAsia="Arial" w:hAnsi="Arial" w:cs="Arial"/>
      <w:color w:val="000000"/>
      <w:sz w:val="20"/>
      <w:szCs w:val="20"/>
    </w:rPr>
  </w:style>
  <w:style w:type="paragraph" w:customStyle="1" w:styleId="pStyle">
    <w:name w:val="pStyle"/>
    <w:basedOn w:val="Normal"/>
    <w:rsid w:val="00CE007A"/>
    <w:pPr>
      <w:spacing w:after="0" w:line="240" w:lineRule="auto"/>
      <w:ind w:left="432"/>
    </w:pPr>
  </w:style>
  <w:style w:type="paragraph" w:customStyle="1" w:styleId="pstyleTitleFirst">
    <w:name w:val="pstyleTitleFirst"/>
    <w:basedOn w:val="Normal"/>
    <w:rsid w:val="00CE007A"/>
    <w:pPr>
      <w:spacing w:after="100"/>
      <w:jc w:val="center"/>
    </w:pPr>
  </w:style>
  <w:style w:type="paragraph" w:customStyle="1" w:styleId="pstyleRadio">
    <w:name w:val="pstyleRadio"/>
    <w:basedOn w:val="Normal"/>
    <w:rsid w:val="00CE007A"/>
    <w:pPr>
      <w:spacing w:after="0" w:line="240" w:lineRule="auto"/>
      <w:ind w:left="1080"/>
    </w:pPr>
  </w:style>
  <w:style w:type="paragraph" w:customStyle="1" w:styleId="pstyleRadioTb">
    <w:name w:val="pstyleRadioTb"/>
    <w:basedOn w:val="Normal"/>
    <w:rsid w:val="00CE007A"/>
    <w:pPr>
      <w:jc w:val="center"/>
    </w:pPr>
  </w:style>
  <w:style w:type="paragraph" w:customStyle="1" w:styleId="pstyleTitleFirst2">
    <w:name w:val="pstyleTitleFirst2"/>
    <w:basedOn w:val="Normal"/>
    <w:rsid w:val="00CE007A"/>
    <w:pPr>
      <w:spacing w:after="1600"/>
      <w:jc w:val="center"/>
    </w:pPr>
  </w:style>
  <w:style w:type="paragraph" w:customStyle="1" w:styleId="pstyleFirstText0">
    <w:name w:val="pstyleFirstText0"/>
    <w:basedOn w:val="Normal"/>
    <w:rsid w:val="00CE007A"/>
    <w:pPr>
      <w:spacing w:after="100"/>
      <w:jc w:val="center"/>
    </w:pPr>
  </w:style>
  <w:style w:type="paragraph" w:customStyle="1" w:styleId="pstyleFirstText1">
    <w:name w:val="pstyleFirstText1"/>
    <w:basedOn w:val="Normal"/>
    <w:rsid w:val="00CE007A"/>
    <w:pPr>
      <w:spacing w:after="3500"/>
      <w:jc w:val="center"/>
    </w:pPr>
  </w:style>
  <w:style w:type="paragraph" w:customStyle="1" w:styleId="pstyleSectionL0">
    <w:name w:val="pstyleSectionL0"/>
    <w:basedOn w:val="Normal"/>
    <w:rsid w:val="00CE007A"/>
    <w:pPr>
      <w:spacing w:after="0" w:line="240" w:lineRule="auto"/>
    </w:pPr>
  </w:style>
  <w:style w:type="paragraph" w:customStyle="1" w:styleId="pstyleSectionL1">
    <w:name w:val="pstyleSectionL1"/>
    <w:basedOn w:val="Normal"/>
    <w:rsid w:val="00CE007A"/>
    <w:pPr>
      <w:spacing w:before="5" w:after="0"/>
    </w:pPr>
  </w:style>
  <w:style w:type="paragraph" w:customStyle="1" w:styleId="pstyleSection">
    <w:name w:val="pstyleSection"/>
    <w:basedOn w:val="Normal"/>
    <w:rsid w:val="00CE007A"/>
    <w:pPr>
      <w:spacing w:before="150" w:after="0"/>
      <w:ind w:left="216"/>
    </w:pPr>
  </w:style>
  <w:style w:type="paragraph" w:customStyle="1" w:styleId="pstyleComments">
    <w:name w:val="pstyleComments"/>
    <w:basedOn w:val="Normal"/>
    <w:rsid w:val="00CE007A"/>
    <w:pPr>
      <w:spacing w:before="100" w:after="0" w:line="240" w:lineRule="auto"/>
      <w:ind w:left="216"/>
    </w:pPr>
  </w:style>
  <w:style w:type="paragraph" w:customStyle="1" w:styleId="pstyleLabels">
    <w:name w:val="pstyleLabels"/>
    <w:basedOn w:val="Normal"/>
    <w:rsid w:val="00CE007A"/>
    <w:pPr>
      <w:spacing w:before="80" w:after="20" w:line="244" w:lineRule="auto"/>
      <w:ind w:left="216"/>
    </w:pPr>
  </w:style>
  <w:style w:type="paragraph" w:customStyle="1" w:styleId="pstyleContent">
    <w:name w:val="pstyleContent"/>
    <w:basedOn w:val="Normal"/>
    <w:rsid w:val="00CE007A"/>
    <w:pPr>
      <w:spacing w:after="20" w:line="244" w:lineRule="auto"/>
      <w:ind w:left="216"/>
    </w:pPr>
  </w:style>
  <w:style w:type="paragraph" w:customStyle="1" w:styleId="pstyleFirstBottom">
    <w:name w:val="pstyleFirstBottom"/>
    <w:basedOn w:val="Normal"/>
    <w:rsid w:val="00CE007A"/>
    <w:pPr>
      <w:spacing w:after="0" w:line="240" w:lineRule="auto"/>
    </w:pPr>
  </w:style>
  <w:style w:type="paragraph" w:customStyle="1" w:styleId="pstyleHeader">
    <w:name w:val="pstyleHeader"/>
    <w:basedOn w:val="Normal"/>
    <w:rsid w:val="00CE007A"/>
    <w:pPr>
      <w:spacing w:after="50"/>
    </w:pPr>
  </w:style>
  <w:style w:type="character" w:customStyle="1" w:styleId="myOwnLinkStyle">
    <w:name w:val="myOwnLinkStyle"/>
    <w:rsid w:val="00CE007A"/>
    <w:rPr>
      <w:b/>
      <w:color w:val="808000"/>
    </w:rPr>
  </w:style>
  <w:style w:type="paragraph" w:customStyle="1" w:styleId="leftTab">
    <w:name w:val="leftTab"/>
    <w:basedOn w:val="Normal"/>
    <w:rsid w:val="00CE007A"/>
    <w:pPr>
      <w:tabs>
        <w:tab w:val="left" w:pos="9000"/>
      </w:tabs>
    </w:pPr>
  </w:style>
  <w:style w:type="table" w:customStyle="1" w:styleId="FancyTable">
    <w:name w:val="Fancy Table"/>
    <w:uiPriority w:val="99"/>
    <w:rsid w:val="00CE007A"/>
    <w:tblPr>
      <w:tblBorders>
        <w:top w:val="single" w:sz="6" w:space="0" w:color="555555"/>
        <w:left w:val="single" w:sz="6" w:space="0" w:color="555555"/>
        <w:bottom w:val="single" w:sz="6" w:space="0" w:color="555555"/>
        <w:right w:val="single" w:sz="6" w:space="0" w:color="555555"/>
        <w:insideH w:val="single" w:sz="6" w:space="0" w:color="555555"/>
        <w:insideV w:val="single" w:sz="6" w:space="0" w:color="555555"/>
      </w:tblBorders>
      <w:tblCellMar>
        <w:top w:w="40" w:type="dxa"/>
        <w:left w:w="40" w:type="dxa"/>
        <w:bottom w:w="40" w:type="dxa"/>
        <w:right w:w="40" w:type="dxa"/>
      </w:tblCellMar>
    </w:tblPr>
    <w:tblStylePr w:type="firstRow">
      <w:tblPr/>
      <w:tcPr>
        <w:shd w:val="clear" w:color="auto" w:fill="EDEDED"/>
      </w:tcPr>
    </w:tblStylePr>
  </w:style>
  <w:style w:type="table" w:customStyle="1" w:styleId="myTable">
    <w:name w:val="myTable"/>
    <w:uiPriority w:val="99"/>
    <w:rsid w:val="00CE007A"/>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30" w:type="dxa"/>
        <w:left w:w="30" w:type="dxa"/>
        <w:bottom w:w="30" w:type="dxa"/>
        <w:right w:w="30" w:type="dxa"/>
      </w:tblCellMar>
    </w:tblPr>
    <w:tblStylePr w:type="firstRow">
      <w:tblPr/>
      <w:tcPr>
        <w:shd w:val="clear" w:color="auto" w:fill="FDFFD9"/>
      </w:tcPr>
    </w:tblStylePr>
  </w:style>
  <w:style w:type="table" w:customStyle="1" w:styleId="myFieldTableStyle">
    <w:name w:val="myFieldTableStyle"/>
    <w:uiPriority w:val="99"/>
    <w:rsid w:val="00C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 w:type="dxa"/>
        <w:left w:w="0" w:type="dxa"/>
        <w:bottom w:w="10" w:type="dxa"/>
        <w:right w:w="0" w:type="dxa"/>
      </w:tblCellMar>
    </w:tblPr>
    <w:tblStylePr w:type="firstRow">
      <w:tblPr/>
      <w:tcPr>
        <w:shd w:val="clear" w:color="auto" w:fill="FDFFD9"/>
      </w:tcPr>
    </w:tblStylePr>
  </w:style>
  <w:style w:type="table" w:customStyle="1" w:styleId="myFieldTableStyle2">
    <w:name w:val="myFieldTableStyle2"/>
    <w:uiPriority w:val="99"/>
    <w:rsid w:val="00C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DFFD9"/>
      </w:tcPr>
    </w:tblStylePr>
  </w:style>
  <w:style w:type="table" w:customStyle="1" w:styleId="myFieldTableStyleW">
    <w:name w:val="myFieldTableStyleW"/>
    <w:uiPriority w:val="99"/>
    <w:rsid w:val="00CE0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1" w:type="dxa"/>
        <w:bottom w:w="1" w:type="dxa"/>
        <w:right w:w="1" w:type="dxa"/>
      </w:tblCellMar>
    </w:tblPr>
    <w:tblStylePr w:type="firstRow">
      <w:tblPr/>
      <w:tcPr>
        <w:shd w:val="clear" w:color="auto" w:fill="FFFFFF"/>
      </w:tcPr>
    </w:tblStylePr>
  </w:style>
  <w:style w:type="paragraph" w:styleId="Header">
    <w:name w:val="header"/>
    <w:basedOn w:val="Normal"/>
    <w:link w:val="HeaderChar"/>
    <w:uiPriority w:val="99"/>
    <w:semiHidden/>
    <w:unhideWhenUsed/>
    <w:rsid w:val="008B6556"/>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B6556"/>
  </w:style>
  <w:style w:type="paragraph" w:styleId="Footer">
    <w:name w:val="footer"/>
    <w:basedOn w:val="Normal"/>
    <w:link w:val="FooterChar"/>
    <w:uiPriority w:val="99"/>
    <w:semiHidden/>
    <w:unhideWhenUsed/>
    <w:rsid w:val="008B6556"/>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8B6556"/>
  </w:style>
  <w:style w:type="paragraph" w:styleId="BalloonText">
    <w:name w:val="Balloon Text"/>
    <w:basedOn w:val="Normal"/>
    <w:link w:val="BalloonTextChar"/>
    <w:uiPriority w:val="99"/>
    <w:semiHidden/>
    <w:unhideWhenUsed/>
    <w:rsid w:val="00B776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7618"/>
    <w:rPr>
      <w:rFonts w:ascii="Tahoma" w:hAnsi="Tahoma" w:cs="Tahoma"/>
      <w:sz w:val="16"/>
      <w:szCs w:val="16"/>
    </w:rPr>
  </w:style>
  <w:style w:type="paragraph" w:styleId="ListParagraph">
    <w:name w:val="List Paragraph"/>
    <w:basedOn w:val="Normal"/>
    <w:uiPriority w:val="34"/>
    <w:qFormat/>
    <w:rsid w:val="00522747"/>
    <w:pPr>
      <w:ind w:left="720"/>
      <w:contextualSpacing/>
    </w:pPr>
    <w:rPr>
      <w:rFonts w:asciiTheme="minorHAnsi" w:eastAsiaTheme="minorHAnsi" w:hAnsiTheme="minorHAnsi" w:cstheme="minorBidi"/>
      <w:sz w:val="22"/>
      <w:szCs w:val="28"/>
      <w:lang w:val="en-US" w:eastAsia="en-US" w:bidi="th-TH"/>
    </w:rPr>
  </w:style>
  <w:style w:type="paragraph" w:customStyle="1" w:styleId="Body">
    <w:name w:val="Body"/>
    <w:rsid w:val="00476EDB"/>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US" w:bidi="th-TH"/>
    </w:rPr>
  </w:style>
  <w:style w:type="character" w:customStyle="1" w:styleId="apple-converted-space">
    <w:name w:val="apple-converted-space"/>
    <w:basedOn w:val="DefaultParagraphFont"/>
    <w:rsid w:val="00795DD8"/>
  </w:style>
  <w:style w:type="paragraph" w:styleId="NoSpacing">
    <w:name w:val="No Spacing"/>
    <w:uiPriority w:val="1"/>
    <w:qFormat/>
    <w:rsid w:val="00697950"/>
    <w:pPr>
      <w:spacing w:after="0" w:line="240" w:lineRule="auto"/>
    </w:pPr>
    <w:rPr>
      <w:rFonts w:asciiTheme="minorHAnsi" w:eastAsiaTheme="minorHAnsi" w:hAnsiTheme="minorHAnsi" w:cstheme="minorBidi"/>
      <w:sz w:val="22"/>
      <w:szCs w:val="28"/>
      <w:lang w:val="en-US" w:eastAsia="en-US" w:bidi="th-TH"/>
    </w:rPr>
  </w:style>
  <w:style w:type="paragraph" w:styleId="NormalWeb">
    <w:name w:val="Normal (Web)"/>
    <w:basedOn w:val="Normal"/>
    <w:uiPriority w:val="99"/>
    <w:semiHidden/>
    <w:unhideWhenUsed/>
    <w:rsid w:val="00D12B71"/>
    <w:pPr>
      <w:spacing w:before="100" w:beforeAutospacing="1" w:after="100" w:afterAutospacing="1" w:line="240" w:lineRule="auto"/>
    </w:pPr>
    <w:rPr>
      <w:rFonts w:ascii="Tahoma" w:eastAsia="Times New Roman" w:hAnsi="Tahoma" w:cs="Tahoma"/>
      <w:sz w:val="24"/>
      <w:szCs w:val="24"/>
      <w:lang w:val="de-DE" w:eastAsia="de-DE" w:bidi="th-TH"/>
    </w:rPr>
  </w:style>
  <w:style w:type="character" w:styleId="Emphasis">
    <w:name w:val="Emphasis"/>
    <w:basedOn w:val="DefaultParagraphFont"/>
    <w:uiPriority w:val="20"/>
    <w:qFormat/>
    <w:rsid w:val="00004A2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ramsar.org/document/how-to-use-the-offline-ris-word-form" TargetMode="External"/><Relationship Id="rId4" Type="http://schemas.openxmlformats.org/officeDocument/2006/relationships/settings" Target="settings.xml"/><Relationship Id="rId9" Type="http://schemas.openxmlformats.org/officeDocument/2006/relationships/hyperlink" Target="https://rsis.ramsa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279CC-7951-4794-9457-4D138482C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57</Pages>
  <Words>11930</Words>
  <Characters>68002</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IUCN</Company>
  <LinksUpToDate>false</LinksUpToDate>
  <CharactersWithSpaces>79773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Ramsar\Asia Oceania</dc:creator>
  <cp:lastModifiedBy>ทะเล ดอกไม้</cp:lastModifiedBy>
  <cp:revision>10</cp:revision>
  <cp:lastPrinted>2019-05-21T09:47:00Z</cp:lastPrinted>
  <dcterms:created xsi:type="dcterms:W3CDTF">2017-05-09T04:00:00Z</dcterms:created>
  <dcterms:modified xsi:type="dcterms:W3CDTF">2019-05-21T09:47:00Z</dcterms:modified>
</cp:coreProperties>
</file>