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right="0"/>
        <w:jc w:val="center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APPENDICE</w:t>
      </w:r>
      <w:r>
        <w:rPr>
          <w:spacing w:val="-1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2068"/>
        <w:gridCol w:w="2738"/>
      </w:tblGrid>
      <w:tr>
        <w:trPr>
          <w:trHeight w:val="284" w:hRule="exact"/>
        </w:trPr>
        <w:tc>
          <w:tcPr>
            <w:tcW w:w="6017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List of some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Birds identified in Coastal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wetlands in Liberia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6" w:hRule="exact"/>
        </w:trPr>
        <w:tc>
          <w:tcPr>
            <w:tcW w:w="6017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(Marshall and Mesurado Wetlands </w:t>
            </w:r>
            <w:r>
              <w:rPr>
                <w:rFonts w:ascii="Arial"/>
                <w:b/>
                <w:spacing w:val="-2"/>
                <w:sz w:val="20"/>
              </w:rPr>
              <w:t>inclusive)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Common Name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Scientific Name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Reef</w:t>
            </w:r>
            <w:r>
              <w:rPr>
                <w:rFonts w:ascii="Arial"/>
                <w:spacing w:val="-1"/>
                <w:sz w:val="20"/>
              </w:rPr>
              <w:t> Heron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Egretta gularis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African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spoonbill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Platalae alba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Water Thick-knee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Burhinus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vermiculatus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Common Pratincole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Glareola pratincola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Kentish Plover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Charadrius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alexandrinus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Grey Plover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Pluvialis </w:t>
            </w:r>
            <w:r>
              <w:rPr>
                <w:rFonts w:ascii="Arial"/>
                <w:i/>
                <w:sz w:val="20"/>
              </w:rPr>
              <w:t>squatarola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Senegal</w:t>
            </w:r>
            <w:r>
              <w:rPr>
                <w:rFonts w:ascii="Arial"/>
                <w:spacing w:val="-1"/>
                <w:sz w:val="20"/>
              </w:rPr>
              <w:t> Plover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Vanellus lugubris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Spur-winged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Plover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Vanellus spinosus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Curlew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Numenius</w:t>
            </w:r>
            <w:r>
              <w:rPr>
                <w:rFonts w:ascii="Arial"/>
                <w:i/>
                <w:sz w:val="20"/>
              </w:rPr>
              <w:t> arquata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Whimbrel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Numenius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phaeopus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9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Spotted</w:t>
            </w:r>
            <w:r>
              <w:rPr>
                <w:rFonts w:ascii="Arial"/>
                <w:spacing w:val="-1"/>
                <w:sz w:val="20"/>
              </w:rPr>
              <w:t> Redshank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Tringa erythropus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Marsh</w:t>
            </w:r>
            <w:r>
              <w:rPr>
                <w:rFonts w:ascii="Arial"/>
                <w:spacing w:val="-1"/>
                <w:sz w:val="20"/>
              </w:rPr>
              <w:t> Sandpipper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Tringa stagnatilis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Redshank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Tringa totanus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Turnstone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Arenaria interpres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Sanderling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Calidris alba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Knot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Calidris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canutus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Curlew Sandpipper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Calidris ferruginea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Little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Tern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albifrons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Damara Tern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balaenarum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Roseate Tern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Sterna dougallii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Common Tern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hirundo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Black</w:t>
            </w:r>
            <w:r>
              <w:rPr>
                <w:rFonts w:ascii="Arial"/>
                <w:spacing w:val="-1"/>
                <w:sz w:val="20"/>
              </w:rPr>
              <w:t> Tern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nigra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4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9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Arctic</w:t>
            </w:r>
            <w:r>
              <w:rPr>
                <w:rFonts w:ascii="Arial"/>
                <w:spacing w:val="-1"/>
                <w:sz w:val="20"/>
              </w:rPr>
              <w:t> Tern</w:t>
            </w:r>
          </w:p>
        </w:tc>
        <w:tc>
          <w:tcPr>
            <w:tcW w:w="2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paradisea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29" w:lineRule="exact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top="1500" w:bottom="280" w:left="1460" w:right="17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5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2246"/>
        <w:gridCol w:w="2290"/>
      </w:tblGrid>
      <w:tr>
        <w:trPr>
          <w:trHeight w:val="284" w:hRule="exact"/>
        </w:trPr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Royal</w:t>
            </w:r>
            <w:r>
              <w:rPr>
                <w:rFonts w:ascii="Arial"/>
                <w:spacing w:val="-1"/>
                <w:sz w:val="20"/>
              </w:rPr>
              <w:t> Tern</w:t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maxima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Sandwich Tern</w:t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sandvicensis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Caspian </w:t>
            </w:r>
            <w:r>
              <w:rPr>
                <w:rFonts w:ascii="Arial"/>
                <w:sz w:val="20"/>
              </w:rPr>
              <w:t>Tern</w:t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tschegrava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Little</w:t>
            </w:r>
            <w:r>
              <w:rPr>
                <w:rFonts w:ascii="Arial"/>
                <w:spacing w:val="-1"/>
                <w:sz w:val="20"/>
              </w:rPr>
              <w:t> bee-eater</w:t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Merops pusillus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4" w:hRule="exact"/>
        </w:trPr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Bar-breasted Fire-Finch</w:t>
            </w:r>
          </w:p>
        </w:tc>
        <w:tc>
          <w:tcPr>
            <w:tcW w:w="2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Lagonosticta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rufopicta</w:t>
            </w:r>
            <w:r>
              <w:rPr>
                <w:rFonts w:ascii="Arial"/>
                <w:sz w:val="20"/>
              </w:rPr>
            </w:r>
          </w:p>
        </w:tc>
      </w:tr>
    </w:tbl>
    <w:sectPr>
      <w:pgSz w:w="12240" w:h="15840"/>
      <w:pgMar w:top="13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19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Information Sheet on Ramsar Wetlands (RIS)</dc:title>
  <dcterms:created xsi:type="dcterms:W3CDTF">2016-09-20T17:13:20Z</dcterms:created>
  <dcterms:modified xsi:type="dcterms:W3CDTF">2016-09-20T17:13:20Z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2006-08-21T00:00:00Z</vt:filetime>
  </property>
  <property fmtid="{D5CDD505-2E9C-101B-9397-08002B2CF9AE}" pid="3" name="LastSaved">
    <vt:filetime>2016-09-20T00:00:00Z</vt:filetime>
  </property>
</Properties>
</file>