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1" w:rsidRPr="00927685" w:rsidRDefault="002447F2" w:rsidP="00927685">
      <w:pPr>
        <w:pStyle w:val="BodyText"/>
        <w:ind w:left="0"/>
        <w:jc w:val="center"/>
        <w:rPr>
          <w:lang w:val="fr-CH"/>
        </w:rPr>
      </w:pPr>
      <w:r w:rsidRPr="00927685">
        <w:rPr>
          <w:lang w:val="fr-CH"/>
        </w:rPr>
        <w:t>Tableau</w:t>
      </w:r>
      <w:r w:rsidRPr="00927685">
        <w:rPr>
          <w:spacing w:val="-6"/>
          <w:lang w:val="fr-CH"/>
        </w:rPr>
        <w:t xml:space="preserve"> </w:t>
      </w:r>
      <w:r w:rsidRPr="00927685">
        <w:rPr>
          <w:lang w:val="fr-CH"/>
        </w:rPr>
        <w:t>I</w:t>
      </w:r>
      <w:r w:rsidRPr="00927685">
        <w:rPr>
          <w:spacing w:val="-5"/>
          <w:lang w:val="fr-CH"/>
        </w:rPr>
        <w:t xml:space="preserve"> </w:t>
      </w:r>
      <w:r w:rsidRPr="00927685">
        <w:rPr>
          <w:lang w:val="fr-CH"/>
        </w:rPr>
        <w:t>:</w:t>
      </w:r>
      <w:r w:rsidRPr="00927685">
        <w:rPr>
          <w:spacing w:val="-4"/>
          <w:lang w:val="fr-CH"/>
        </w:rPr>
        <w:t xml:space="preserve"> </w:t>
      </w:r>
      <w:r w:rsidRPr="00927685">
        <w:rPr>
          <w:spacing w:val="-1"/>
          <w:lang w:val="fr-CH"/>
        </w:rPr>
        <w:t>Recensements</w:t>
      </w:r>
      <w:r w:rsidRPr="00927685">
        <w:rPr>
          <w:spacing w:val="-5"/>
          <w:lang w:val="fr-CH"/>
        </w:rPr>
        <w:t xml:space="preserve"> </w:t>
      </w:r>
      <w:r w:rsidRPr="00927685">
        <w:rPr>
          <w:lang w:val="fr-CH"/>
        </w:rPr>
        <w:t>hivernaux</w:t>
      </w:r>
      <w:r w:rsidRPr="00927685">
        <w:rPr>
          <w:spacing w:val="-6"/>
          <w:lang w:val="fr-CH"/>
        </w:rPr>
        <w:t xml:space="preserve"> </w:t>
      </w:r>
      <w:r w:rsidRPr="00927685">
        <w:rPr>
          <w:spacing w:val="-1"/>
          <w:lang w:val="fr-CH"/>
        </w:rPr>
        <w:t>des</w:t>
      </w:r>
      <w:r w:rsidRPr="00927685">
        <w:rPr>
          <w:spacing w:val="-5"/>
          <w:lang w:val="fr-CH"/>
        </w:rPr>
        <w:t xml:space="preserve"> </w:t>
      </w:r>
      <w:r w:rsidRPr="00927685">
        <w:rPr>
          <w:spacing w:val="-1"/>
          <w:lang w:val="fr-CH"/>
        </w:rPr>
        <w:t>oiseaux</w:t>
      </w:r>
      <w:r w:rsidRPr="00927685">
        <w:rPr>
          <w:spacing w:val="-5"/>
          <w:lang w:val="fr-CH"/>
        </w:rPr>
        <w:t xml:space="preserve"> </w:t>
      </w:r>
      <w:r w:rsidRPr="00927685">
        <w:rPr>
          <w:spacing w:val="-1"/>
          <w:lang w:val="fr-CH"/>
        </w:rPr>
        <w:t>d’eau</w:t>
      </w:r>
      <w:r w:rsidRPr="00927685">
        <w:rPr>
          <w:spacing w:val="-5"/>
          <w:lang w:val="fr-CH"/>
        </w:rPr>
        <w:t xml:space="preserve"> </w:t>
      </w:r>
      <w:r w:rsidRPr="00927685">
        <w:rPr>
          <w:lang w:val="fr-CH"/>
        </w:rPr>
        <w:t>entre</w:t>
      </w:r>
      <w:r w:rsidRPr="00927685">
        <w:rPr>
          <w:spacing w:val="-5"/>
          <w:lang w:val="fr-CH"/>
        </w:rPr>
        <w:t xml:space="preserve"> </w:t>
      </w:r>
      <w:r w:rsidRPr="00927685">
        <w:rPr>
          <w:spacing w:val="-1"/>
          <w:lang w:val="fr-CH"/>
        </w:rPr>
        <w:t>1985</w:t>
      </w:r>
      <w:r w:rsidRPr="00927685">
        <w:rPr>
          <w:spacing w:val="-6"/>
          <w:lang w:val="fr-CH"/>
        </w:rPr>
        <w:t xml:space="preserve"> </w:t>
      </w:r>
      <w:r w:rsidRPr="00927685">
        <w:rPr>
          <w:lang w:val="fr-CH"/>
        </w:rPr>
        <w:t>et</w:t>
      </w:r>
      <w:r w:rsidRPr="00927685">
        <w:rPr>
          <w:spacing w:val="-5"/>
          <w:lang w:val="fr-CH"/>
        </w:rPr>
        <w:t xml:space="preserve"> </w:t>
      </w:r>
      <w:r w:rsidRPr="00927685">
        <w:rPr>
          <w:spacing w:val="-1"/>
          <w:lang w:val="fr-CH"/>
        </w:rPr>
        <w:t>2003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974"/>
        <w:gridCol w:w="833"/>
        <w:gridCol w:w="833"/>
        <w:gridCol w:w="834"/>
        <w:gridCol w:w="833"/>
        <w:gridCol w:w="833"/>
        <w:gridCol w:w="833"/>
      </w:tblGrid>
      <w:tr w:rsidR="00AB6791">
        <w:trPr>
          <w:trHeight w:hRule="exact" w:val="287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Espèce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1985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1994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1999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2001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2003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49" w:lineRule="exact"/>
              <w:ind w:left="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Anas</w:t>
            </w:r>
            <w:proofErr w:type="spellEnd"/>
            <w:r>
              <w:rPr>
                <w:rFonts w:asci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platyrhyncos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4.850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3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Anas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crecca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1.350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6.624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6.100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1.060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Anas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strepera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13.800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580</w:t>
            </w:r>
          </w:p>
        </w:tc>
      </w:tr>
      <w:tr w:rsidR="00AB6791">
        <w:trPr>
          <w:trHeight w:hRule="exact" w:val="287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Anas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penelope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22.020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4.000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4.100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6.765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780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10.100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5.340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Anas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acuta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11.250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5.810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198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86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Anas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clypeata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3.000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1.200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1.876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7.100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1.950</w:t>
            </w:r>
          </w:p>
        </w:tc>
      </w:tr>
      <w:tr w:rsidR="00AB6791">
        <w:trPr>
          <w:trHeight w:hRule="exact" w:val="287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Tadorna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tadorna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78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111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Aythya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fuligula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3.500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1.800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720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Anser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anser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2.209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20.250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13.400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1.798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853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5.936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210</w:t>
            </w:r>
          </w:p>
        </w:tc>
      </w:tr>
      <w:tr w:rsidR="00AB6791">
        <w:trPr>
          <w:trHeight w:hRule="exact" w:val="287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Canards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indéterminés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5.600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7.900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22.000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7.100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7586</w:t>
            </w:r>
          </w:p>
        </w:tc>
      </w:tr>
      <w:tr w:rsidR="00AB6791">
        <w:trPr>
          <w:trHeight w:hRule="exact" w:val="286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Fulica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atra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106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2.300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2.281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2.281</w:t>
            </w:r>
          </w:p>
        </w:tc>
      </w:tr>
      <w:tr w:rsidR="00AB6791">
        <w:trPr>
          <w:trHeight w:hRule="exact" w:val="287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24.779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42.000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36.866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36.065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30.544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38.947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2447F2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19.957</w:t>
            </w:r>
          </w:p>
        </w:tc>
      </w:tr>
    </w:tbl>
    <w:p w:rsidR="002447F2" w:rsidRDefault="002447F2">
      <w:bookmarkStart w:id="0" w:name="_GoBack"/>
      <w:bookmarkEnd w:id="0"/>
    </w:p>
    <w:sectPr w:rsidR="002447F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6791"/>
    <w:rsid w:val="002447F2"/>
    <w:rsid w:val="00927685"/>
    <w:rsid w:val="00A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84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IUCN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DZ020ris.doc</dc:title>
  <dc:creator>schne004</dc:creator>
  <cp:lastModifiedBy>Ramsar\KleinN</cp:lastModifiedBy>
  <cp:revision>2</cp:revision>
  <dcterms:created xsi:type="dcterms:W3CDTF">2016-08-03T10:25:00Z</dcterms:created>
  <dcterms:modified xsi:type="dcterms:W3CDTF">2016-08-03T08:26:00Z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