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9"/>
        <w:ind w:left="2066" w:right="0"/>
        <w:jc w:val="left"/>
        <w:rPr>
          <w:b w:val="0"/>
          <w:bCs w:val="0"/>
        </w:rPr>
      </w:pPr>
      <w:r>
        <w:rPr/>
        <w:t>Annexe 1 : Dénombrement des oiseaux d’eau  en 2003 et 2004</w:t>
      </w:r>
      <w:r>
        <w:rPr>
          <w:b w:val="0"/>
          <w:bCs w:val="0"/>
        </w:rPr>
      </w:r>
    </w:p>
    <w:tbl>
      <w:tblPr>
        <w:tblW w:w="0" w:type="auto"/>
        <w:jc w:val="left"/>
        <w:tblInd w:w="14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853"/>
        <w:gridCol w:w="850"/>
        <w:gridCol w:w="851"/>
      </w:tblGrid>
      <w:tr>
        <w:trPr>
          <w:trHeight w:val="292" w:hRule="exact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Espèce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5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1.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Grèbe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castagneux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Tachybaptus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rufficollis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Grèbe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cou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noir</w:t>
              <w:tab/>
            </w:r>
            <w:r>
              <w:rPr>
                <w:rFonts w:ascii="Arial" w:hAnsi="Arial"/>
                <w:i/>
                <w:sz w:val="16"/>
              </w:rPr>
              <w:t>Podiceps</w:t>
            </w:r>
            <w:r>
              <w:rPr>
                <w:rFonts w:ascii="Arial" w:hAnsi="Arial"/>
                <w:i/>
                <w:spacing w:val="-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nigricollis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794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Flamant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rose</w:t>
              <w:tab/>
            </w:r>
            <w:r>
              <w:rPr>
                <w:rFonts w:ascii="Arial"/>
                <w:i/>
                <w:sz w:val="16"/>
              </w:rPr>
              <w:t>Phoenicopterus</w:t>
            </w:r>
            <w:r>
              <w:rPr>
                <w:rFonts w:ascii="Arial"/>
                <w:i/>
                <w:spacing w:val="-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ruber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426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Oie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cendrée</w:t>
              <w:tab/>
            </w:r>
            <w:r>
              <w:rPr>
                <w:rFonts w:ascii="Arial" w:hAnsi="Arial"/>
                <w:i/>
                <w:sz w:val="16"/>
              </w:rPr>
              <w:t>Anser</w:t>
            </w:r>
            <w:r>
              <w:rPr>
                <w:rFonts w:ascii="Arial" w:hAnsi="Arial"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anser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8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31" w:val="left" w:leader="none"/>
              </w:tabs>
              <w:spacing w:line="180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Tadorne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belon</w:t>
              <w:tab/>
            </w:r>
            <w:r>
              <w:rPr>
                <w:rFonts w:ascii="Arial"/>
                <w:i/>
                <w:spacing w:val="-1"/>
                <w:sz w:val="16"/>
              </w:rPr>
              <w:t>Tadorna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tadorna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81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Tadorne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casarca</w:t>
              <w:tab/>
            </w:r>
            <w:r>
              <w:rPr>
                <w:rFonts w:ascii="Arial"/>
                <w:i/>
                <w:spacing w:val="-1"/>
                <w:sz w:val="16"/>
              </w:rPr>
              <w:t>Tadorna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ferruginea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18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Canard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colvert</w:t>
              <w:tab/>
            </w:r>
            <w:r>
              <w:rPr>
                <w:rFonts w:ascii="Arial"/>
                <w:i/>
                <w:sz w:val="16"/>
              </w:rPr>
              <w:t>Anas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platyrhynchos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Canard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chipeau</w:t>
              <w:tab/>
            </w:r>
            <w:r>
              <w:rPr>
                <w:rFonts w:ascii="Arial"/>
                <w:i/>
                <w:sz w:val="16"/>
              </w:rPr>
              <w:t>Anas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strepera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93" w:val="left" w:leader="none"/>
              </w:tabs>
              <w:spacing w:line="181" w:lineRule="exact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Canard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siffleur</w:t>
              <w:tab/>
            </w:r>
            <w:r>
              <w:rPr>
                <w:rFonts w:ascii="Arial"/>
                <w:i/>
                <w:sz w:val="16"/>
              </w:rPr>
              <w:t>Anas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penelope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523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Canard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pilet</w:t>
              <w:tab/>
            </w:r>
            <w:r>
              <w:rPr>
                <w:rFonts w:ascii="Arial"/>
                <w:i/>
                <w:sz w:val="16"/>
              </w:rPr>
              <w:t>Anas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acuta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8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29" w:val="left" w:leader="none"/>
              </w:tabs>
              <w:spacing w:line="180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Canard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souchet</w:t>
              <w:tab/>
            </w:r>
            <w:r>
              <w:rPr>
                <w:rFonts w:ascii="Arial"/>
                <w:i/>
                <w:sz w:val="16"/>
              </w:rPr>
              <w:t>Anas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clypeata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12.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Sarcelle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d’été</w:t>
              <w:tab/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Anas</w:t>
            </w:r>
            <w:r>
              <w:rPr>
                <w:rFonts w:ascii="Arial" w:hAnsi="Arial" w:cs="Arial" w:eastAsia="Arial"/>
                <w:i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querquedula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92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Fuligule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milouin</w:t>
              <w:tab/>
            </w:r>
            <w:r>
              <w:rPr>
                <w:rFonts w:ascii="Arial"/>
                <w:i/>
                <w:sz w:val="16"/>
              </w:rPr>
              <w:t>Aythya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ferina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64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14.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Fuligule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morillon</w:t>
              <w:tab/>
            </w:r>
            <w:r>
              <w:rPr>
                <w:rFonts w:ascii="Arial"/>
                <w:i/>
                <w:sz w:val="16"/>
              </w:rPr>
              <w:t>Aythya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fuligula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Busard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roseaux</w:t>
            </w:r>
            <w:r>
              <w:rPr>
                <w:rFonts w:ascii="Arial"/>
                <w:b/>
                <w:spacing w:val="3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Circus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aeruginosus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488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Foulque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macroule</w:t>
              <w:tab/>
            </w:r>
            <w:r>
              <w:rPr>
                <w:rFonts w:ascii="Arial"/>
                <w:i/>
                <w:sz w:val="16"/>
              </w:rPr>
              <w:t>Fulica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atra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7.300</w:t>
            </w:r>
            <w:r>
              <w:rPr>
                <w:rFonts w:ascii="Arial"/>
                <w:b/>
                <w:w w:val="99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1.6000</w:t>
            </w:r>
            <w:r>
              <w:rPr>
                <w:rFonts w:ascii="Arial"/>
                <w:b/>
                <w:w w:val="99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497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17.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Grue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cendrée</w:t>
              <w:tab/>
            </w:r>
            <w:r>
              <w:rPr>
                <w:rFonts w:ascii="Arial" w:hAnsi="Arial"/>
                <w:i/>
                <w:sz w:val="16"/>
              </w:rPr>
              <w:t>Grus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grus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Echasse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blanche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Himantopus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himantopus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39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19.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Bécasseau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variable</w:t>
              <w:tab/>
            </w:r>
            <w:r>
              <w:rPr>
                <w:rFonts w:ascii="Arial" w:hAnsi="Arial"/>
                <w:i/>
                <w:sz w:val="16"/>
              </w:rPr>
              <w:t>Calidris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alpina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20.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Bécassine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marais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Gallinago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gallinago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14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21.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Bécassine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minute</w:t>
              <w:tab/>
            </w:r>
            <w:r>
              <w:rPr>
                <w:rFonts w:ascii="Arial" w:hAnsi="Arial"/>
                <w:i/>
                <w:spacing w:val="-1"/>
                <w:sz w:val="16"/>
              </w:rPr>
              <w:t>Calidris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minuta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74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Chevalier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gambette</w:t>
              <w:tab/>
            </w:r>
            <w:r>
              <w:rPr>
                <w:rFonts w:ascii="Arial"/>
                <w:i/>
                <w:sz w:val="16"/>
              </w:rPr>
              <w:t>Tringa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totanus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6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Chevalier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aboyeur</w:t>
              <w:tab/>
            </w:r>
            <w:r>
              <w:rPr>
                <w:rFonts w:ascii="Arial"/>
                <w:i/>
                <w:sz w:val="16"/>
              </w:rPr>
              <w:t>Tringa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nebularia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72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Chevalier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guignette</w:t>
              <w:tab/>
            </w:r>
            <w:r>
              <w:rPr>
                <w:rFonts w:ascii="Arial"/>
                <w:i/>
                <w:sz w:val="16"/>
              </w:rPr>
              <w:t>Tringa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hypoleucos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6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58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25.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Barge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queue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noire</w:t>
              <w:tab/>
            </w:r>
            <w:r>
              <w:rPr>
                <w:rFonts w:ascii="Arial" w:hAnsi="Arial"/>
                <w:i/>
                <w:spacing w:val="-1"/>
                <w:sz w:val="16"/>
              </w:rPr>
              <w:t>Limosa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limosa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93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Mouette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rieuse</w:t>
              <w:tab/>
            </w:r>
            <w:r>
              <w:rPr>
                <w:rFonts w:ascii="Arial"/>
                <w:i/>
                <w:sz w:val="16"/>
              </w:rPr>
              <w:t>Larus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ridibundus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185" w:val="left" w:leader="none"/>
              </w:tabs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27.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Héron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garde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bœuf</w:t>
              <w:tab/>
            </w:r>
            <w:r>
              <w:rPr>
                <w:rFonts w:ascii="Arial" w:hAnsi="Arial"/>
                <w:i/>
                <w:sz w:val="16"/>
              </w:rPr>
              <w:t>Bubulcus</w:t>
            </w:r>
            <w:r>
              <w:rPr>
                <w:rFonts w:ascii="Arial" w:hAnsi="Arial"/>
                <w:i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ibis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-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28.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Busard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roseaux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Circus</w:t>
            </w:r>
            <w:r>
              <w:rPr>
                <w:rFonts w:ascii="Arial"/>
                <w:i/>
                <w:spacing w:val="-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aeroginosus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70" w:hRule="exact"/>
        </w:trPr>
        <w:tc>
          <w:tcPr>
            <w:tcW w:w="340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27.621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34.711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extraits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recensements hivernaux </w:t>
      </w:r>
      <w:r>
        <w:rPr/>
        <w:t>annuels</w:t>
      </w:r>
      <w:r>
        <w:rPr>
          <w:spacing w:val="-1"/>
        </w:rPr>
        <w:t> </w:t>
      </w:r>
      <w:r>
        <w:rPr/>
        <w:t>effectués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janvier</w:t>
      </w:r>
      <w:r>
        <w:rPr>
          <w:b w:val="0"/>
        </w:rPr>
      </w:r>
    </w:p>
    <w:tbl>
      <w:tblPr>
        <w:tblW w:w="0" w:type="auto"/>
        <w:jc w:val="left"/>
        <w:tblInd w:w="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709"/>
        <w:gridCol w:w="708"/>
        <w:gridCol w:w="708"/>
        <w:gridCol w:w="709"/>
        <w:gridCol w:w="709"/>
        <w:gridCol w:w="708"/>
        <w:gridCol w:w="709"/>
      </w:tblGrid>
      <w:tr>
        <w:trPr>
          <w:trHeight w:val="378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3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Tadorne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casarca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1.518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</w:tr>
      <w:tr>
        <w:trPr>
          <w:trHeight w:val="194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1.890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1.670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7.300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40" w:lineRule="auto"/>
        <w:ind w:left="1347" w:right="0"/>
        <w:jc w:val="left"/>
        <w:rPr>
          <w:b w:val="0"/>
          <w:bCs w:val="0"/>
        </w:rPr>
      </w:pPr>
      <w:r>
        <w:rPr/>
        <w:t>Annexe 3 : Les familles d’oiseaux</w:t>
      </w:r>
      <w:r>
        <w:rPr>
          <w:spacing w:val="-1"/>
        </w:rPr>
        <w:t> présentes </w:t>
      </w:r>
      <w:r>
        <w:rPr/>
        <w:t>à</w:t>
      </w:r>
      <w:r>
        <w:rPr>
          <w:spacing w:val="-1"/>
        </w:rPr>
        <w:t> </w:t>
      </w:r>
      <w:r>
        <w:rPr/>
        <w:t>Dayet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Ferd</w:t>
      </w:r>
      <w:r>
        <w:rPr>
          <w:b w:val="0"/>
          <w:bCs w:val="0"/>
        </w:rPr>
      </w:r>
    </w:p>
    <w:tbl>
      <w:tblPr>
        <w:tblW w:w="0" w:type="auto"/>
        <w:jc w:val="left"/>
        <w:tblInd w:w="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560"/>
        <w:gridCol w:w="1345"/>
        <w:gridCol w:w="1348"/>
        <w:gridCol w:w="1346"/>
      </w:tblGrid>
      <w:tr>
        <w:trPr>
          <w:trHeight w:val="194" w:hRule="exact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  <w:tr>
        <w:trPr>
          <w:trHeight w:val="1114" w:hRule="exact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1.Podicipedidae</w:t>
            </w:r>
            <w:r>
              <w:rPr>
                <w:rFonts w:ascii="Times New Roman"/>
                <w:b/>
                <w:spacing w:val="-1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2.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Ardeidae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3" w:lineRule="exact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Ciconiidae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Phenicopteridae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1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Anatidae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Accipitridae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182" w:lineRule="exact" w:before="0" w:after="0"/>
              <w:ind w:left="224" w:right="0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Falconidae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184" w:lineRule="exact" w:before="0" w:after="0"/>
              <w:ind w:left="224" w:right="0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Phasianidae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184" w:lineRule="exact" w:before="0" w:after="0"/>
              <w:ind w:left="224" w:right="0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Rallidae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Gruidaie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5" w:val="left" w:leader="none"/>
              </w:tabs>
              <w:spacing w:line="184" w:lineRule="exact" w:before="1" w:after="0"/>
              <w:ind w:left="304" w:right="0" w:hanging="2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Recurvirostridae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Glareolidae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304" w:val="left" w:leader="none"/>
              </w:tabs>
              <w:spacing w:line="182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Charadiidae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Scolopacidae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Laridae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Sternidae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Familles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0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52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espèces</w:t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sectPr>
      <w:pgSz w:w="12240" w:h="15840"/>
      <w:pgMar w:top="1400" w:bottom="280" w:left="17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3"/>
      <w:numFmt w:val="decimal"/>
      <w:lvlText w:val="%1."/>
      <w:lvlJc w:val="left"/>
      <w:pPr>
        <w:ind w:left="303" w:hanging="240"/>
        <w:jc w:val="left"/>
      </w:pPr>
      <w:rPr>
        <w:rFonts w:hint="default" w:ascii="Times New Roman" w:hAnsi="Times New Roman" w:eastAsia="Times New Roman"/>
        <w:b/>
        <w:bCs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9" w:hanging="24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224" w:hanging="160"/>
        <w:jc w:val="left"/>
      </w:pPr>
      <w:rPr>
        <w:rFonts w:hint="default" w:ascii="Times New Roman" w:hAnsi="Times New Roman" w:eastAsia="Times New Roman"/>
        <w:b/>
        <w:bCs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56" w:hanging="1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9" w:hanging="1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1" w:hanging="1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3" w:hanging="1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6" w:hanging="1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8" w:hanging="1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1" w:hanging="1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83" w:hanging="160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223" w:hanging="160"/>
        <w:jc w:val="left"/>
      </w:pPr>
      <w:rPr>
        <w:rFonts w:hint="default" w:ascii="Times New Roman" w:hAnsi="Times New Roman" w:eastAsia="Times New Roman"/>
        <w:b/>
        <w:bCs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41" w:hanging="1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9" w:hanging="1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7" w:hanging="1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6" w:hanging="1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4" w:hanging="1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2" w:hanging="1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0" w:hanging="1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9" w:hanging="1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574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2016-07-28T11:50:36Z</dcterms:created>
  <dcterms:modified xsi:type="dcterms:W3CDTF">2016-07-28T11:50:36Z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