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4219" w:right="896"/>
        <w:jc w:val="left"/>
        <w:rPr>
          <w:b w:val="0"/>
          <w:bCs w:val="0"/>
        </w:rPr>
      </w:pPr>
      <w:r>
        <w:rPr/>
        <w:t>Annexe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Listing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espèces</w:t>
      </w:r>
      <w:r>
        <w:rPr>
          <w:spacing w:val="-1"/>
        </w:rPr>
        <w:t> protégées </w:t>
      </w:r>
      <w:r>
        <w:rPr/>
        <w:t>en</w:t>
      </w:r>
      <w:r>
        <w:rPr>
          <w:spacing w:val="-1"/>
        </w:rPr>
        <w:t> </w:t>
      </w:r>
      <w:r>
        <w:rPr/>
        <w:t>Algérie</w:t>
      </w:r>
      <w:r>
        <w:rPr>
          <w:spacing w:val="-1"/>
        </w:rPr>
        <w:t> </w:t>
      </w:r>
      <w:r>
        <w:rPr/>
        <w:t>(décret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83-509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août</w:t>
      </w:r>
      <w:r>
        <w:rPr>
          <w:spacing w:val="26"/>
        </w:rPr>
        <w:t> </w:t>
      </w:r>
      <w:r>
        <w:rPr/>
        <w:t>1995)</w:t>
      </w:r>
      <w:r>
        <w:rPr>
          <w:b w:val="0"/>
          <w:bCs w:val="0"/>
        </w:rPr>
      </w:r>
    </w:p>
    <w:tbl>
      <w:tblPr>
        <w:tblW w:w="0" w:type="auto"/>
        <w:jc w:val="left"/>
        <w:tblInd w:w="1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2694"/>
        <w:gridCol w:w="3118"/>
      </w:tblGrid>
      <w:tr>
        <w:trPr>
          <w:trHeight w:val="517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Avifaune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8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Mammifère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Reptile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24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Tadorne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casarca</w:t>
            </w:r>
            <w:r>
              <w:rPr>
                <w:rFonts w:ascii="Times New Roman"/>
                <w:b/>
                <w:sz w:val="18"/>
              </w:rPr>
              <w:t>  </w:t>
            </w:r>
            <w:r>
              <w:rPr>
                <w:rFonts w:ascii="Times New Roman"/>
                <w:i/>
                <w:spacing w:val="-1"/>
                <w:sz w:val="18"/>
              </w:rPr>
              <w:t>Tadorna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2"/>
                <w:sz w:val="18"/>
              </w:rPr>
              <w:t>ferruginea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pacing w:val="-1"/>
                <w:sz w:val="18"/>
              </w:rPr>
              <w:t>Canis</w:t>
            </w:r>
            <w:r>
              <w:rPr>
                <w:rFonts w:ascii="Times New Roman" w:hAnsi="Times New Roman"/>
                <w:i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aureus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Chacal doré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Chameleo</w:t>
            </w:r>
            <w:r>
              <w:rPr>
                <w:rFonts w:ascii="Times New Roman"/>
                <w:i/>
                <w:spacing w:val="-1"/>
                <w:sz w:val="18"/>
              </w:rPr>
              <w:t> vulgaris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Caméléon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commun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17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Flamant rose </w:t>
            </w:r>
            <w:r>
              <w:rPr>
                <w:rFonts w:ascii="Times New Roman"/>
                <w:i/>
                <w:spacing w:val="-1"/>
                <w:sz w:val="18"/>
              </w:rPr>
              <w:t>Phoenicopterus</w:t>
            </w:r>
            <w:r>
              <w:rPr>
                <w:rFonts w:ascii="Times New Roman"/>
                <w:i/>
                <w:sz w:val="18"/>
              </w:rPr>
              <w:t> ruber roseus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Hyena hyena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Hyène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rayée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Uromastix acanthinumis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Fouette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queue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17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Busard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des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roseaux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Circus </w:t>
            </w:r>
            <w:r>
              <w:rPr>
                <w:rFonts w:ascii="Times New Roman"/>
                <w:i/>
                <w:spacing w:val="-1"/>
                <w:sz w:val="18"/>
              </w:rPr>
              <w:t>aeruginosus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Felis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libyca</w:t>
            </w:r>
            <w:r>
              <w:rPr>
                <w:rFonts w:ascii="Times New Roman"/>
                <w:b/>
                <w:spacing w:val="-1"/>
                <w:sz w:val="18"/>
              </w:rPr>
              <w:t>Chat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sauvage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Testudo grecca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8"/>
                <w:szCs w:val="18"/>
              </w:rPr>
              <w:t>Tortue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8"/>
                <w:szCs w:val="18"/>
              </w:rPr>
              <w:t>d’eau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217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Outarde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houbara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Chlamydotis </w:t>
            </w:r>
            <w:r>
              <w:rPr>
                <w:rFonts w:ascii="Times New Roman"/>
                <w:i/>
                <w:sz w:val="18"/>
              </w:rPr>
              <w:t>undulata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Gazella </w:t>
            </w:r>
            <w:r>
              <w:rPr>
                <w:rFonts w:ascii="Times New Roman"/>
                <w:i/>
                <w:spacing w:val="-1"/>
                <w:sz w:val="18"/>
              </w:rPr>
              <w:t>gazella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Gazelle</w:t>
            </w:r>
            <w:r>
              <w:rPr>
                <w:rFonts w:ascii="Times New Roman"/>
                <w:b/>
                <w:sz w:val="18"/>
              </w:rPr>
              <w:t> de </w:t>
            </w:r>
            <w:r>
              <w:rPr>
                <w:rFonts w:ascii="Times New Roman"/>
                <w:b/>
                <w:spacing w:val="-1"/>
                <w:sz w:val="18"/>
              </w:rPr>
              <w:t>Cuvier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Veranus griseus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Varan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du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désert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Spatule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blanche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Platalea leucorodia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Vulpes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vulpes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Renard roux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Aigrette </w:t>
            </w:r>
            <w:r>
              <w:rPr>
                <w:rFonts w:ascii="Times New Roman"/>
                <w:b/>
                <w:spacing w:val="-1"/>
                <w:sz w:val="18"/>
              </w:rPr>
              <w:t>gazette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Egretta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garzetta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Aigle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des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steppes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Aquila </w:t>
            </w:r>
            <w:r>
              <w:rPr>
                <w:rFonts w:ascii="Times New Roman"/>
                <w:i/>
                <w:sz w:val="18"/>
              </w:rPr>
              <w:t>nipalensis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Butor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étoilé</w:t>
            </w:r>
            <w:r>
              <w:rPr>
                <w:rFonts w:ascii="Times New Roman" w:hAnsi="Times New Roman"/>
                <w:b/>
                <w:sz w:val="18"/>
              </w:rPr>
              <w:t>  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>Botaurus</w:t>
            </w:r>
            <w:r>
              <w:rPr>
                <w:rFonts w:ascii="Times New Roman" w:hAnsi="Times New Roman"/>
                <w:i/>
                <w:sz w:val="18"/>
              </w:rPr>
              <w:t> stellaris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before="63"/>
        <w:ind w:left="199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Annexe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Analyse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écologique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par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famille</w:t>
      </w:r>
      <w:r>
        <w:rPr>
          <w:rFonts w:ascii="Times New Roman" w:hAnsi="Times New Roman"/>
          <w:sz w:val="28"/>
        </w:rPr>
      </w: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1418"/>
        <w:gridCol w:w="991"/>
        <w:gridCol w:w="1417"/>
        <w:gridCol w:w="1134"/>
        <w:gridCol w:w="1418"/>
      </w:tblGrid>
      <w:tr>
        <w:trPr>
          <w:trHeight w:val="193" w:hRule="exact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Famille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Famille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Famille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Podicipedidae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Accipitridae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9" w:hRule="exact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Phenicopteridae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Anatidae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Gruidae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Falconidae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Rallidae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12" w:hRule="exact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Recurvirostridae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Glareolidae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Laniidae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Scolopacidae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Sternidae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Fringillidae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3" w:hRule="exact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Sylvidae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Upupidae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Passeridae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Motacillidae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Alaudidae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Columbidae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26" w:hRule="exact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Hirundinidae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Corvidae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Turdidae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Ciconiidae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6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Nombre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familles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: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25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d’espèces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right="0" w:firstLine="0"/>
        <w:jc w:val="left"/>
        <w:rPr>
          <w:b w:val="0"/>
          <w:bCs w:val="0"/>
        </w:rPr>
      </w:pPr>
      <w:r>
        <w:rPr/>
        <w:t>Annexe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Listing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espèces</w:t>
      </w:r>
      <w:r>
        <w:rPr>
          <w:spacing w:val="-1"/>
        </w:rPr>
        <w:t> observées</w:t>
      </w:r>
      <w:r>
        <w:rPr>
          <w:b w:val="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8"/>
        <w:gridCol w:w="2551"/>
        <w:gridCol w:w="3330"/>
      </w:tblGrid>
      <w:tr>
        <w:trPr>
          <w:trHeight w:val="1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Mammifères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Avifaunes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Reptiles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Gazelle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cuvier</w:t>
            </w:r>
            <w:r>
              <w:rPr>
                <w:rFonts w:ascii="Times New Roman"/>
                <w:b/>
                <w:sz w:val="16"/>
              </w:rPr>
              <w:t>  </w:t>
            </w:r>
            <w:r>
              <w:rPr>
                <w:rFonts w:asci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Gazella</w:t>
            </w:r>
            <w:r>
              <w:rPr>
                <w:rFonts w:ascii="Times New Roman"/>
                <w:b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gazella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Tadorne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casarca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Tortue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grecque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Tetudo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grecca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Hérisson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du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désert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Paraechinus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aethiopicus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Canard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pilet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Caméléon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commun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Chamaleo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vulgaris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Hérisson</w:t>
            </w:r>
            <w:r>
              <w:rPr>
                <w:rFonts w:ascii="Times New Roman" w:hAnsi="Times New Roman" w:cs="Times New Roman" w:eastAsia="Times New Roman"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d’Afrique</w:t>
            </w:r>
            <w:r>
              <w:rPr>
                <w:rFonts w:ascii="Times New Roman" w:hAnsi="Times New Roman" w:cs="Times New Roman" w:eastAsia="Times New Roman"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du</w:t>
            </w:r>
            <w:r>
              <w:rPr>
                <w:rFonts w:ascii="Times New Roman" w:hAnsi="Times New Roman" w:cs="Times New Roman" w:eastAsia="Times New Roman"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Nord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6"/>
                <w:szCs w:val="16"/>
              </w:rPr>
              <w:t>Erinaceus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aigirus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souchet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Fouette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queue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Uromastix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acanthinumis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Ecureuil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Barbarie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Aslotoxerus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getulus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Sarcelle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d’hiver</w:t>
            </w:r>
            <w:r>
              <w:rPr>
                <w:rFonts w:ascii="Times New Roman" w:hAnsi="Times New Roman" w:cs="Times New Roman" w:eastAsia="Times New Roman"/>
                <w:spacing w:val="-8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Anas</w:t>
            </w:r>
            <w:r>
              <w:rPr>
                <w:rFonts w:ascii="Times New Roman" w:hAnsi="Times New Roman" w:cs="Times New Roman" w:eastAsia="Times New Roman"/>
                <w:i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crecca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Varan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du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désert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Veranus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griseus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Renard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roux</w:t>
            </w:r>
            <w:r>
              <w:rPr>
                <w:rFonts w:ascii="Times New Roman"/>
                <w:sz w:val="16"/>
              </w:rPr>
              <w:t>   </w:t>
            </w:r>
            <w:r>
              <w:rPr>
                <w:rFonts w:ascii="Times New Roman"/>
                <w:spacing w:val="2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Canis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vulpes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Canard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colvert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platyrhinchos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Poisson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sable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Scincus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scincus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56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95"/>
                <w:sz w:val="16"/>
              </w:rPr>
              <w:t>Sanglier</w:t>
              <w:tab/>
            </w:r>
            <w:r>
              <w:rPr>
                <w:rFonts w:ascii="Times New Roman"/>
                <w:i/>
                <w:sz w:val="16"/>
              </w:rPr>
              <w:t>Sus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crofa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Fuligule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milouin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Aythya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ferina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Vipère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lebitina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Vepera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lebetina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78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40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Chat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sauvage</w:t>
              <w:tab/>
            </w:r>
            <w:r>
              <w:rPr>
                <w:rFonts w:ascii="Times New Roman"/>
                <w:i/>
                <w:sz w:val="16"/>
              </w:rPr>
              <w:t>Felis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libyca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Fuligule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morillon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Aythya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fuligula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63" w:right="70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Lézard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d’Afrique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du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Nord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6"/>
                <w:szCs w:val="16"/>
              </w:rPr>
              <w:t>Tropiocolote</w:t>
            </w:r>
            <w:r>
              <w:rPr>
                <w:rFonts w:ascii="Times New Roman" w:hAnsi="Times New Roman" w:cs="Times New Roman" w:eastAsia="Times New Roman"/>
                <w:i/>
                <w:spacing w:val="20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6"/>
                <w:szCs w:val="16"/>
              </w:rPr>
              <w:t>tripolatanus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Hyène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rayée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Hyena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hyena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Grue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Grus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grus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Tarente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Tarentola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mauritanica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Chacal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doré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Canis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aureus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Spatule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blanche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Platalea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leucorodia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Couleuvre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fer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Coluber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hyppocrepis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Rat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sables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Poule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sultane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Porphyrio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Porphyrio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Serpent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sable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Pasmomhis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shokari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Gerbille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Leminiscomys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barbarus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Aigrette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gazette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Egretta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garzetta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Petite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gerboise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(saharienne)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Jaculus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jaculus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Avocette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Recurvirostra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avosseta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Lapin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garenne</w:t>
            </w:r>
            <w:r>
              <w:rPr>
                <w:rFonts w:ascii="Times New Roman"/>
                <w:spacing w:val="3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Oryctolagus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cuniculus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Héron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cendré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Ardea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cinerea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54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Lièvre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brun</w:t>
              <w:tab/>
            </w:r>
            <w:r>
              <w:rPr>
                <w:rFonts w:ascii="Times New Roman" w:hAnsi="Times New Roman"/>
                <w:i/>
                <w:sz w:val="16"/>
              </w:rPr>
              <w:t>Lepus</w:t>
            </w:r>
            <w:r>
              <w:rPr>
                <w:rFonts w:ascii="Times New Roman" w:hAns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capensis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Butor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étoilé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Botaurus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stellaris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Pterous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christieri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Crocidura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witakerri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top="1400" w:bottom="280" w:left="16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2439" w:hanging="382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2016-07-26T14:45:21Z</dcterms:created>
  <dcterms:modified xsi:type="dcterms:W3CDTF">2016-07-26T14:45:21Z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2016-07-26T00:00:00Z</vt:filetime>
  </property>
</Properties>
</file>