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15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Annexe 4 : Nombre d’espèces et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d’individus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recencés en mai 2004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4"/>
        <w:gridCol w:w="2836"/>
        <w:gridCol w:w="1984"/>
        <w:gridCol w:w="1471"/>
      </w:tblGrid>
      <w:tr>
        <w:trPr>
          <w:trHeight w:val="286" w:hRule="exact"/>
        </w:trPr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Nom scientifique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Nom commun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Statut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Effectifs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2154" w:hRule="exact"/>
        </w:trPr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>1.</w:t>
            </w:r>
            <w:r>
              <w:rPr>
                <w:rFonts w:ascii="Arial"/>
                <w:b/>
                <w:i/>
                <w:spacing w:val="-10"/>
                <w:sz w:val="16"/>
              </w:rPr>
              <w:t> </w:t>
            </w:r>
            <w:r>
              <w:rPr>
                <w:rFonts w:ascii="Arial"/>
                <w:b/>
                <w:i/>
                <w:spacing w:val="-1"/>
                <w:sz w:val="16"/>
              </w:rPr>
              <w:t>Hiearaaetus</w:t>
            </w:r>
            <w:r>
              <w:rPr>
                <w:rFonts w:ascii="Arial"/>
                <w:b/>
                <w:i/>
                <w:spacing w:val="-8"/>
                <w:sz w:val="16"/>
              </w:rPr>
              <w:t> </w:t>
            </w:r>
            <w:r>
              <w:rPr>
                <w:rFonts w:ascii="Arial"/>
                <w:b/>
                <w:i/>
                <w:spacing w:val="-1"/>
                <w:sz w:val="16"/>
              </w:rPr>
              <w:t>pennatus</w:t>
            </w:r>
            <w:r>
              <w:rPr>
                <w:rFonts w:ascii="Arial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5" w:val="left" w:leader="none"/>
              </w:tabs>
              <w:spacing w:line="252" w:lineRule="exact" w:before="2" w:after="0"/>
              <w:ind w:left="284" w:right="0" w:hanging="2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Buteo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ruffinus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5" w:val="left" w:leader="none"/>
              </w:tabs>
              <w:spacing w:line="252" w:lineRule="exact" w:before="0" w:after="0"/>
              <w:ind w:left="284" w:right="0" w:hanging="2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Falco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tinunnculus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42" w:val="left" w:leader="none"/>
              </w:tabs>
              <w:spacing w:line="184" w:lineRule="exact" w:before="0" w:after="0"/>
              <w:ind w:left="241" w:right="0" w:hanging="1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Fulica</w:t>
            </w:r>
            <w:r>
              <w:rPr>
                <w:rFonts w:ascii="Arial"/>
                <w:b/>
                <w:i/>
                <w:spacing w:val="-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atra</w:t>
            </w:r>
            <w:r>
              <w:rPr>
                <w:rFonts w:ascii="Arial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42" w:val="left" w:leader="none"/>
              </w:tabs>
              <w:spacing w:line="184" w:lineRule="exact" w:before="1" w:after="0"/>
              <w:ind w:left="241" w:right="0" w:hanging="1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>Tadorna</w:t>
            </w:r>
            <w:r>
              <w:rPr>
                <w:rFonts w:ascii="Arial"/>
                <w:b/>
                <w:i/>
                <w:spacing w:val="-14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ferruginea</w:t>
            </w:r>
            <w:r>
              <w:rPr>
                <w:rFonts w:ascii="Arial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42" w:val="left" w:leader="none"/>
              </w:tabs>
              <w:spacing w:line="184" w:lineRule="exact" w:before="0" w:after="0"/>
              <w:ind w:left="241" w:right="0" w:hanging="1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>Tadorna</w:t>
            </w:r>
            <w:r>
              <w:rPr>
                <w:rFonts w:ascii="Arial"/>
                <w:b/>
                <w:i/>
                <w:spacing w:val="-12"/>
                <w:sz w:val="16"/>
              </w:rPr>
              <w:t> </w:t>
            </w:r>
            <w:r>
              <w:rPr>
                <w:rFonts w:ascii="Arial"/>
                <w:b/>
                <w:i/>
                <w:spacing w:val="-1"/>
                <w:sz w:val="16"/>
              </w:rPr>
              <w:t>tadorna</w:t>
            </w:r>
            <w:r>
              <w:rPr>
                <w:rFonts w:ascii="Arial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42" w:val="left" w:leader="none"/>
              </w:tabs>
              <w:spacing w:line="240" w:lineRule="auto" w:before="0" w:after="0"/>
              <w:ind w:left="241" w:right="0" w:hanging="1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pacing w:val="-1"/>
                <w:sz w:val="16"/>
              </w:rPr>
              <w:t>Anas</w:t>
            </w:r>
            <w:r>
              <w:rPr>
                <w:rFonts w:ascii="Arial"/>
                <w:b/>
                <w:i/>
                <w:spacing w:val="-13"/>
                <w:sz w:val="16"/>
              </w:rPr>
              <w:t> </w:t>
            </w:r>
            <w:r>
              <w:rPr>
                <w:rFonts w:ascii="Arial"/>
                <w:b/>
                <w:i/>
                <w:spacing w:val="-1"/>
                <w:sz w:val="16"/>
              </w:rPr>
              <w:t>platyrhyncos</w:t>
            </w:r>
            <w:r>
              <w:rPr>
                <w:rFonts w:ascii="Arial"/>
                <w:sz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52" w:lineRule="exact" w:before="2" w:after="0"/>
              <w:ind w:left="284" w:right="0" w:hanging="2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Anas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clypeata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52" w:lineRule="exact" w:before="0" w:after="0"/>
              <w:ind w:left="284" w:right="0" w:hanging="2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Anas</w:t>
            </w:r>
            <w:r>
              <w:rPr>
                <w:rFonts w:ascii="Times New Roman"/>
                <w:i/>
                <w:spacing w:val="-1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acuta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Anas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penelope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Anas</w:t>
            </w:r>
            <w:r>
              <w:rPr>
                <w:rFonts w:ascii="Times New Roman"/>
                <w:i/>
                <w:spacing w:val="-1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crecca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Aythya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ferina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Aythya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fuligula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Grus</w:t>
            </w:r>
            <w:r>
              <w:rPr>
                <w:rFonts w:ascii="Times New Roman"/>
                <w:i/>
                <w:spacing w:val="-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grus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Plataela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leucorodia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Ardea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cinerea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4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Egretta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garzetta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Ciconia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ciconia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Botaurus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stellaris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Porphyrio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porphyrio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Gallinula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chroropus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Glareola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pratincola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Himantopus</w:t>
            </w:r>
            <w:r>
              <w:rPr>
                <w:rFonts w:ascii="Times New Roman"/>
                <w:i/>
                <w:spacing w:val="-2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himantopus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4" w:val="left" w:leader="none"/>
              </w:tabs>
              <w:spacing w:line="252" w:lineRule="exact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Recurvirostra</w:t>
            </w:r>
            <w:r>
              <w:rPr>
                <w:rFonts w:ascii="Times New Roman"/>
                <w:i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avosetta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Pluvialis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squatarola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Charadrius</w:t>
            </w:r>
            <w:r>
              <w:rPr>
                <w:rFonts w:ascii="Times New Roman"/>
                <w:i/>
                <w:spacing w:val="-2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alexandrinus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Tringa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ochropus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Tringa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glareola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Chlidonias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hybridus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Upupa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epops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Corvus</w:t>
            </w:r>
            <w:r>
              <w:rPr>
                <w:rFonts w:ascii="Times New Roman"/>
                <w:i/>
                <w:spacing w:val="-15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ruficollis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Motacilla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flava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Motacilla</w:t>
            </w:r>
            <w:r>
              <w:rPr>
                <w:rFonts w:ascii="Times New Roman"/>
                <w:i/>
                <w:spacing w:val="-1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ala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Phoenicurus</w:t>
            </w:r>
            <w:r>
              <w:rPr>
                <w:rFonts w:ascii="Times New Roman"/>
                <w:i/>
                <w:spacing w:val="-2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phoenicurus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Phyloscopus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trochilus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Sylvia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conspicilata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Sylvia</w:t>
            </w:r>
            <w:r>
              <w:rPr>
                <w:rFonts w:ascii="Times New Roman"/>
                <w:i/>
                <w:spacing w:val="-1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nana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Streptopelia</w:t>
            </w:r>
            <w:r>
              <w:rPr>
                <w:rFonts w:ascii="Times New Roman"/>
                <w:i/>
                <w:spacing w:val="-2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senegalensis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Hirundo</w:t>
            </w:r>
            <w:r>
              <w:rPr>
                <w:rFonts w:ascii="Times New Roman"/>
                <w:i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rustica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Delicon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urbica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Riparia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riparia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Carduelis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chloris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Carduelis</w:t>
            </w:r>
            <w:r>
              <w:rPr>
                <w:rFonts w:ascii="Times New Roman"/>
                <w:i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carduelis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Galerida</w:t>
            </w:r>
            <w:r>
              <w:rPr>
                <w:rFonts w:ascii="Times New Roman"/>
                <w:i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cristata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Lanius</w:t>
            </w:r>
            <w:r>
              <w:rPr>
                <w:rFonts w:ascii="Times New Roman"/>
                <w:i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senator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Rhodopechys</w:t>
            </w:r>
            <w:r>
              <w:rPr>
                <w:rFonts w:ascii="Times New Roman"/>
                <w:i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githagina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Oenanthe</w:t>
            </w:r>
            <w:r>
              <w:rPr>
                <w:rFonts w:ascii="Times New Roman"/>
                <w:i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leucopyga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Oenanthe</w:t>
            </w:r>
            <w:r>
              <w:rPr>
                <w:rFonts w:ascii="Times New Roman"/>
                <w:i/>
                <w:spacing w:val="-1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oenanthe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49" w:lineRule="exact" w:before="0" w:after="0"/>
              <w:ind w:left="63" w:right="0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Aigle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botté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84" w:val="left" w:leader="none"/>
              </w:tabs>
              <w:spacing w:line="240" w:lineRule="auto" w:before="0" w:after="0"/>
              <w:ind w:left="283" w:right="0" w:hanging="2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Buse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féroce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84" w:val="left" w:leader="none"/>
              </w:tabs>
              <w:spacing w:line="240" w:lineRule="auto" w:before="0" w:after="0"/>
              <w:ind w:left="283" w:right="0" w:hanging="2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Faucon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crécerelle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2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Foulque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macroule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84" w:val="left" w:leader="none"/>
              </w:tabs>
              <w:spacing w:line="252" w:lineRule="exact" w:before="0" w:after="0"/>
              <w:ind w:left="283" w:right="0" w:hanging="2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Tadorne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casarca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52" w:lineRule="exact" w:before="0" w:after="0"/>
              <w:ind w:left="284" w:right="0" w:hanging="2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Tadorne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Belon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2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Canard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colvert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2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Canard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souchet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2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Canard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pilet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94" w:val="left" w:leader="none"/>
              </w:tabs>
              <w:spacing w:line="252" w:lineRule="exact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Canard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siffleur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Sarcelle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d’hiver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Fuligule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milouin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95" w:val="left" w:leader="none"/>
              </w:tabs>
              <w:spacing w:line="240" w:lineRule="auto" w:before="0" w:after="0"/>
              <w:ind w:left="63" w:right="882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Fuligule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morillon</w:t>
            </w:r>
            <w:r>
              <w:rPr>
                <w:rFonts w:ascii="Times New Roman" w:hAnsi="Times New Roman"/>
                <w:spacing w:val="27"/>
                <w:w w:val="9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Grue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cendrée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Spatule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blanche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Héron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cendré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52" w:lineRule="exact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Aigrette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garzette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Cigogne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blanche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Butor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étoilé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Talève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sultane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Gallinule</w:t>
            </w:r>
            <w:r>
              <w:rPr>
                <w:rFonts w:ascii="Times New Roman" w:hAnsi="Times New Roman" w:cs="Times New Roman" w:eastAsia="Times New Roman"/>
                <w:spacing w:val="-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Poule-d’eau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52" w:lineRule="exact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Glaréole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collier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Echasse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blanche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Avocette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élégante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Pluvier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argenté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52" w:lineRule="exact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Gravelot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c.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interrompu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52" w:lineRule="exact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Chevalier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culblanc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Chevalier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sylvain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Guiffette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moustac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Huppe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fasciée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Corbeau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brun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Bergeronnette</w:t>
            </w:r>
            <w:r>
              <w:rPr>
                <w:rFonts w:ascii="Times New Roman" w:hAnsi="Times New Roman"/>
                <w:spacing w:val="-2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printanière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Bergeronnette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grise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Rougequeue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front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blanc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Pouillot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fitis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Fauvette</w:t>
            </w:r>
            <w:r>
              <w:rPr>
                <w:rFonts w:ascii="Times New Roman"/>
                <w:spacing w:val="-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passerinette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Fauvette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du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désert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52" w:lineRule="exact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Tourterelle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maillée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Hirondelle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rustique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Hirondelle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fenêtres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Hirondelle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rivages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Verdier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d’Europe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52" w:lineRule="exact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Chardonneret</w:t>
            </w:r>
            <w:r>
              <w:rPr>
                <w:rFonts w:ascii="Times New Roman" w:hAnsi="Times New Roman"/>
                <w:spacing w:val="-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élégant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52" w:lineRule="exact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Cochevis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huppé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Pie-grièche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tête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rousse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Roselin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githagine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Traquet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tête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blanche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3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Traquet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motteux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46" w:right="544" w:hanging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Hivernant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546" w:right="257" w:hanging="48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Hivernant/Nicheur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31" w:right="1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Hivernant/Passager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Hivernant/Passager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Nicheur/Passager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546" w:right="544" w:hanging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Hivernant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601" w:right="215" w:hanging="38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Nicheur/Passager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Nicheur</w:t>
            </w:r>
            <w:r>
              <w:rPr>
                <w:rFonts w:ascii="Times New Roman"/>
                <w:w w:val="9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Passager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01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150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50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</w:tr>
    </w:tbl>
    <w:sectPr>
      <w:pgSz w:w="12240" w:h="15840"/>
      <w:pgMar w:top="1400" w:bottom="280" w:left="16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6"/>
      <w:numFmt w:val="decimal"/>
      <w:lvlText w:val="%1."/>
      <w:lvlJc w:val="left"/>
      <w:pPr>
        <w:ind w:left="394" w:hanging="331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37" w:hanging="3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80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3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66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9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52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9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38" w:hanging="33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3" w:hanging="221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339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15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91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67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3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19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95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71" w:hanging="221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284" w:hanging="221"/>
        <w:jc w:val="left"/>
      </w:pPr>
      <w:rPr>
        <w:rFonts w:hint="default" w:ascii="Times New Roman" w:hAnsi="Times New Roman" w:eastAsia="Times New Roman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31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4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1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8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4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58" w:hanging="221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241" w:hanging="178"/>
        <w:jc w:val="left"/>
      </w:pPr>
      <w:rPr>
        <w:rFonts w:hint="default" w:ascii="Arial" w:hAnsi="Arial" w:eastAsia="Arial"/>
        <w:b/>
        <w:bCs/>
        <w:i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492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43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94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5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96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47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98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49" w:hanging="178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284" w:hanging="221"/>
        <w:jc w:val="left"/>
      </w:pPr>
      <w:rPr>
        <w:rFonts w:hint="default" w:ascii="Times New Roman" w:hAnsi="Times New Roman" w:eastAsia="Times New Roman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31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4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1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8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4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11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58" w:hanging="221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94" w:hanging="331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2016-07-26T14:45:56Z</dcterms:created>
  <dcterms:modified xsi:type="dcterms:W3CDTF">2016-07-26T14:45:56Z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2016-07-26T00:00:00Z</vt:filetime>
  </property>
</Properties>
</file>