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5B" w:rsidRPr="00A77EBF" w:rsidRDefault="00C23063">
      <w:pPr>
        <w:rPr>
          <w:rFonts w:ascii="Times New Roman" w:hAnsi="Times New Roman" w:cs="Times New Roman"/>
          <w:sz w:val="24"/>
          <w:szCs w:val="24"/>
        </w:rPr>
      </w:pPr>
      <w:r w:rsidRPr="00A77EBF">
        <w:rPr>
          <w:rFonts w:ascii="Times New Roman" w:hAnsi="Times New Roman" w:cs="Times New Roman"/>
          <w:sz w:val="24"/>
          <w:szCs w:val="24"/>
        </w:rPr>
        <w:t>Lake Naivasha fish species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786"/>
      </w:tblGrid>
      <w:tr w:rsidR="00C23063" w:rsidTr="006F5944">
        <w:tc>
          <w:tcPr>
            <w:tcW w:w="2242" w:type="dxa"/>
          </w:tcPr>
          <w:p w:rsidR="00C23063" w:rsidRPr="00A77EBF" w:rsidRDefault="00C2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77EBF">
              <w:rPr>
                <w:rFonts w:ascii="Times New Roman" w:hAnsi="Times New Roman" w:cs="Times New Roman"/>
                <w:sz w:val="24"/>
                <w:szCs w:val="24"/>
              </w:rPr>
              <w:t xml:space="preserve">Common name </w:t>
            </w:r>
          </w:p>
        </w:tc>
        <w:tc>
          <w:tcPr>
            <w:tcW w:w="2786" w:type="dxa"/>
          </w:tcPr>
          <w:p w:rsidR="00C23063" w:rsidRPr="00A77EBF" w:rsidRDefault="00C2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F">
              <w:rPr>
                <w:rFonts w:ascii="Times New Roman" w:hAnsi="Times New Roman" w:cs="Times New Roman"/>
                <w:sz w:val="24"/>
                <w:szCs w:val="24"/>
              </w:rPr>
              <w:t>Scientific name</w:t>
            </w:r>
          </w:p>
        </w:tc>
      </w:tr>
      <w:tr w:rsidR="00C23063" w:rsidTr="006F5944">
        <w:tc>
          <w:tcPr>
            <w:tcW w:w="2242" w:type="dxa"/>
          </w:tcPr>
          <w:p w:rsidR="00C23063" w:rsidRDefault="00A77EBF" w:rsidP="00C23063"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C230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ommon carp </w:t>
            </w:r>
          </w:p>
        </w:tc>
        <w:tc>
          <w:tcPr>
            <w:tcW w:w="2786" w:type="dxa"/>
          </w:tcPr>
          <w:p w:rsidR="00C23063" w:rsidRDefault="00C23063">
            <w:r w:rsidRPr="00B45E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Cyprinus carpio</w:t>
            </w:r>
          </w:p>
        </w:tc>
      </w:tr>
      <w:tr w:rsidR="00C23063" w:rsidTr="006F5944">
        <w:tc>
          <w:tcPr>
            <w:tcW w:w="2242" w:type="dxa"/>
          </w:tcPr>
          <w:p w:rsidR="00C23063" w:rsidRDefault="00C23063" w:rsidP="00C23063"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Nile tilapia </w:t>
            </w:r>
          </w:p>
        </w:tc>
        <w:tc>
          <w:tcPr>
            <w:tcW w:w="2786" w:type="dxa"/>
          </w:tcPr>
          <w:p w:rsidR="00C23063" w:rsidRDefault="00C23063">
            <w:r w:rsidRPr="00B45E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Oreochromis niloticus</w:t>
            </w:r>
          </w:p>
        </w:tc>
      </w:tr>
      <w:tr w:rsidR="00C23063" w:rsidTr="006F5944">
        <w:tc>
          <w:tcPr>
            <w:tcW w:w="2242" w:type="dxa"/>
          </w:tcPr>
          <w:p w:rsidR="00C23063" w:rsidRDefault="00C23063" w:rsidP="00C23063"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blue-spotted tilapia </w:t>
            </w:r>
          </w:p>
        </w:tc>
        <w:tc>
          <w:tcPr>
            <w:tcW w:w="2786" w:type="dxa"/>
          </w:tcPr>
          <w:p w:rsidR="00C23063" w:rsidRDefault="00C23063">
            <w:r w:rsidRPr="00B45E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Oreochromis.leucostictus</w:t>
            </w:r>
          </w:p>
        </w:tc>
      </w:tr>
      <w:tr w:rsidR="00C23063" w:rsidTr="006F5944">
        <w:tc>
          <w:tcPr>
            <w:tcW w:w="2242" w:type="dxa"/>
          </w:tcPr>
          <w:p w:rsidR="00C23063" w:rsidRDefault="00C23063" w:rsidP="00C23063"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African catfish</w:t>
            </w:r>
            <w:r w:rsidRPr="00EA65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86" w:type="dxa"/>
          </w:tcPr>
          <w:p w:rsidR="00C23063" w:rsidRDefault="00C23063">
            <w:r w:rsidRPr="00B45E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Clarias gariepinus</w:t>
            </w:r>
          </w:p>
        </w:tc>
      </w:tr>
      <w:tr w:rsidR="00C23063" w:rsidTr="006F5944">
        <w:tc>
          <w:tcPr>
            <w:tcW w:w="2242" w:type="dxa"/>
          </w:tcPr>
          <w:p w:rsidR="00C23063" w:rsidRPr="00A77EBF" w:rsidRDefault="00A7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F">
              <w:rPr>
                <w:rFonts w:ascii="Times New Roman" w:hAnsi="Times New Roman" w:cs="Times New Roman"/>
                <w:sz w:val="24"/>
                <w:szCs w:val="24"/>
              </w:rPr>
              <w:t>Bass</w:t>
            </w:r>
          </w:p>
        </w:tc>
        <w:tc>
          <w:tcPr>
            <w:tcW w:w="2786" w:type="dxa"/>
          </w:tcPr>
          <w:p w:rsidR="00C23063" w:rsidRDefault="00C23063">
            <w:r w:rsidRPr="00B45E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Micropterus salmoides</w:t>
            </w:r>
          </w:p>
        </w:tc>
      </w:tr>
      <w:tr w:rsidR="00C23063" w:rsidTr="006F5944">
        <w:tc>
          <w:tcPr>
            <w:tcW w:w="2242" w:type="dxa"/>
          </w:tcPr>
          <w:p w:rsidR="00C23063" w:rsidRPr="00A77EBF" w:rsidRDefault="00A7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F">
              <w:rPr>
                <w:rFonts w:ascii="Times New Roman" w:hAnsi="Times New Roman" w:cs="Times New Roman"/>
                <w:sz w:val="24"/>
                <w:szCs w:val="24"/>
              </w:rPr>
              <w:t>Red belly tilapia</w:t>
            </w:r>
          </w:p>
        </w:tc>
        <w:tc>
          <w:tcPr>
            <w:tcW w:w="2786" w:type="dxa"/>
          </w:tcPr>
          <w:p w:rsidR="00C23063" w:rsidRDefault="00C23063">
            <w:r w:rsidRPr="00B45E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Coptodon zilli</w:t>
            </w:r>
          </w:p>
        </w:tc>
      </w:tr>
      <w:tr w:rsidR="00C23063" w:rsidTr="006F5944">
        <w:tc>
          <w:tcPr>
            <w:tcW w:w="2242" w:type="dxa"/>
          </w:tcPr>
          <w:p w:rsidR="00C23063" w:rsidRPr="00A77EBF" w:rsidRDefault="00A7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F">
              <w:rPr>
                <w:rFonts w:ascii="Times New Roman" w:hAnsi="Times New Roman" w:cs="Times New Roman"/>
                <w:sz w:val="24"/>
                <w:szCs w:val="24"/>
              </w:rPr>
              <w:t>Straight fin barb</w:t>
            </w:r>
          </w:p>
        </w:tc>
        <w:tc>
          <w:tcPr>
            <w:tcW w:w="2786" w:type="dxa"/>
          </w:tcPr>
          <w:p w:rsidR="00C23063" w:rsidRDefault="00C23063">
            <w:r w:rsidRPr="00B45E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Enteromius paludinosus</w:t>
            </w:r>
          </w:p>
        </w:tc>
      </w:tr>
      <w:tr w:rsidR="00C23063" w:rsidTr="006F5944">
        <w:tc>
          <w:tcPr>
            <w:tcW w:w="2242" w:type="dxa"/>
          </w:tcPr>
          <w:p w:rsidR="00C23063" w:rsidRPr="00A77EBF" w:rsidRDefault="00A7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F">
              <w:rPr>
                <w:rFonts w:ascii="Times New Roman" w:hAnsi="Times New Roman" w:cs="Times New Roman"/>
                <w:sz w:val="24"/>
                <w:szCs w:val="24"/>
              </w:rPr>
              <w:t>Million fish</w:t>
            </w:r>
          </w:p>
        </w:tc>
        <w:tc>
          <w:tcPr>
            <w:tcW w:w="2786" w:type="dxa"/>
          </w:tcPr>
          <w:p w:rsidR="00C23063" w:rsidRDefault="00C23063">
            <w:r w:rsidRPr="00B45E2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Poecilia reticulata</w:t>
            </w:r>
          </w:p>
        </w:tc>
      </w:tr>
      <w:tr w:rsidR="00C23063" w:rsidTr="006F5944">
        <w:tc>
          <w:tcPr>
            <w:tcW w:w="2242" w:type="dxa"/>
          </w:tcPr>
          <w:p w:rsidR="00C23063" w:rsidRPr="00A77EBF" w:rsidRDefault="00A7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BF">
              <w:rPr>
                <w:rFonts w:ascii="Times New Roman" w:hAnsi="Times New Roman" w:cs="Times New Roman"/>
                <w:sz w:val="24"/>
                <w:szCs w:val="24"/>
              </w:rPr>
              <w:t>Naivasha Lamp eye</w:t>
            </w:r>
          </w:p>
        </w:tc>
        <w:tc>
          <w:tcPr>
            <w:tcW w:w="2786" w:type="dxa"/>
          </w:tcPr>
          <w:p w:rsidR="00C23063" w:rsidRPr="00A77EBF" w:rsidRDefault="00A77E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EBF">
              <w:rPr>
                <w:rFonts w:ascii="Times New Roman" w:hAnsi="Times New Roman" w:cs="Times New Roman"/>
                <w:i/>
                <w:sz w:val="24"/>
                <w:szCs w:val="24"/>
              </w:rPr>
              <w:t>Lacustricola sp.</w:t>
            </w:r>
          </w:p>
        </w:tc>
      </w:tr>
    </w:tbl>
    <w:p w:rsidR="00C23063" w:rsidRDefault="00C23063"/>
    <w:sectPr w:rsidR="00C23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63"/>
    <w:rsid w:val="001C5113"/>
    <w:rsid w:val="002D4E1D"/>
    <w:rsid w:val="006F5944"/>
    <w:rsid w:val="007B3A28"/>
    <w:rsid w:val="00893245"/>
    <w:rsid w:val="00A77EBF"/>
    <w:rsid w:val="00C23063"/>
    <w:rsid w:val="00C26BFD"/>
    <w:rsid w:val="00C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C564D-46E2-4BCA-843A-6C94FF51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Jane Macharia</dc:creator>
  <cp:keywords/>
  <dc:description/>
  <cp:lastModifiedBy>Dr. Jane Macharia</cp:lastModifiedBy>
  <cp:revision>2</cp:revision>
  <dcterms:created xsi:type="dcterms:W3CDTF">2023-12-21T19:27:00Z</dcterms:created>
  <dcterms:modified xsi:type="dcterms:W3CDTF">2023-12-21T19:27:00Z</dcterms:modified>
</cp:coreProperties>
</file>