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9E" w:rsidRDefault="004D31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19E" w:rsidRDefault="004D31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19E" w:rsidRDefault="004D31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19E" w:rsidRDefault="004D31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19E" w:rsidRDefault="004D31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19E" w:rsidRDefault="004D319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D319E" w:rsidRPr="00B4260D" w:rsidRDefault="00A945A4">
      <w:pPr>
        <w:spacing w:line="275" w:lineRule="exact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B4260D">
        <w:rPr>
          <w:rFonts w:ascii="Times New Roman" w:hAnsi="Times New Roman"/>
          <w:b/>
          <w:i/>
          <w:spacing w:val="-1"/>
          <w:sz w:val="24"/>
          <w:lang w:val="fr-CH"/>
        </w:rPr>
        <w:t>Q</w:t>
      </w:r>
      <w:r w:rsidRPr="00B4260D">
        <w:rPr>
          <w:rFonts w:ascii="Times New Roman" w:hAnsi="Times New Roman"/>
          <w:b/>
          <w:spacing w:val="-1"/>
          <w:sz w:val="24"/>
          <w:lang w:val="fr-CH"/>
        </w:rPr>
        <w:t>ualité</w:t>
      </w:r>
      <w:r w:rsidRPr="00B4260D">
        <w:rPr>
          <w:rFonts w:ascii="Times New Roman" w:hAnsi="Times New Roman"/>
          <w:b/>
          <w:spacing w:val="-11"/>
          <w:sz w:val="24"/>
          <w:lang w:val="fr-CH"/>
        </w:rPr>
        <w:t xml:space="preserve"> </w:t>
      </w:r>
      <w:r w:rsidRPr="00B4260D">
        <w:rPr>
          <w:rFonts w:ascii="Times New Roman" w:hAnsi="Times New Roman"/>
          <w:b/>
          <w:spacing w:val="-1"/>
          <w:sz w:val="24"/>
          <w:lang w:val="fr-CH"/>
        </w:rPr>
        <w:t>des</w:t>
      </w:r>
      <w:r w:rsidRPr="00B4260D">
        <w:rPr>
          <w:rFonts w:ascii="Times New Roman" w:hAnsi="Times New Roman"/>
          <w:b/>
          <w:spacing w:val="-12"/>
          <w:sz w:val="24"/>
          <w:lang w:val="fr-CH"/>
        </w:rPr>
        <w:t xml:space="preserve"> </w:t>
      </w:r>
      <w:r w:rsidRPr="00B4260D">
        <w:rPr>
          <w:rFonts w:ascii="Times New Roman" w:hAnsi="Times New Roman"/>
          <w:b/>
          <w:spacing w:val="-1"/>
          <w:sz w:val="24"/>
          <w:lang w:val="fr-CH"/>
        </w:rPr>
        <w:t>ressources</w:t>
      </w:r>
    </w:p>
    <w:p w:rsidR="004D319E" w:rsidRPr="00B4260D" w:rsidRDefault="00A945A4">
      <w:pPr>
        <w:pStyle w:val="BodyText"/>
        <w:ind w:right="207"/>
        <w:jc w:val="both"/>
        <w:rPr>
          <w:lang w:val="fr-CH"/>
        </w:rPr>
      </w:pPr>
      <w:r w:rsidRPr="00B4260D">
        <w:rPr>
          <w:spacing w:val="-1"/>
          <w:lang w:val="fr-CH"/>
        </w:rPr>
        <w:t>Au</w:t>
      </w:r>
      <w:r w:rsidRPr="00B4260D">
        <w:rPr>
          <w:spacing w:val="15"/>
          <w:lang w:val="fr-CH"/>
        </w:rPr>
        <w:t xml:space="preserve"> </w:t>
      </w:r>
      <w:r w:rsidRPr="00B4260D">
        <w:rPr>
          <w:lang w:val="fr-CH"/>
        </w:rPr>
        <w:t>total</w:t>
      </w:r>
      <w:r w:rsidRPr="00B4260D">
        <w:rPr>
          <w:spacing w:val="14"/>
          <w:lang w:val="fr-CH"/>
        </w:rPr>
        <w:t xml:space="preserve"> </w:t>
      </w:r>
      <w:r w:rsidRPr="00B4260D">
        <w:rPr>
          <w:lang w:val="fr-CH"/>
        </w:rPr>
        <w:t>7</w:t>
      </w:r>
      <w:r w:rsidRPr="00B4260D">
        <w:rPr>
          <w:spacing w:val="16"/>
          <w:lang w:val="fr-CH"/>
        </w:rPr>
        <w:t xml:space="preserve"> </w:t>
      </w:r>
      <w:r w:rsidRPr="00B4260D">
        <w:rPr>
          <w:spacing w:val="-1"/>
          <w:lang w:val="fr-CH"/>
        </w:rPr>
        <w:t>prélèvements</w:t>
      </w:r>
      <w:r w:rsidRPr="00B4260D">
        <w:rPr>
          <w:spacing w:val="15"/>
          <w:lang w:val="fr-CH"/>
        </w:rPr>
        <w:t xml:space="preserve"> </w:t>
      </w:r>
      <w:r w:rsidRPr="00B4260D">
        <w:rPr>
          <w:lang w:val="fr-CH"/>
        </w:rPr>
        <w:t>ont</w:t>
      </w:r>
      <w:r w:rsidRPr="00B4260D">
        <w:rPr>
          <w:spacing w:val="15"/>
          <w:lang w:val="fr-CH"/>
        </w:rPr>
        <w:t xml:space="preserve"> </w:t>
      </w:r>
      <w:r w:rsidRPr="00B4260D">
        <w:rPr>
          <w:spacing w:val="-1"/>
          <w:lang w:val="fr-CH"/>
        </w:rPr>
        <w:t>été</w:t>
      </w:r>
      <w:r w:rsidRPr="00B4260D">
        <w:rPr>
          <w:spacing w:val="16"/>
          <w:lang w:val="fr-CH"/>
        </w:rPr>
        <w:t xml:space="preserve"> </w:t>
      </w:r>
      <w:r w:rsidRPr="00B4260D">
        <w:rPr>
          <w:spacing w:val="-1"/>
          <w:lang w:val="fr-CH"/>
        </w:rPr>
        <w:t>effectués</w:t>
      </w:r>
      <w:r w:rsidRPr="00B4260D">
        <w:rPr>
          <w:spacing w:val="15"/>
          <w:lang w:val="fr-CH"/>
        </w:rPr>
        <w:t xml:space="preserve"> </w:t>
      </w:r>
      <w:r w:rsidRPr="00B4260D">
        <w:rPr>
          <w:spacing w:val="-1"/>
          <w:lang w:val="fr-CH"/>
        </w:rPr>
        <w:t>dans</w:t>
      </w:r>
      <w:r w:rsidRPr="00B4260D">
        <w:rPr>
          <w:spacing w:val="15"/>
          <w:lang w:val="fr-CH"/>
        </w:rPr>
        <w:t xml:space="preserve"> </w:t>
      </w:r>
      <w:r w:rsidRPr="00B4260D">
        <w:rPr>
          <w:spacing w:val="-1"/>
          <w:lang w:val="fr-CH"/>
        </w:rPr>
        <w:t>le</w:t>
      </w:r>
      <w:r w:rsidRPr="00B4260D">
        <w:rPr>
          <w:spacing w:val="16"/>
          <w:lang w:val="fr-CH"/>
        </w:rPr>
        <w:t xml:space="preserve"> </w:t>
      </w:r>
      <w:r w:rsidRPr="00B4260D">
        <w:rPr>
          <w:spacing w:val="-1"/>
          <w:lang w:val="fr-CH"/>
        </w:rPr>
        <w:t>site</w:t>
      </w:r>
      <w:r w:rsidRPr="00B4260D">
        <w:rPr>
          <w:spacing w:val="31"/>
          <w:lang w:val="fr-CH"/>
        </w:rPr>
        <w:t xml:space="preserve"> </w:t>
      </w:r>
      <w:r w:rsidRPr="00B4260D">
        <w:rPr>
          <w:spacing w:val="-1"/>
          <w:lang w:val="fr-CH"/>
        </w:rPr>
        <w:t>Sangha-</w:t>
      </w:r>
      <w:proofErr w:type="spellStart"/>
      <w:r w:rsidRPr="00B4260D">
        <w:rPr>
          <w:spacing w:val="-1"/>
          <w:lang w:val="fr-CH"/>
        </w:rPr>
        <w:t>Nouabalé</w:t>
      </w:r>
      <w:proofErr w:type="spellEnd"/>
      <w:r w:rsidRPr="00B4260D">
        <w:rPr>
          <w:spacing w:val="-1"/>
          <w:lang w:val="fr-CH"/>
        </w:rPr>
        <w:t>-</w:t>
      </w:r>
      <w:proofErr w:type="spellStart"/>
      <w:r w:rsidRPr="00B4260D">
        <w:rPr>
          <w:spacing w:val="-1"/>
          <w:lang w:val="fr-CH"/>
        </w:rPr>
        <w:t>Ndoki</w:t>
      </w:r>
      <w:proofErr w:type="spellEnd"/>
      <w:r w:rsidRPr="00B4260D">
        <w:rPr>
          <w:spacing w:val="-1"/>
          <w:lang w:val="fr-CH"/>
        </w:rPr>
        <w:t>.</w:t>
      </w:r>
      <w:r w:rsidRPr="00B4260D">
        <w:rPr>
          <w:spacing w:val="16"/>
          <w:lang w:val="fr-CH"/>
        </w:rPr>
        <w:t xml:space="preserve"> </w:t>
      </w:r>
      <w:r w:rsidRPr="00B4260D">
        <w:rPr>
          <w:spacing w:val="-1"/>
          <w:lang w:val="fr-CH"/>
        </w:rPr>
        <w:t>Il</w:t>
      </w:r>
      <w:r w:rsidRPr="00B4260D">
        <w:rPr>
          <w:spacing w:val="31"/>
          <w:lang w:val="fr-CH"/>
        </w:rPr>
        <w:t xml:space="preserve"> </w:t>
      </w:r>
      <w:r w:rsidRPr="00B4260D">
        <w:rPr>
          <w:spacing w:val="-1"/>
          <w:lang w:val="fr-CH"/>
        </w:rPr>
        <w:t>s’agit</w:t>
      </w:r>
      <w:r w:rsidRPr="00B4260D">
        <w:rPr>
          <w:spacing w:val="15"/>
          <w:lang w:val="fr-CH"/>
        </w:rPr>
        <w:t xml:space="preserve"> </w:t>
      </w:r>
      <w:r w:rsidRPr="00B4260D">
        <w:rPr>
          <w:spacing w:val="-1"/>
          <w:lang w:val="fr-CH"/>
        </w:rPr>
        <w:t>de</w:t>
      </w:r>
      <w:r w:rsidRPr="00B4260D">
        <w:rPr>
          <w:spacing w:val="87"/>
          <w:w w:val="99"/>
          <w:lang w:val="fr-CH"/>
        </w:rPr>
        <w:t xml:space="preserve"> </w:t>
      </w:r>
      <w:r w:rsidRPr="00B4260D">
        <w:rPr>
          <w:lang w:val="fr-CH"/>
        </w:rPr>
        <w:t>trois</w:t>
      </w:r>
      <w:r w:rsidRPr="00B4260D">
        <w:rPr>
          <w:spacing w:val="53"/>
          <w:lang w:val="fr-CH"/>
        </w:rPr>
        <w:t xml:space="preserve"> </w:t>
      </w:r>
      <w:r w:rsidRPr="00B4260D">
        <w:rPr>
          <w:spacing w:val="-1"/>
          <w:lang w:val="fr-CH"/>
        </w:rPr>
        <w:t>échantillons</w:t>
      </w:r>
      <w:r w:rsidRPr="00B4260D">
        <w:rPr>
          <w:spacing w:val="56"/>
          <w:lang w:val="fr-CH"/>
        </w:rPr>
        <w:t xml:space="preserve"> </w:t>
      </w:r>
      <w:r w:rsidRPr="00B4260D">
        <w:rPr>
          <w:spacing w:val="-1"/>
          <w:lang w:val="fr-CH"/>
        </w:rPr>
        <w:t>d’eau</w:t>
      </w:r>
      <w:r w:rsidRPr="00B4260D">
        <w:rPr>
          <w:spacing w:val="57"/>
          <w:lang w:val="fr-CH"/>
        </w:rPr>
        <w:t xml:space="preserve"> </w:t>
      </w:r>
      <w:r w:rsidRPr="00B4260D">
        <w:rPr>
          <w:lang w:val="fr-CH"/>
        </w:rPr>
        <w:t>de</w:t>
      </w:r>
      <w:r w:rsidRPr="00B4260D">
        <w:rPr>
          <w:spacing w:val="56"/>
          <w:lang w:val="fr-CH"/>
        </w:rPr>
        <w:t xml:space="preserve"> </w:t>
      </w:r>
      <w:r w:rsidRPr="00B4260D">
        <w:rPr>
          <w:spacing w:val="-1"/>
          <w:lang w:val="fr-CH"/>
        </w:rPr>
        <w:t>surface</w:t>
      </w:r>
      <w:r w:rsidRPr="00B4260D">
        <w:rPr>
          <w:spacing w:val="56"/>
          <w:lang w:val="fr-CH"/>
        </w:rPr>
        <w:t xml:space="preserve"> </w:t>
      </w:r>
      <w:r w:rsidRPr="00B4260D">
        <w:rPr>
          <w:lang w:val="fr-CH"/>
        </w:rPr>
        <w:t>de</w:t>
      </w:r>
      <w:r w:rsidRPr="00B4260D">
        <w:rPr>
          <w:spacing w:val="57"/>
          <w:lang w:val="fr-CH"/>
        </w:rPr>
        <w:t xml:space="preserve"> </w:t>
      </w:r>
      <w:r w:rsidRPr="00B4260D">
        <w:rPr>
          <w:lang w:val="fr-CH"/>
        </w:rPr>
        <w:t>la</w:t>
      </w:r>
      <w:r w:rsidRPr="00B4260D">
        <w:rPr>
          <w:spacing w:val="56"/>
          <w:lang w:val="fr-CH"/>
        </w:rPr>
        <w:t xml:space="preserve"> </w:t>
      </w:r>
      <w:r w:rsidRPr="00B4260D">
        <w:rPr>
          <w:spacing w:val="-1"/>
          <w:lang w:val="fr-CH"/>
        </w:rPr>
        <w:t>Sangha</w:t>
      </w:r>
      <w:r w:rsidRPr="00B4260D">
        <w:rPr>
          <w:spacing w:val="57"/>
          <w:lang w:val="fr-CH"/>
        </w:rPr>
        <w:t xml:space="preserve"> </w:t>
      </w:r>
      <w:r w:rsidRPr="00B4260D">
        <w:rPr>
          <w:lang w:val="fr-CH"/>
        </w:rPr>
        <w:t>et</w:t>
      </w:r>
      <w:r w:rsidRPr="00B4260D">
        <w:rPr>
          <w:spacing w:val="56"/>
          <w:lang w:val="fr-CH"/>
        </w:rPr>
        <w:t xml:space="preserve"> </w:t>
      </w:r>
      <w:r w:rsidRPr="00B4260D">
        <w:rPr>
          <w:lang w:val="fr-CH"/>
        </w:rPr>
        <w:t>de</w:t>
      </w:r>
      <w:r w:rsidRPr="00B4260D">
        <w:rPr>
          <w:spacing w:val="56"/>
          <w:lang w:val="fr-CH"/>
        </w:rPr>
        <w:t xml:space="preserve"> </w:t>
      </w:r>
      <w:r w:rsidRPr="00B4260D">
        <w:rPr>
          <w:lang w:val="fr-CH"/>
        </w:rPr>
        <w:t>la</w:t>
      </w:r>
      <w:r w:rsidRPr="00B4260D">
        <w:rPr>
          <w:spacing w:val="57"/>
          <w:lang w:val="fr-CH"/>
        </w:rPr>
        <w:t xml:space="preserve"> </w:t>
      </w:r>
      <w:proofErr w:type="spellStart"/>
      <w:r w:rsidRPr="00B4260D">
        <w:rPr>
          <w:spacing w:val="-1"/>
          <w:lang w:val="fr-CH"/>
        </w:rPr>
        <w:t>Ndoki</w:t>
      </w:r>
      <w:proofErr w:type="spellEnd"/>
      <w:r w:rsidRPr="00B4260D">
        <w:rPr>
          <w:spacing w:val="56"/>
          <w:lang w:val="fr-CH"/>
        </w:rPr>
        <w:t xml:space="preserve"> </w:t>
      </w:r>
      <w:r w:rsidRPr="00B4260D">
        <w:rPr>
          <w:lang w:val="fr-CH"/>
        </w:rPr>
        <w:t>et</w:t>
      </w:r>
      <w:r w:rsidRPr="00B4260D">
        <w:rPr>
          <w:spacing w:val="56"/>
          <w:lang w:val="fr-CH"/>
        </w:rPr>
        <w:t xml:space="preserve"> </w:t>
      </w:r>
      <w:r w:rsidRPr="00B4260D">
        <w:rPr>
          <w:spacing w:val="-1"/>
          <w:lang w:val="fr-CH"/>
        </w:rPr>
        <w:t>quatre</w:t>
      </w:r>
      <w:r w:rsidRPr="00B4260D">
        <w:rPr>
          <w:spacing w:val="57"/>
          <w:lang w:val="fr-CH"/>
        </w:rPr>
        <w:t xml:space="preserve"> </w:t>
      </w:r>
      <w:r w:rsidRPr="00B4260D">
        <w:rPr>
          <w:spacing w:val="-1"/>
          <w:lang w:val="fr-CH"/>
        </w:rPr>
        <w:t>échantillons</w:t>
      </w:r>
      <w:r w:rsidRPr="00B4260D">
        <w:rPr>
          <w:spacing w:val="85"/>
          <w:w w:val="99"/>
          <w:lang w:val="fr-CH"/>
        </w:rPr>
        <w:t xml:space="preserve"> </w:t>
      </w:r>
      <w:r w:rsidRPr="00B4260D">
        <w:rPr>
          <w:lang w:val="fr-CH"/>
        </w:rPr>
        <w:t>provenant</w:t>
      </w:r>
      <w:r w:rsidRPr="00B4260D">
        <w:rPr>
          <w:spacing w:val="23"/>
          <w:lang w:val="fr-CH"/>
        </w:rPr>
        <w:t xml:space="preserve"> </w:t>
      </w:r>
      <w:r w:rsidRPr="00B4260D">
        <w:rPr>
          <w:spacing w:val="-1"/>
          <w:lang w:val="fr-CH"/>
        </w:rPr>
        <w:t>de</w:t>
      </w:r>
      <w:r w:rsidRPr="00B4260D">
        <w:rPr>
          <w:spacing w:val="24"/>
          <w:lang w:val="fr-CH"/>
        </w:rPr>
        <w:t xml:space="preserve"> </w:t>
      </w:r>
      <w:r w:rsidRPr="00B4260D">
        <w:rPr>
          <w:lang w:val="fr-CH"/>
        </w:rPr>
        <w:t>nappes</w:t>
      </w:r>
      <w:r w:rsidRPr="00B4260D">
        <w:rPr>
          <w:spacing w:val="23"/>
          <w:lang w:val="fr-CH"/>
        </w:rPr>
        <w:t xml:space="preserve"> </w:t>
      </w:r>
      <w:r w:rsidRPr="00B4260D">
        <w:rPr>
          <w:spacing w:val="-1"/>
          <w:lang w:val="fr-CH"/>
        </w:rPr>
        <w:t>phréatiques</w:t>
      </w:r>
      <w:r w:rsidRPr="00B4260D">
        <w:rPr>
          <w:spacing w:val="24"/>
          <w:lang w:val="fr-CH"/>
        </w:rPr>
        <w:t xml:space="preserve"> </w:t>
      </w:r>
      <w:r w:rsidRPr="00B4260D">
        <w:rPr>
          <w:spacing w:val="-1"/>
          <w:lang w:val="fr-CH"/>
        </w:rPr>
        <w:t>des</w:t>
      </w:r>
      <w:r w:rsidRPr="00B4260D">
        <w:rPr>
          <w:spacing w:val="23"/>
          <w:lang w:val="fr-CH"/>
        </w:rPr>
        <w:t xml:space="preserve"> </w:t>
      </w:r>
      <w:r w:rsidRPr="00B4260D">
        <w:rPr>
          <w:spacing w:val="-1"/>
          <w:lang w:val="fr-CH"/>
        </w:rPr>
        <w:t>fontaines,</w:t>
      </w:r>
      <w:r w:rsidRPr="00B4260D">
        <w:rPr>
          <w:spacing w:val="22"/>
          <w:lang w:val="fr-CH"/>
        </w:rPr>
        <w:t xml:space="preserve"> </w:t>
      </w:r>
      <w:r w:rsidRPr="00B4260D">
        <w:rPr>
          <w:lang w:val="fr-CH"/>
        </w:rPr>
        <w:t>des</w:t>
      </w:r>
      <w:r w:rsidRPr="00B4260D">
        <w:rPr>
          <w:spacing w:val="23"/>
          <w:lang w:val="fr-CH"/>
        </w:rPr>
        <w:t xml:space="preserve"> </w:t>
      </w:r>
      <w:r w:rsidRPr="00B4260D">
        <w:rPr>
          <w:spacing w:val="-1"/>
          <w:lang w:val="fr-CH"/>
        </w:rPr>
        <w:t>sources,</w:t>
      </w:r>
      <w:r w:rsidRPr="00B4260D">
        <w:rPr>
          <w:spacing w:val="22"/>
          <w:lang w:val="fr-CH"/>
        </w:rPr>
        <w:t xml:space="preserve"> </w:t>
      </w:r>
      <w:r w:rsidRPr="00B4260D">
        <w:rPr>
          <w:lang w:val="fr-CH"/>
        </w:rPr>
        <w:t>puits</w:t>
      </w:r>
      <w:r w:rsidRPr="00B4260D">
        <w:rPr>
          <w:spacing w:val="23"/>
          <w:lang w:val="fr-CH"/>
        </w:rPr>
        <w:t xml:space="preserve"> </w:t>
      </w:r>
      <w:r w:rsidRPr="00B4260D">
        <w:rPr>
          <w:spacing w:val="-1"/>
          <w:lang w:val="fr-CH"/>
        </w:rPr>
        <w:t>creusés</w:t>
      </w:r>
      <w:r w:rsidRPr="00B4260D">
        <w:rPr>
          <w:spacing w:val="24"/>
          <w:lang w:val="fr-CH"/>
        </w:rPr>
        <w:t xml:space="preserve"> </w:t>
      </w:r>
      <w:r w:rsidRPr="00B4260D">
        <w:rPr>
          <w:lang w:val="fr-CH"/>
        </w:rPr>
        <w:t>et</w:t>
      </w:r>
      <w:r w:rsidRPr="00B4260D">
        <w:rPr>
          <w:spacing w:val="23"/>
          <w:lang w:val="fr-CH"/>
        </w:rPr>
        <w:t xml:space="preserve"> </w:t>
      </w:r>
      <w:r w:rsidRPr="00B4260D">
        <w:rPr>
          <w:lang w:val="fr-CH"/>
        </w:rPr>
        <w:t>des</w:t>
      </w:r>
      <w:r w:rsidRPr="00B4260D">
        <w:rPr>
          <w:spacing w:val="24"/>
          <w:lang w:val="fr-CH"/>
        </w:rPr>
        <w:t xml:space="preserve"> </w:t>
      </w:r>
      <w:r w:rsidRPr="00B4260D">
        <w:rPr>
          <w:spacing w:val="-1"/>
          <w:lang w:val="fr-CH"/>
        </w:rPr>
        <w:t>forages</w:t>
      </w:r>
      <w:r w:rsidRPr="00B4260D">
        <w:rPr>
          <w:spacing w:val="23"/>
          <w:lang w:val="fr-CH"/>
        </w:rPr>
        <w:t xml:space="preserve"> </w:t>
      </w:r>
      <w:proofErr w:type="gramStart"/>
      <w:r w:rsidRPr="00B4260D">
        <w:rPr>
          <w:lang w:val="fr-CH"/>
        </w:rPr>
        <w:t>de</w:t>
      </w:r>
      <w:r w:rsidRPr="00B4260D">
        <w:rPr>
          <w:spacing w:val="71"/>
          <w:w w:val="99"/>
          <w:lang w:val="fr-CH"/>
        </w:rPr>
        <w:t xml:space="preserve"> </w:t>
      </w:r>
      <w:r w:rsidRPr="00B4260D">
        <w:rPr>
          <w:spacing w:val="-1"/>
          <w:lang w:val="fr-CH"/>
        </w:rPr>
        <w:t>Ouesso</w:t>
      </w:r>
      <w:proofErr w:type="gramEnd"/>
      <w:r w:rsidRPr="00B4260D">
        <w:rPr>
          <w:spacing w:val="-1"/>
          <w:lang w:val="fr-CH"/>
        </w:rPr>
        <w:t>,</w:t>
      </w:r>
      <w:r w:rsidRPr="00B4260D">
        <w:rPr>
          <w:spacing w:val="-9"/>
          <w:lang w:val="fr-CH"/>
        </w:rPr>
        <w:t xml:space="preserve"> </w:t>
      </w:r>
      <w:proofErr w:type="spellStart"/>
      <w:r w:rsidRPr="00B4260D">
        <w:rPr>
          <w:spacing w:val="-1"/>
          <w:lang w:val="fr-CH"/>
        </w:rPr>
        <w:t>Ngombé</w:t>
      </w:r>
      <w:proofErr w:type="spellEnd"/>
      <w:r w:rsidRPr="00B4260D">
        <w:rPr>
          <w:spacing w:val="-1"/>
          <w:lang w:val="fr-CH"/>
        </w:rPr>
        <w:t>,</w:t>
      </w:r>
      <w:r w:rsidRPr="00B4260D">
        <w:rPr>
          <w:spacing w:val="-9"/>
          <w:lang w:val="fr-CH"/>
        </w:rPr>
        <w:t xml:space="preserve"> </w:t>
      </w:r>
      <w:proofErr w:type="spellStart"/>
      <w:r w:rsidRPr="00B4260D">
        <w:rPr>
          <w:spacing w:val="-1"/>
          <w:lang w:val="fr-CH"/>
        </w:rPr>
        <w:t>Nzengué</w:t>
      </w:r>
      <w:proofErr w:type="spellEnd"/>
      <w:r w:rsidRPr="00B4260D">
        <w:rPr>
          <w:spacing w:val="-8"/>
          <w:lang w:val="fr-CH"/>
        </w:rPr>
        <w:t xml:space="preserve"> </w:t>
      </w:r>
      <w:r w:rsidRPr="00B4260D">
        <w:rPr>
          <w:lang w:val="fr-CH"/>
        </w:rPr>
        <w:t>et</w:t>
      </w:r>
      <w:r w:rsidRPr="00B4260D">
        <w:rPr>
          <w:spacing w:val="-9"/>
          <w:lang w:val="fr-CH"/>
        </w:rPr>
        <w:t xml:space="preserve"> </w:t>
      </w:r>
      <w:proofErr w:type="spellStart"/>
      <w:r w:rsidRPr="00B4260D">
        <w:rPr>
          <w:spacing w:val="-1"/>
          <w:lang w:val="fr-CH"/>
        </w:rPr>
        <w:t>Pokola</w:t>
      </w:r>
      <w:proofErr w:type="spellEnd"/>
      <w:r w:rsidRPr="00B4260D">
        <w:rPr>
          <w:spacing w:val="-1"/>
          <w:lang w:val="fr-CH"/>
        </w:rPr>
        <w:t>.</w:t>
      </w:r>
    </w:p>
    <w:p w:rsidR="004D319E" w:rsidRPr="00B4260D" w:rsidRDefault="00A945A4">
      <w:pPr>
        <w:pStyle w:val="BodyText"/>
        <w:ind w:right="207"/>
        <w:jc w:val="both"/>
        <w:rPr>
          <w:lang w:val="fr-CH"/>
        </w:rPr>
      </w:pPr>
      <w:r w:rsidRPr="00B4260D">
        <w:rPr>
          <w:spacing w:val="-1"/>
          <w:lang w:val="fr-CH"/>
        </w:rPr>
        <w:t>Les</w:t>
      </w:r>
      <w:r w:rsidRPr="00B4260D">
        <w:rPr>
          <w:spacing w:val="17"/>
          <w:lang w:val="fr-CH"/>
        </w:rPr>
        <w:t xml:space="preserve"> </w:t>
      </w:r>
      <w:r w:rsidRPr="00B4260D">
        <w:rPr>
          <w:lang w:val="fr-CH"/>
        </w:rPr>
        <w:t>valeurs</w:t>
      </w:r>
      <w:r w:rsidRPr="00B4260D">
        <w:rPr>
          <w:spacing w:val="17"/>
          <w:lang w:val="fr-CH"/>
        </w:rPr>
        <w:t xml:space="preserve"> </w:t>
      </w:r>
      <w:r w:rsidRPr="00B4260D">
        <w:rPr>
          <w:lang w:val="fr-CH"/>
        </w:rPr>
        <w:t>des</w:t>
      </w:r>
      <w:r w:rsidRPr="00B4260D">
        <w:rPr>
          <w:spacing w:val="17"/>
          <w:lang w:val="fr-CH"/>
        </w:rPr>
        <w:t xml:space="preserve"> </w:t>
      </w:r>
      <w:r w:rsidRPr="00B4260D">
        <w:rPr>
          <w:spacing w:val="-1"/>
          <w:lang w:val="fr-CH"/>
        </w:rPr>
        <w:t>paramètres</w:t>
      </w:r>
      <w:r w:rsidRPr="00B4260D">
        <w:rPr>
          <w:spacing w:val="18"/>
          <w:lang w:val="fr-CH"/>
        </w:rPr>
        <w:t xml:space="preserve"> </w:t>
      </w:r>
      <w:r w:rsidRPr="00B4260D">
        <w:rPr>
          <w:spacing w:val="-1"/>
          <w:lang w:val="fr-CH"/>
        </w:rPr>
        <w:t>physico-chimiques</w:t>
      </w:r>
      <w:r w:rsidRPr="00B4260D">
        <w:rPr>
          <w:spacing w:val="17"/>
          <w:lang w:val="fr-CH"/>
        </w:rPr>
        <w:t xml:space="preserve"> </w:t>
      </w:r>
      <w:r w:rsidRPr="00B4260D">
        <w:rPr>
          <w:lang w:val="fr-CH"/>
        </w:rPr>
        <w:t>consignés</w:t>
      </w:r>
      <w:r w:rsidRPr="00B4260D">
        <w:rPr>
          <w:spacing w:val="18"/>
          <w:lang w:val="fr-CH"/>
        </w:rPr>
        <w:t xml:space="preserve"> </w:t>
      </w:r>
      <w:r w:rsidRPr="00B4260D">
        <w:rPr>
          <w:spacing w:val="-1"/>
          <w:lang w:val="fr-CH"/>
        </w:rPr>
        <w:t>dans</w:t>
      </w:r>
      <w:r w:rsidRPr="00B4260D">
        <w:rPr>
          <w:spacing w:val="17"/>
          <w:lang w:val="fr-CH"/>
        </w:rPr>
        <w:t xml:space="preserve"> </w:t>
      </w:r>
      <w:r w:rsidRPr="00B4260D">
        <w:rPr>
          <w:lang w:val="fr-CH"/>
        </w:rPr>
        <w:t>le</w:t>
      </w:r>
      <w:r w:rsidRPr="00B4260D">
        <w:rPr>
          <w:spacing w:val="18"/>
          <w:lang w:val="fr-CH"/>
        </w:rPr>
        <w:t xml:space="preserve"> </w:t>
      </w:r>
      <w:r w:rsidRPr="00B4260D">
        <w:rPr>
          <w:spacing w:val="-1"/>
          <w:lang w:val="fr-CH"/>
        </w:rPr>
        <w:t>tableau1</w:t>
      </w:r>
      <w:r w:rsidRPr="00B4260D">
        <w:rPr>
          <w:spacing w:val="18"/>
          <w:lang w:val="fr-CH"/>
        </w:rPr>
        <w:t xml:space="preserve"> </w:t>
      </w:r>
      <w:r w:rsidRPr="00B4260D">
        <w:rPr>
          <w:spacing w:val="-1"/>
          <w:lang w:val="fr-CH"/>
        </w:rPr>
        <w:t>révèlent</w:t>
      </w:r>
      <w:r w:rsidRPr="00B4260D">
        <w:rPr>
          <w:spacing w:val="17"/>
          <w:lang w:val="fr-CH"/>
        </w:rPr>
        <w:t xml:space="preserve"> </w:t>
      </w:r>
      <w:r w:rsidRPr="00B4260D">
        <w:rPr>
          <w:lang w:val="fr-CH"/>
        </w:rPr>
        <w:t>des</w:t>
      </w:r>
      <w:r w:rsidRPr="00B4260D">
        <w:rPr>
          <w:spacing w:val="18"/>
          <w:lang w:val="fr-CH"/>
        </w:rPr>
        <w:t xml:space="preserve"> </w:t>
      </w:r>
      <w:r w:rsidRPr="00B4260D">
        <w:rPr>
          <w:lang w:val="fr-CH"/>
        </w:rPr>
        <w:t>eaux</w:t>
      </w:r>
      <w:r w:rsidRPr="00B4260D">
        <w:rPr>
          <w:spacing w:val="75"/>
          <w:w w:val="99"/>
          <w:lang w:val="fr-CH"/>
        </w:rPr>
        <w:t xml:space="preserve"> </w:t>
      </w:r>
      <w:r w:rsidRPr="00B4260D">
        <w:rPr>
          <w:lang w:val="fr-CH"/>
        </w:rPr>
        <w:t>peu</w:t>
      </w:r>
      <w:r w:rsidRPr="00B4260D">
        <w:rPr>
          <w:spacing w:val="1"/>
          <w:lang w:val="fr-CH"/>
        </w:rPr>
        <w:t xml:space="preserve"> </w:t>
      </w:r>
      <w:r w:rsidRPr="00B4260D">
        <w:rPr>
          <w:spacing w:val="-1"/>
          <w:lang w:val="fr-CH"/>
        </w:rPr>
        <w:t>chargées</w:t>
      </w:r>
      <w:r w:rsidRPr="00B4260D">
        <w:rPr>
          <w:spacing w:val="2"/>
          <w:lang w:val="fr-CH"/>
        </w:rPr>
        <w:t xml:space="preserve"> </w:t>
      </w:r>
      <w:r w:rsidRPr="00B4260D">
        <w:rPr>
          <w:lang w:val="fr-CH"/>
        </w:rPr>
        <w:t>en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sels</w:t>
      </w:r>
      <w:r w:rsidRPr="00B4260D">
        <w:rPr>
          <w:spacing w:val="1"/>
          <w:lang w:val="fr-CH"/>
        </w:rPr>
        <w:t xml:space="preserve"> </w:t>
      </w:r>
      <w:r w:rsidRPr="00B4260D">
        <w:rPr>
          <w:spacing w:val="-1"/>
          <w:lang w:val="fr-CH"/>
        </w:rPr>
        <w:t>minéraux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dissous.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Les</w:t>
      </w:r>
      <w:r w:rsidRPr="00B4260D">
        <w:rPr>
          <w:spacing w:val="2"/>
          <w:lang w:val="fr-CH"/>
        </w:rPr>
        <w:t xml:space="preserve"> </w:t>
      </w:r>
      <w:r w:rsidRPr="00B4260D">
        <w:rPr>
          <w:lang w:val="fr-CH"/>
        </w:rPr>
        <w:t>pH</w:t>
      </w:r>
      <w:r w:rsidRPr="00B4260D">
        <w:rPr>
          <w:spacing w:val="1"/>
          <w:lang w:val="fr-CH"/>
        </w:rPr>
        <w:t xml:space="preserve"> </w:t>
      </w:r>
      <w:r w:rsidRPr="00B4260D">
        <w:rPr>
          <w:spacing w:val="-1"/>
          <w:lang w:val="fr-CH"/>
        </w:rPr>
        <w:t>sont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généralement</w:t>
      </w:r>
      <w:r w:rsidRPr="00B4260D">
        <w:rPr>
          <w:spacing w:val="2"/>
          <w:lang w:val="fr-CH"/>
        </w:rPr>
        <w:t xml:space="preserve"> </w:t>
      </w:r>
      <w:r w:rsidRPr="00B4260D">
        <w:rPr>
          <w:lang w:val="fr-CH"/>
        </w:rPr>
        <w:t>acides</w:t>
      </w:r>
      <w:r w:rsidRPr="00B4260D">
        <w:rPr>
          <w:spacing w:val="1"/>
          <w:lang w:val="fr-CH"/>
        </w:rPr>
        <w:t xml:space="preserve"> </w:t>
      </w:r>
      <w:r w:rsidRPr="00B4260D">
        <w:rPr>
          <w:spacing w:val="-1"/>
          <w:lang w:val="fr-CH"/>
        </w:rPr>
        <w:t>probablement</w:t>
      </w:r>
      <w:r w:rsidRPr="00B4260D">
        <w:rPr>
          <w:spacing w:val="4"/>
          <w:lang w:val="fr-CH"/>
        </w:rPr>
        <w:t xml:space="preserve"> </w:t>
      </w:r>
      <w:r w:rsidRPr="00B4260D">
        <w:rPr>
          <w:lang w:val="fr-CH"/>
        </w:rPr>
        <w:t>dus</w:t>
      </w:r>
      <w:r w:rsidRPr="00B4260D">
        <w:rPr>
          <w:spacing w:val="1"/>
          <w:lang w:val="fr-CH"/>
        </w:rPr>
        <w:t xml:space="preserve"> </w:t>
      </w:r>
      <w:r w:rsidRPr="00B4260D">
        <w:rPr>
          <w:lang w:val="fr-CH"/>
        </w:rPr>
        <w:t>à</w:t>
      </w:r>
      <w:r w:rsidRPr="00B4260D">
        <w:rPr>
          <w:spacing w:val="83"/>
          <w:w w:val="99"/>
          <w:lang w:val="fr-CH"/>
        </w:rPr>
        <w:t xml:space="preserve"> </w:t>
      </w:r>
      <w:r w:rsidRPr="00B4260D">
        <w:rPr>
          <w:spacing w:val="-1"/>
          <w:lang w:val="fr-CH"/>
        </w:rPr>
        <w:t>l’humus</w:t>
      </w:r>
      <w:r w:rsidRPr="00B4260D">
        <w:rPr>
          <w:spacing w:val="1"/>
          <w:lang w:val="fr-CH"/>
        </w:rPr>
        <w:t xml:space="preserve"> </w:t>
      </w:r>
      <w:r w:rsidRPr="00B4260D">
        <w:rPr>
          <w:lang w:val="fr-CH"/>
        </w:rPr>
        <w:t>très</w:t>
      </w:r>
      <w:r w:rsidRPr="00B4260D">
        <w:rPr>
          <w:spacing w:val="1"/>
          <w:lang w:val="fr-CH"/>
        </w:rPr>
        <w:t xml:space="preserve"> </w:t>
      </w:r>
      <w:r w:rsidRPr="00B4260D">
        <w:rPr>
          <w:lang w:val="fr-CH"/>
        </w:rPr>
        <w:t xml:space="preserve">abondant </w:t>
      </w:r>
      <w:r w:rsidRPr="00B4260D">
        <w:rPr>
          <w:spacing w:val="-1"/>
          <w:lang w:val="fr-CH"/>
        </w:rPr>
        <w:t>dans</w:t>
      </w:r>
      <w:r w:rsidRPr="00B4260D">
        <w:rPr>
          <w:spacing w:val="2"/>
          <w:lang w:val="fr-CH"/>
        </w:rPr>
        <w:t xml:space="preserve"> </w:t>
      </w:r>
      <w:r w:rsidRPr="00B4260D">
        <w:rPr>
          <w:lang w:val="fr-CH"/>
        </w:rPr>
        <w:t>ce</w:t>
      </w:r>
      <w:r w:rsidRPr="00B4260D">
        <w:rPr>
          <w:spacing w:val="1"/>
          <w:lang w:val="fr-CH"/>
        </w:rPr>
        <w:t xml:space="preserve"> </w:t>
      </w:r>
      <w:r w:rsidRPr="00B4260D">
        <w:rPr>
          <w:spacing w:val="-1"/>
          <w:lang w:val="fr-CH"/>
        </w:rPr>
        <w:t>bassin</w:t>
      </w:r>
      <w:r w:rsidRPr="00B4260D">
        <w:rPr>
          <w:spacing w:val="1"/>
          <w:lang w:val="fr-CH"/>
        </w:rPr>
        <w:t xml:space="preserve"> </w:t>
      </w:r>
      <w:r w:rsidRPr="00B4260D">
        <w:rPr>
          <w:lang w:val="fr-CH"/>
        </w:rPr>
        <w:t>au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couvert</w:t>
      </w:r>
      <w:r w:rsidRPr="00B4260D">
        <w:rPr>
          <w:lang w:val="fr-CH"/>
        </w:rPr>
        <w:t xml:space="preserve"> </w:t>
      </w:r>
      <w:r w:rsidRPr="00B4260D">
        <w:rPr>
          <w:spacing w:val="-1"/>
          <w:lang w:val="fr-CH"/>
        </w:rPr>
        <w:t>végétal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dense.</w:t>
      </w:r>
      <w:r w:rsidRPr="00B4260D">
        <w:rPr>
          <w:spacing w:val="1"/>
          <w:lang w:val="fr-CH"/>
        </w:rPr>
        <w:t xml:space="preserve"> </w:t>
      </w:r>
      <w:r w:rsidRPr="00B4260D">
        <w:rPr>
          <w:spacing w:val="-1"/>
          <w:lang w:val="fr-CH"/>
        </w:rPr>
        <w:t>La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conductivité</w:t>
      </w:r>
      <w:r w:rsidRPr="00B4260D">
        <w:rPr>
          <w:spacing w:val="1"/>
          <w:lang w:val="fr-CH"/>
        </w:rPr>
        <w:t xml:space="preserve"> </w:t>
      </w:r>
      <w:r w:rsidRPr="00B4260D">
        <w:rPr>
          <w:lang w:val="fr-CH"/>
        </w:rPr>
        <w:t xml:space="preserve">est </w:t>
      </w:r>
      <w:r w:rsidRPr="00B4260D">
        <w:rPr>
          <w:spacing w:val="-1"/>
          <w:lang w:val="fr-CH"/>
        </w:rPr>
        <w:t>également</w:t>
      </w:r>
      <w:r w:rsidRPr="00B4260D">
        <w:rPr>
          <w:spacing w:val="85"/>
          <w:w w:val="99"/>
          <w:lang w:val="fr-CH"/>
        </w:rPr>
        <w:t xml:space="preserve"> </w:t>
      </w:r>
      <w:r w:rsidRPr="00B4260D">
        <w:rPr>
          <w:lang w:val="fr-CH"/>
        </w:rPr>
        <w:t>très</w:t>
      </w:r>
      <w:r w:rsidRPr="00B4260D">
        <w:rPr>
          <w:spacing w:val="-6"/>
          <w:lang w:val="fr-CH"/>
        </w:rPr>
        <w:t xml:space="preserve"> </w:t>
      </w:r>
      <w:r w:rsidRPr="00B4260D">
        <w:rPr>
          <w:spacing w:val="-1"/>
          <w:lang w:val="fr-CH"/>
        </w:rPr>
        <w:t>faible,</w:t>
      </w:r>
      <w:r w:rsidRPr="00B4260D">
        <w:rPr>
          <w:spacing w:val="-5"/>
          <w:lang w:val="fr-CH"/>
        </w:rPr>
        <w:t xml:space="preserve"> </w:t>
      </w:r>
      <w:r w:rsidRPr="00B4260D">
        <w:rPr>
          <w:spacing w:val="-1"/>
          <w:lang w:val="fr-CH"/>
        </w:rPr>
        <w:t>n’excèdent</w:t>
      </w:r>
      <w:r w:rsidRPr="00B4260D">
        <w:rPr>
          <w:spacing w:val="-5"/>
          <w:lang w:val="fr-CH"/>
        </w:rPr>
        <w:t xml:space="preserve"> </w:t>
      </w:r>
      <w:r w:rsidRPr="00B4260D">
        <w:rPr>
          <w:spacing w:val="-1"/>
          <w:lang w:val="fr-CH"/>
        </w:rPr>
        <w:t>pas</w:t>
      </w:r>
      <w:r w:rsidRPr="00B4260D">
        <w:rPr>
          <w:spacing w:val="-5"/>
          <w:lang w:val="fr-CH"/>
        </w:rPr>
        <w:t xml:space="preserve"> </w:t>
      </w:r>
      <w:r w:rsidRPr="00B4260D">
        <w:rPr>
          <w:lang w:val="fr-CH"/>
        </w:rPr>
        <w:t>100</w:t>
      </w:r>
      <w:r w:rsidRPr="00B4260D">
        <w:rPr>
          <w:spacing w:val="-5"/>
          <w:lang w:val="fr-CH"/>
        </w:rPr>
        <w:t xml:space="preserve"> </w:t>
      </w:r>
      <w:r w:rsidRPr="00B4260D">
        <w:rPr>
          <w:lang w:val="fr-CH"/>
        </w:rPr>
        <w:t>us</w:t>
      </w:r>
      <w:r w:rsidRPr="00B4260D">
        <w:rPr>
          <w:spacing w:val="49"/>
          <w:lang w:val="fr-CH"/>
        </w:rPr>
        <w:t xml:space="preserve"> </w:t>
      </w:r>
      <w:r w:rsidRPr="00B4260D">
        <w:rPr>
          <w:lang w:val="fr-CH"/>
        </w:rPr>
        <w:t>pour</w:t>
      </w:r>
      <w:r w:rsidRPr="00B4260D">
        <w:rPr>
          <w:spacing w:val="-5"/>
          <w:lang w:val="fr-CH"/>
        </w:rPr>
        <w:t xml:space="preserve"> </w:t>
      </w:r>
      <w:r w:rsidRPr="00B4260D">
        <w:rPr>
          <w:lang w:val="fr-CH"/>
        </w:rPr>
        <w:t>des</w:t>
      </w:r>
      <w:r w:rsidRPr="00B4260D">
        <w:rPr>
          <w:spacing w:val="-5"/>
          <w:lang w:val="fr-CH"/>
        </w:rPr>
        <w:t xml:space="preserve"> </w:t>
      </w:r>
      <w:r w:rsidRPr="00B4260D">
        <w:rPr>
          <w:spacing w:val="-1"/>
          <w:lang w:val="fr-CH"/>
        </w:rPr>
        <w:t>raisons</w:t>
      </w:r>
      <w:r w:rsidRPr="00B4260D">
        <w:rPr>
          <w:spacing w:val="-5"/>
          <w:lang w:val="fr-CH"/>
        </w:rPr>
        <w:t xml:space="preserve"> </w:t>
      </w:r>
      <w:r w:rsidRPr="00B4260D">
        <w:rPr>
          <w:lang w:val="fr-CH"/>
        </w:rPr>
        <w:t>déjà</w:t>
      </w:r>
      <w:r w:rsidRPr="00B4260D">
        <w:rPr>
          <w:spacing w:val="-5"/>
          <w:lang w:val="fr-CH"/>
        </w:rPr>
        <w:t xml:space="preserve"> </w:t>
      </w:r>
      <w:r w:rsidRPr="00B4260D">
        <w:rPr>
          <w:spacing w:val="-1"/>
          <w:lang w:val="fr-CH"/>
        </w:rPr>
        <w:t>évoquées.</w:t>
      </w:r>
    </w:p>
    <w:p w:rsidR="004D319E" w:rsidRPr="00B4260D" w:rsidRDefault="004D319E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4D319E" w:rsidRPr="00B4260D" w:rsidRDefault="00A945A4">
      <w:pPr>
        <w:pStyle w:val="BodyText"/>
        <w:jc w:val="both"/>
        <w:rPr>
          <w:lang w:val="fr-CH"/>
        </w:rPr>
      </w:pPr>
      <w:r w:rsidRPr="00B4260D">
        <w:rPr>
          <w:spacing w:val="-1"/>
          <w:lang w:val="fr-CH"/>
        </w:rPr>
        <w:t>Tableau1.</w:t>
      </w:r>
      <w:r w:rsidRPr="00B4260D">
        <w:rPr>
          <w:spacing w:val="-12"/>
          <w:lang w:val="fr-CH"/>
        </w:rPr>
        <w:t xml:space="preserve"> </w:t>
      </w:r>
      <w:r w:rsidRPr="00B4260D">
        <w:rPr>
          <w:spacing w:val="-1"/>
          <w:lang w:val="fr-CH"/>
        </w:rPr>
        <w:t>Paramètres</w:t>
      </w:r>
      <w:r w:rsidRPr="00B4260D">
        <w:rPr>
          <w:spacing w:val="-11"/>
          <w:lang w:val="fr-CH"/>
        </w:rPr>
        <w:t xml:space="preserve"> </w:t>
      </w:r>
      <w:r w:rsidRPr="00B4260D">
        <w:rPr>
          <w:spacing w:val="-1"/>
          <w:lang w:val="fr-CH"/>
        </w:rPr>
        <w:t>physico-chimiques</w:t>
      </w:r>
      <w:r w:rsidRPr="00B4260D">
        <w:rPr>
          <w:spacing w:val="-12"/>
          <w:lang w:val="fr-CH"/>
        </w:rPr>
        <w:t xml:space="preserve"> </w:t>
      </w:r>
      <w:r w:rsidRPr="00B4260D">
        <w:rPr>
          <w:lang w:val="fr-CH"/>
        </w:rPr>
        <w:t>de</w:t>
      </w:r>
      <w:r w:rsidRPr="00B4260D">
        <w:rPr>
          <w:spacing w:val="-12"/>
          <w:lang w:val="fr-CH"/>
        </w:rPr>
        <w:t xml:space="preserve"> </w:t>
      </w:r>
      <w:r w:rsidRPr="00B4260D">
        <w:rPr>
          <w:spacing w:val="-1"/>
          <w:lang w:val="fr-CH"/>
        </w:rPr>
        <w:t>l’eau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1288"/>
        <w:gridCol w:w="1296"/>
        <w:gridCol w:w="1292"/>
        <w:gridCol w:w="1280"/>
        <w:gridCol w:w="1290"/>
        <w:gridCol w:w="1288"/>
      </w:tblGrid>
      <w:tr w:rsidR="004D319E">
        <w:trPr>
          <w:trHeight w:hRule="exact" w:val="930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paramètres</w:t>
            </w:r>
            <w:proofErr w:type="spellEnd"/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1072"/>
              </w:tabs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Sangha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Ouesso</w:t>
            </w:r>
            <w:proofErr w:type="spellEnd"/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1082"/>
              </w:tabs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Fontaine</w:t>
            </w:r>
            <w:r>
              <w:rPr>
                <w:rFonts w:ascii="Times New Roman" w:hAns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forage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Pokola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Pr="00B4260D" w:rsidRDefault="00A945A4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B4260D">
              <w:rPr>
                <w:rFonts w:ascii="Times New Roman" w:hAnsi="Times New Roman"/>
                <w:spacing w:val="-1"/>
                <w:sz w:val="20"/>
                <w:lang w:val="fr-CH"/>
              </w:rPr>
              <w:t>Source</w:t>
            </w:r>
            <w:r w:rsidRPr="00B4260D">
              <w:rPr>
                <w:rFonts w:ascii="Times New Roman" w:hAnsi="Times New Roman"/>
                <w:spacing w:val="24"/>
                <w:sz w:val="20"/>
                <w:lang w:val="fr-CH"/>
              </w:rPr>
              <w:t xml:space="preserve"> </w:t>
            </w:r>
            <w:r w:rsidRPr="00B4260D">
              <w:rPr>
                <w:rFonts w:ascii="Times New Roman" w:hAnsi="Times New Roman"/>
                <w:spacing w:val="-1"/>
                <w:sz w:val="20"/>
                <w:lang w:val="fr-CH"/>
              </w:rPr>
              <w:t>émergence</w:t>
            </w:r>
            <w:r w:rsidRPr="00B4260D">
              <w:rPr>
                <w:rFonts w:ascii="Times New Roman" w:hAnsi="Times New Roman"/>
                <w:spacing w:val="24"/>
                <w:sz w:val="20"/>
                <w:lang w:val="fr-CH"/>
              </w:rPr>
              <w:t xml:space="preserve"> </w:t>
            </w:r>
            <w:r w:rsidRPr="00B4260D">
              <w:rPr>
                <w:rFonts w:ascii="Times New Roman" w:hAnsi="Times New Roman"/>
                <w:sz w:val="20"/>
                <w:lang w:val="fr-CH"/>
              </w:rPr>
              <w:t>de</w:t>
            </w:r>
            <w:r w:rsidRPr="00B4260D">
              <w:rPr>
                <w:rFonts w:ascii="Times New Roman" w:hAnsi="Times New Roman"/>
                <w:spacing w:val="8"/>
                <w:sz w:val="20"/>
                <w:lang w:val="fr-CH"/>
              </w:rPr>
              <w:t xml:space="preserve"> </w:t>
            </w:r>
            <w:r w:rsidRPr="00B4260D">
              <w:rPr>
                <w:rFonts w:ascii="Times New Roman" w:hAnsi="Times New Roman"/>
                <w:spacing w:val="-1"/>
                <w:sz w:val="20"/>
                <w:lang w:val="fr-CH"/>
              </w:rPr>
              <w:t>la</w:t>
            </w:r>
            <w:r w:rsidRPr="00B4260D">
              <w:rPr>
                <w:rFonts w:ascii="Times New Roman" w:hAnsi="Times New Roman"/>
                <w:spacing w:val="8"/>
                <w:sz w:val="20"/>
                <w:lang w:val="fr-CH"/>
              </w:rPr>
              <w:t xml:space="preserve"> </w:t>
            </w:r>
            <w:r w:rsidRPr="00B4260D">
              <w:rPr>
                <w:rFonts w:ascii="Times New Roman" w:hAnsi="Times New Roman"/>
                <w:spacing w:val="-1"/>
                <w:sz w:val="20"/>
                <w:lang w:val="fr-CH"/>
              </w:rPr>
              <w:t>nappe</w:t>
            </w:r>
            <w:r w:rsidRPr="00B4260D">
              <w:rPr>
                <w:rFonts w:ascii="Times New Roman" w:hAnsi="Times New Roman"/>
                <w:spacing w:val="8"/>
                <w:sz w:val="20"/>
                <w:lang w:val="fr-CH"/>
              </w:rPr>
              <w:t xml:space="preserve"> </w:t>
            </w:r>
            <w:r w:rsidRPr="00B4260D">
              <w:rPr>
                <w:rFonts w:ascii="Times New Roman" w:hAnsi="Times New Roman"/>
                <w:sz w:val="20"/>
                <w:lang w:val="fr-CH"/>
              </w:rPr>
              <w:t>à</w:t>
            </w:r>
            <w:r w:rsidRPr="00B4260D">
              <w:rPr>
                <w:rFonts w:ascii="Times New Roman" w:hAnsi="Times New Roman"/>
                <w:spacing w:val="24"/>
                <w:sz w:val="20"/>
                <w:lang w:val="fr-CH"/>
              </w:rPr>
              <w:t xml:space="preserve"> </w:t>
            </w:r>
            <w:proofErr w:type="spellStart"/>
            <w:r w:rsidRPr="00B4260D">
              <w:rPr>
                <w:rFonts w:ascii="Times New Roman" w:hAnsi="Times New Roman"/>
                <w:spacing w:val="-1"/>
                <w:sz w:val="20"/>
                <w:lang w:val="fr-CH"/>
              </w:rPr>
              <w:t>Nzengué</w:t>
            </w:r>
            <w:proofErr w:type="spellEnd"/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Puits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creusé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à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Ouesso</w:t>
            </w:r>
            <w:proofErr w:type="spellEnd"/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1076"/>
              </w:tabs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Rivière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Ndoki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Ikelemba</w:t>
            </w:r>
            <w:proofErr w:type="spellEnd"/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1074"/>
              </w:tabs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Fontaine</w:t>
            </w:r>
            <w:r>
              <w:rPr>
                <w:rFonts w:ascii="Times New Roman" w:hAns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forage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Ngombé</w:t>
            </w:r>
            <w:proofErr w:type="spellEnd"/>
          </w:p>
        </w:tc>
      </w:tr>
      <w:tr w:rsidR="004D319E">
        <w:trPr>
          <w:trHeight w:hRule="exact" w:val="240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pH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7.31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5.92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4.81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5.44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6.27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6.85</w:t>
            </w:r>
          </w:p>
        </w:tc>
      </w:tr>
      <w:tr w:rsidR="004D319E">
        <w:trPr>
          <w:trHeight w:hRule="exact" w:val="470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Conductivité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25°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34.5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18.3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40.5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9.7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41.7</w:t>
            </w:r>
          </w:p>
        </w:tc>
      </w:tr>
    </w:tbl>
    <w:p w:rsidR="004D319E" w:rsidRDefault="004D319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D319E" w:rsidRPr="00B4260D" w:rsidRDefault="00A945A4" w:rsidP="00B4260D">
      <w:pPr>
        <w:pStyle w:val="BodyText"/>
        <w:spacing w:before="69"/>
        <w:ind w:right="110"/>
        <w:rPr>
          <w:lang w:val="fr-CH"/>
        </w:rPr>
        <w:sectPr w:rsidR="004D319E" w:rsidRPr="00B4260D">
          <w:pgSz w:w="11900" w:h="16840"/>
          <w:pgMar w:top="1600" w:right="1200" w:bottom="280" w:left="1300" w:header="720" w:footer="720" w:gutter="0"/>
          <w:cols w:space="720"/>
        </w:sectPr>
      </w:pPr>
      <w:r w:rsidRPr="00B4260D">
        <w:rPr>
          <w:spacing w:val="-1"/>
          <w:lang w:val="fr-CH"/>
        </w:rPr>
        <w:t>Le</w:t>
      </w:r>
      <w:r w:rsidRPr="00B4260D">
        <w:rPr>
          <w:spacing w:val="2"/>
          <w:lang w:val="fr-CH"/>
        </w:rPr>
        <w:t xml:space="preserve"> </w:t>
      </w:r>
      <w:r w:rsidRPr="00B4260D">
        <w:rPr>
          <w:spacing w:val="-1"/>
          <w:lang w:val="fr-CH"/>
        </w:rPr>
        <w:t>faciès</w:t>
      </w:r>
      <w:r w:rsidRPr="00B4260D">
        <w:rPr>
          <w:spacing w:val="3"/>
          <w:lang w:val="fr-CH"/>
        </w:rPr>
        <w:t xml:space="preserve"> </w:t>
      </w:r>
      <w:r w:rsidRPr="00B4260D">
        <w:rPr>
          <w:lang w:val="fr-CH"/>
        </w:rPr>
        <w:t>hydro</w:t>
      </w:r>
      <w:r w:rsidRPr="00B4260D">
        <w:rPr>
          <w:spacing w:val="3"/>
          <w:lang w:val="fr-CH"/>
        </w:rPr>
        <w:t xml:space="preserve"> </w:t>
      </w:r>
      <w:r w:rsidRPr="00B4260D">
        <w:rPr>
          <w:spacing w:val="-1"/>
          <w:lang w:val="fr-CH"/>
        </w:rPr>
        <w:t>chimique</w:t>
      </w:r>
      <w:r w:rsidRPr="00B4260D">
        <w:rPr>
          <w:spacing w:val="2"/>
          <w:lang w:val="fr-CH"/>
        </w:rPr>
        <w:t xml:space="preserve"> </w:t>
      </w:r>
      <w:r w:rsidRPr="00B4260D">
        <w:rPr>
          <w:lang w:val="fr-CH"/>
        </w:rPr>
        <w:t>est</w:t>
      </w:r>
      <w:r w:rsidRPr="00B4260D">
        <w:rPr>
          <w:spacing w:val="4"/>
          <w:lang w:val="fr-CH"/>
        </w:rPr>
        <w:t xml:space="preserve"> </w:t>
      </w:r>
      <w:r w:rsidRPr="00B4260D">
        <w:rPr>
          <w:spacing w:val="-1"/>
          <w:lang w:val="fr-CH"/>
        </w:rPr>
        <w:t>bicarbonaté</w:t>
      </w:r>
      <w:r w:rsidRPr="00B4260D">
        <w:rPr>
          <w:spacing w:val="3"/>
          <w:lang w:val="fr-CH"/>
        </w:rPr>
        <w:t xml:space="preserve"> </w:t>
      </w:r>
      <w:r w:rsidRPr="00B4260D">
        <w:rPr>
          <w:spacing w:val="-1"/>
          <w:lang w:val="fr-CH"/>
        </w:rPr>
        <w:t>calcique.</w:t>
      </w:r>
      <w:r w:rsidRPr="00B4260D">
        <w:rPr>
          <w:spacing w:val="3"/>
          <w:lang w:val="fr-CH"/>
        </w:rPr>
        <w:t xml:space="preserve"> </w:t>
      </w:r>
      <w:r w:rsidRPr="00B4260D">
        <w:rPr>
          <w:spacing w:val="-1"/>
          <w:lang w:val="fr-CH"/>
        </w:rPr>
        <w:t>On</w:t>
      </w:r>
      <w:r w:rsidRPr="00B4260D">
        <w:rPr>
          <w:spacing w:val="2"/>
          <w:lang w:val="fr-CH"/>
        </w:rPr>
        <w:t xml:space="preserve"> </w:t>
      </w:r>
      <w:r w:rsidRPr="00B4260D">
        <w:rPr>
          <w:lang w:val="fr-CH"/>
        </w:rPr>
        <w:t>note</w:t>
      </w:r>
      <w:r w:rsidRPr="00B4260D">
        <w:rPr>
          <w:spacing w:val="3"/>
          <w:lang w:val="fr-CH"/>
        </w:rPr>
        <w:t xml:space="preserve"> </w:t>
      </w:r>
      <w:r w:rsidRPr="00B4260D">
        <w:rPr>
          <w:lang w:val="fr-CH"/>
        </w:rPr>
        <w:t>un</w:t>
      </w:r>
      <w:r w:rsidRPr="00B4260D">
        <w:rPr>
          <w:spacing w:val="3"/>
          <w:lang w:val="fr-CH"/>
        </w:rPr>
        <w:t xml:space="preserve"> </w:t>
      </w:r>
      <w:r w:rsidRPr="00B4260D">
        <w:rPr>
          <w:spacing w:val="-1"/>
          <w:lang w:val="fr-CH"/>
        </w:rPr>
        <w:t>certain</w:t>
      </w:r>
      <w:r w:rsidRPr="00B4260D">
        <w:rPr>
          <w:spacing w:val="3"/>
          <w:lang w:val="fr-CH"/>
        </w:rPr>
        <w:t xml:space="preserve"> </w:t>
      </w:r>
      <w:r w:rsidRPr="00B4260D">
        <w:rPr>
          <w:spacing w:val="-1"/>
          <w:lang w:val="fr-CH"/>
        </w:rPr>
        <w:t>appauvrissement</w:t>
      </w:r>
      <w:r w:rsidRPr="00B4260D">
        <w:rPr>
          <w:spacing w:val="3"/>
          <w:lang w:val="fr-CH"/>
        </w:rPr>
        <w:t xml:space="preserve"> </w:t>
      </w:r>
      <w:r w:rsidRPr="00B4260D">
        <w:rPr>
          <w:lang w:val="fr-CH"/>
        </w:rPr>
        <w:t>en</w:t>
      </w:r>
      <w:r w:rsidRPr="00B4260D">
        <w:rPr>
          <w:spacing w:val="3"/>
          <w:lang w:val="fr-CH"/>
        </w:rPr>
        <w:t xml:space="preserve"> </w:t>
      </w:r>
      <w:r w:rsidRPr="00B4260D">
        <w:rPr>
          <w:lang w:val="fr-CH"/>
        </w:rPr>
        <w:t>ce</w:t>
      </w:r>
      <w:r w:rsidRPr="00B4260D">
        <w:rPr>
          <w:spacing w:val="91"/>
          <w:w w:val="99"/>
          <w:lang w:val="fr-CH"/>
        </w:rPr>
        <w:t xml:space="preserve"> </w:t>
      </w:r>
      <w:r w:rsidRPr="00B4260D">
        <w:rPr>
          <w:lang w:val="fr-CH"/>
        </w:rPr>
        <w:t>qui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concerne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l’eau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des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rivières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Sangha</w:t>
      </w:r>
      <w:r w:rsidRPr="00B4260D">
        <w:rPr>
          <w:spacing w:val="-4"/>
          <w:lang w:val="fr-CH"/>
        </w:rPr>
        <w:t xml:space="preserve"> </w:t>
      </w:r>
      <w:r w:rsidRPr="00B4260D">
        <w:rPr>
          <w:lang w:val="fr-CH"/>
        </w:rPr>
        <w:t>et</w:t>
      </w:r>
      <w:r w:rsidRPr="00B4260D">
        <w:rPr>
          <w:spacing w:val="-5"/>
          <w:lang w:val="fr-CH"/>
        </w:rPr>
        <w:t xml:space="preserve"> </w:t>
      </w:r>
      <w:proofErr w:type="spellStart"/>
      <w:r w:rsidRPr="00B4260D">
        <w:rPr>
          <w:spacing w:val="-1"/>
          <w:lang w:val="fr-CH"/>
        </w:rPr>
        <w:t>Ndoki</w:t>
      </w:r>
      <w:proofErr w:type="spellEnd"/>
      <w:r w:rsidRPr="00B4260D">
        <w:rPr>
          <w:spacing w:val="-1"/>
          <w:lang w:val="fr-CH"/>
        </w:rPr>
        <w:t>,</w:t>
      </w:r>
      <w:r w:rsidRPr="00B4260D">
        <w:rPr>
          <w:spacing w:val="-4"/>
          <w:lang w:val="fr-CH"/>
        </w:rPr>
        <w:t xml:space="preserve"> </w:t>
      </w:r>
      <w:r w:rsidRPr="00B4260D">
        <w:rPr>
          <w:lang w:val="fr-CH"/>
        </w:rPr>
        <w:t>lié</w:t>
      </w:r>
      <w:r w:rsidRPr="00B4260D">
        <w:rPr>
          <w:spacing w:val="-5"/>
          <w:lang w:val="fr-CH"/>
        </w:rPr>
        <w:t xml:space="preserve"> </w:t>
      </w:r>
      <w:r w:rsidRPr="00B4260D">
        <w:rPr>
          <w:lang w:val="fr-CH"/>
        </w:rPr>
        <w:t>au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phénomène</w:t>
      </w:r>
      <w:r w:rsidRPr="00B4260D">
        <w:rPr>
          <w:spacing w:val="-4"/>
          <w:lang w:val="fr-CH"/>
        </w:rPr>
        <w:t xml:space="preserve"> </w:t>
      </w:r>
      <w:r w:rsidRPr="00B4260D">
        <w:rPr>
          <w:lang w:val="fr-CH"/>
        </w:rPr>
        <w:t>de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dilution</w:t>
      </w:r>
      <w:r w:rsidRPr="00B4260D">
        <w:rPr>
          <w:spacing w:val="-5"/>
          <w:lang w:val="fr-CH"/>
        </w:rPr>
        <w:t xml:space="preserve"> </w:t>
      </w:r>
      <w:r w:rsidRPr="00B4260D">
        <w:rPr>
          <w:spacing w:val="-1"/>
          <w:lang w:val="fr-CH"/>
        </w:rPr>
        <w:t>surtout</w:t>
      </w:r>
      <w:r w:rsidRPr="00B4260D">
        <w:rPr>
          <w:spacing w:val="-4"/>
          <w:lang w:val="fr-CH"/>
        </w:rPr>
        <w:t xml:space="preserve"> </w:t>
      </w:r>
      <w:r w:rsidR="00B4260D">
        <w:rPr>
          <w:spacing w:val="-1"/>
          <w:lang w:val="fr-CH"/>
        </w:rPr>
        <w:t>pendant</w:t>
      </w:r>
    </w:p>
    <w:p w:rsidR="004D319E" w:rsidRPr="00B4260D" w:rsidRDefault="00A945A4" w:rsidP="00B4260D">
      <w:pPr>
        <w:pStyle w:val="BodyText"/>
        <w:spacing w:before="54"/>
        <w:ind w:left="0" w:right="110"/>
        <w:rPr>
          <w:lang w:val="fr-CH"/>
        </w:rPr>
      </w:pPr>
      <w:proofErr w:type="gramStart"/>
      <w:r w:rsidRPr="00B4260D">
        <w:rPr>
          <w:lang w:val="fr-CH"/>
        </w:rPr>
        <w:lastRenderedPageBreak/>
        <w:t>l</w:t>
      </w:r>
      <w:bookmarkStart w:id="0" w:name="_GoBack"/>
      <w:bookmarkEnd w:id="0"/>
      <w:r w:rsidRPr="00B4260D">
        <w:rPr>
          <w:lang w:val="fr-CH"/>
        </w:rPr>
        <w:t>a</w:t>
      </w:r>
      <w:proofErr w:type="gramEnd"/>
      <w:r w:rsidRPr="00B4260D">
        <w:rPr>
          <w:spacing w:val="-3"/>
          <w:lang w:val="fr-CH"/>
        </w:rPr>
        <w:t xml:space="preserve"> </w:t>
      </w:r>
      <w:r w:rsidRPr="00B4260D">
        <w:rPr>
          <w:spacing w:val="-1"/>
          <w:lang w:val="fr-CH"/>
        </w:rPr>
        <w:t>saison</w:t>
      </w:r>
      <w:r w:rsidRPr="00B4260D">
        <w:rPr>
          <w:spacing w:val="-2"/>
          <w:lang w:val="fr-CH"/>
        </w:rPr>
        <w:t xml:space="preserve"> </w:t>
      </w:r>
      <w:r w:rsidRPr="00B4260D">
        <w:rPr>
          <w:spacing w:val="-1"/>
          <w:lang w:val="fr-CH"/>
        </w:rPr>
        <w:t>des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pluies.</w:t>
      </w:r>
      <w:r w:rsidRPr="00B4260D">
        <w:rPr>
          <w:spacing w:val="-2"/>
          <w:lang w:val="fr-CH"/>
        </w:rPr>
        <w:t xml:space="preserve"> </w:t>
      </w:r>
      <w:r w:rsidRPr="00B4260D">
        <w:rPr>
          <w:spacing w:val="-1"/>
          <w:lang w:val="fr-CH"/>
        </w:rPr>
        <w:t>Dans</w:t>
      </w:r>
      <w:r w:rsidRPr="00B4260D">
        <w:rPr>
          <w:spacing w:val="-3"/>
          <w:lang w:val="fr-CH"/>
        </w:rPr>
        <w:t xml:space="preserve"> </w:t>
      </w:r>
      <w:r w:rsidRPr="00B4260D">
        <w:rPr>
          <w:lang w:val="fr-CH"/>
        </w:rPr>
        <w:t>tous</w:t>
      </w:r>
      <w:r w:rsidRPr="00B4260D">
        <w:rPr>
          <w:spacing w:val="-3"/>
          <w:lang w:val="fr-CH"/>
        </w:rPr>
        <w:t xml:space="preserve"> </w:t>
      </w:r>
      <w:r w:rsidRPr="00B4260D">
        <w:rPr>
          <w:lang w:val="fr-CH"/>
        </w:rPr>
        <w:t>les</w:t>
      </w:r>
      <w:r w:rsidRPr="00B4260D">
        <w:rPr>
          <w:spacing w:val="-3"/>
          <w:lang w:val="fr-CH"/>
        </w:rPr>
        <w:t xml:space="preserve"> </w:t>
      </w:r>
      <w:r w:rsidRPr="00B4260D">
        <w:rPr>
          <w:spacing w:val="-1"/>
          <w:lang w:val="fr-CH"/>
        </w:rPr>
        <w:t>cas,</w:t>
      </w:r>
      <w:r w:rsidRPr="00B4260D">
        <w:rPr>
          <w:spacing w:val="-3"/>
          <w:lang w:val="fr-CH"/>
        </w:rPr>
        <w:t xml:space="preserve"> </w:t>
      </w:r>
      <w:r w:rsidRPr="00B4260D">
        <w:rPr>
          <w:spacing w:val="-1"/>
          <w:lang w:val="fr-CH"/>
        </w:rPr>
        <w:t>comme</w:t>
      </w:r>
      <w:r w:rsidRPr="00B4260D">
        <w:rPr>
          <w:spacing w:val="-2"/>
          <w:lang w:val="fr-CH"/>
        </w:rPr>
        <w:t xml:space="preserve"> </w:t>
      </w:r>
      <w:r w:rsidRPr="00B4260D">
        <w:rPr>
          <w:lang w:val="fr-CH"/>
        </w:rPr>
        <w:t>partout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ailleurs</w:t>
      </w:r>
      <w:r w:rsidRPr="00B4260D">
        <w:rPr>
          <w:spacing w:val="-3"/>
          <w:lang w:val="fr-CH"/>
        </w:rPr>
        <w:t xml:space="preserve"> </w:t>
      </w:r>
      <w:r w:rsidRPr="00B4260D">
        <w:rPr>
          <w:lang w:val="fr-CH"/>
        </w:rPr>
        <w:t>en</w:t>
      </w:r>
      <w:r w:rsidRPr="00B4260D">
        <w:rPr>
          <w:spacing w:val="-2"/>
          <w:lang w:val="fr-CH"/>
        </w:rPr>
        <w:t xml:space="preserve"> </w:t>
      </w:r>
      <w:r w:rsidRPr="00B4260D">
        <w:rPr>
          <w:lang w:val="fr-CH"/>
        </w:rPr>
        <w:t>zone</w:t>
      </w:r>
      <w:r w:rsidRPr="00B4260D">
        <w:rPr>
          <w:spacing w:val="-4"/>
          <w:lang w:val="fr-CH"/>
        </w:rPr>
        <w:t xml:space="preserve"> </w:t>
      </w:r>
      <w:r w:rsidRPr="00B4260D">
        <w:rPr>
          <w:spacing w:val="-1"/>
          <w:lang w:val="fr-CH"/>
        </w:rPr>
        <w:t>tropicale</w:t>
      </w:r>
      <w:r w:rsidRPr="00B4260D">
        <w:rPr>
          <w:spacing w:val="-2"/>
          <w:lang w:val="fr-CH"/>
        </w:rPr>
        <w:t xml:space="preserve"> </w:t>
      </w:r>
      <w:r w:rsidRPr="00B4260D">
        <w:rPr>
          <w:spacing w:val="-1"/>
          <w:lang w:val="fr-CH"/>
        </w:rPr>
        <w:t>humide,</w:t>
      </w:r>
      <w:r w:rsidRPr="00B4260D">
        <w:rPr>
          <w:spacing w:val="-3"/>
          <w:lang w:val="fr-CH"/>
        </w:rPr>
        <w:t xml:space="preserve"> </w:t>
      </w:r>
      <w:r w:rsidRPr="00B4260D">
        <w:rPr>
          <w:spacing w:val="-1"/>
          <w:lang w:val="fr-CH"/>
        </w:rPr>
        <w:t>l’eau</w:t>
      </w:r>
      <w:r w:rsidRPr="00B4260D">
        <w:rPr>
          <w:spacing w:val="77"/>
          <w:w w:val="99"/>
          <w:lang w:val="fr-CH"/>
        </w:rPr>
        <w:t xml:space="preserve"> </w:t>
      </w:r>
      <w:r w:rsidRPr="00B4260D">
        <w:rPr>
          <w:lang w:val="fr-CH"/>
        </w:rPr>
        <w:t>est</w:t>
      </w:r>
      <w:r w:rsidRPr="00B4260D">
        <w:rPr>
          <w:spacing w:val="-9"/>
          <w:lang w:val="fr-CH"/>
        </w:rPr>
        <w:t xml:space="preserve"> </w:t>
      </w:r>
      <w:r w:rsidRPr="00B4260D">
        <w:rPr>
          <w:spacing w:val="-1"/>
          <w:lang w:val="fr-CH"/>
        </w:rPr>
        <w:t>faiblement</w:t>
      </w:r>
      <w:r w:rsidRPr="00B4260D">
        <w:rPr>
          <w:spacing w:val="-8"/>
          <w:lang w:val="fr-CH"/>
        </w:rPr>
        <w:t xml:space="preserve"> </w:t>
      </w:r>
      <w:r w:rsidRPr="00B4260D">
        <w:rPr>
          <w:spacing w:val="-1"/>
          <w:lang w:val="fr-CH"/>
        </w:rPr>
        <w:t>minéralisée</w:t>
      </w:r>
      <w:r w:rsidRPr="00B4260D">
        <w:rPr>
          <w:spacing w:val="-9"/>
          <w:lang w:val="fr-CH"/>
        </w:rPr>
        <w:t xml:space="preserve"> </w:t>
      </w:r>
      <w:r w:rsidRPr="00B4260D">
        <w:rPr>
          <w:spacing w:val="-1"/>
          <w:lang w:val="fr-CH"/>
        </w:rPr>
        <w:t>(tableau</w:t>
      </w:r>
      <w:r w:rsidRPr="00B4260D">
        <w:rPr>
          <w:spacing w:val="-8"/>
          <w:lang w:val="fr-CH"/>
        </w:rPr>
        <w:t xml:space="preserve"> </w:t>
      </w:r>
      <w:r w:rsidRPr="00B4260D">
        <w:rPr>
          <w:spacing w:val="-1"/>
          <w:lang w:val="fr-CH"/>
        </w:rPr>
        <w:t>2)</w:t>
      </w:r>
    </w:p>
    <w:p w:rsidR="004D319E" w:rsidRPr="00B4260D" w:rsidRDefault="004D319E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4D319E" w:rsidRPr="00B4260D" w:rsidRDefault="004D319E">
      <w:pPr>
        <w:spacing w:before="11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4D319E" w:rsidRPr="00B4260D" w:rsidRDefault="00A945A4">
      <w:pPr>
        <w:pStyle w:val="BodyText"/>
        <w:rPr>
          <w:sz w:val="16"/>
          <w:szCs w:val="16"/>
          <w:lang w:val="fr-CH"/>
        </w:rPr>
      </w:pPr>
      <w:r w:rsidRPr="00B4260D">
        <w:rPr>
          <w:spacing w:val="-1"/>
          <w:lang w:val="fr-CH"/>
        </w:rPr>
        <w:t>Tableau2.</w:t>
      </w:r>
      <w:r w:rsidRPr="00B4260D">
        <w:rPr>
          <w:spacing w:val="-9"/>
          <w:lang w:val="fr-CH"/>
        </w:rPr>
        <w:t xml:space="preserve"> </w:t>
      </w:r>
      <w:r w:rsidRPr="00B4260D">
        <w:rPr>
          <w:spacing w:val="-1"/>
          <w:lang w:val="fr-CH"/>
        </w:rPr>
        <w:t>Composition</w:t>
      </w:r>
      <w:r w:rsidRPr="00B4260D">
        <w:rPr>
          <w:spacing w:val="-10"/>
          <w:lang w:val="fr-CH"/>
        </w:rPr>
        <w:t xml:space="preserve"> </w:t>
      </w:r>
      <w:r w:rsidRPr="00B4260D">
        <w:rPr>
          <w:spacing w:val="-1"/>
          <w:lang w:val="fr-CH"/>
        </w:rPr>
        <w:t>chimique</w:t>
      </w:r>
      <w:r w:rsidRPr="00B4260D">
        <w:rPr>
          <w:spacing w:val="-9"/>
          <w:lang w:val="fr-CH"/>
        </w:rPr>
        <w:t xml:space="preserve"> </w:t>
      </w:r>
      <w:r w:rsidRPr="00B4260D">
        <w:rPr>
          <w:lang w:val="fr-CH"/>
        </w:rPr>
        <w:t>des</w:t>
      </w:r>
      <w:r w:rsidRPr="00B4260D">
        <w:rPr>
          <w:spacing w:val="-8"/>
          <w:lang w:val="fr-CH"/>
        </w:rPr>
        <w:t xml:space="preserve"> </w:t>
      </w:r>
      <w:r w:rsidRPr="00B4260D">
        <w:rPr>
          <w:spacing w:val="-1"/>
          <w:lang w:val="fr-CH"/>
        </w:rPr>
        <w:t>matières</w:t>
      </w:r>
      <w:r w:rsidRPr="00B4260D">
        <w:rPr>
          <w:spacing w:val="-8"/>
          <w:lang w:val="fr-CH"/>
        </w:rPr>
        <w:t xml:space="preserve"> </w:t>
      </w:r>
      <w:r w:rsidRPr="00B4260D">
        <w:rPr>
          <w:spacing w:val="-1"/>
          <w:lang w:val="fr-CH"/>
        </w:rPr>
        <w:t>dissoutes</w:t>
      </w:r>
      <w:r w:rsidRPr="00B4260D">
        <w:rPr>
          <w:spacing w:val="-9"/>
          <w:lang w:val="fr-CH"/>
        </w:rPr>
        <w:t xml:space="preserve"> </w:t>
      </w:r>
      <w:r w:rsidRPr="00B4260D">
        <w:rPr>
          <w:lang w:val="fr-CH"/>
        </w:rPr>
        <w:t>en</w:t>
      </w:r>
      <w:r w:rsidRPr="00B4260D">
        <w:rPr>
          <w:spacing w:val="-8"/>
          <w:lang w:val="fr-CH"/>
        </w:rPr>
        <w:t xml:space="preserve"> </w:t>
      </w:r>
      <w:proofErr w:type="spellStart"/>
      <w:r w:rsidRPr="00B4260D">
        <w:rPr>
          <w:spacing w:val="-1"/>
          <w:lang w:val="fr-CH"/>
        </w:rPr>
        <w:t>mg.l</w:t>
      </w:r>
      <w:proofErr w:type="spellEnd"/>
      <w:r w:rsidRPr="00B4260D">
        <w:rPr>
          <w:spacing w:val="-1"/>
          <w:position w:val="11"/>
          <w:sz w:val="16"/>
          <w:lang w:val="fr-CH"/>
        </w:rPr>
        <w:t>-1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8"/>
        <w:gridCol w:w="1098"/>
        <w:gridCol w:w="1213"/>
        <w:gridCol w:w="1241"/>
        <w:gridCol w:w="1114"/>
        <w:gridCol w:w="1255"/>
        <w:gridCol w:w="1067"/>
      </w:tblGrid>
      <w:tr w:rsidR="004D319E">
        <w:trPr>
          <w:trHeight w:hRule="exact" w:val="37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Pr="00B4260D" w:rsidRDefault="004D319E">
            <w:pPr>
              <w:rPr>
                <w:lang w:val="fr-CH"/>
              </w:rPr>
            </w:pP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894"/>
              </w:tabs>
              <w:spacing w:line="239" w:lineRule="auto"/>
              <w:ind w:left="102" w:righ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95"/>
                <w:sz w:val="16"/>
              </w:rPr>
              <w:t>Sangha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Pokola</w:t>
            </w:r>
            <w:proofErr w:type="spellEnd"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39" w:lineRule="auto"/>
              <w:ind w:left="102" w:right="29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Sangha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Ouesso</w:t>
            </w:r>
            <w:proofErr w:type="spellEnd"/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1009"/>
              </w:tabs>
              <w:spacing w:line="239" w:lineRule="auto"/>
              <w:ind w:left="10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95"/>
                <w:sz w:val="16"/>
              </w:rPr>
              <w:t>Fontaine</w:t>
            </w:r>
            <w:r>
              <w:rPr>
                <w:rFonts w:ascii="Arial" w:hAnsi="Arial"/>
                <w:spacing w:val="-1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spacing w:val="27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Pokola</w:t>
            </w:r>
            <w:proofErr w:type="spellEnd"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39" w:lineRule="auto"/>
              <w:ind w:left="102" w:right="4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Source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spacing w:val="25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6"/>
              </w:rPr>
              <w:t>Nzengué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39" w:lineRule="auto"/>
              <w:ind w:left="102" w:right="1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Puits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creusé</w:t>
            </w:r>
            <w:proofErr w:type="spellEnd"/>
            <w:r>
              <w:rPr>
                <w:rFonts w:ascii="Arial" w:hAns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Ouesso</w:t>
            </w:r>
            <w:proofErr w:type="spellEnd"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tabs>
                <w:tab w:val="left" w:pos="1052"/>
              </w:tabs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95"/>
                <w:sz w:val="16"/>
              </w:rPr>
              <w:t>Ndoki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à</w:t>
            </w:r>
          </w:p>
          <w:p w:rsidR="004D319E" w:rsidRDefault="00A945A4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Ikelemba</w:t>
            </w:r>
            <w:proofErr w:type="spellEnd"/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39" w:lineRule="auto"/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Fontaine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spacing w:val="27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Ngombé</w:t>
            </w:r>
            <w:proofErr w:type="spellEnd"/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Silice</w:t>
            </w:r>
            <w:proofErr w:type="spellEnd"/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6.16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5.90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4D319E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4D319E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4D319E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4.0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4D319E"/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Fer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total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&lt;0.05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&lt;0.05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0.47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Ca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++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4.42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5.90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12.5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2.53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12.5</w:t>
            </w:r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Mg++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2.15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5.56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3.8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2.3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1.82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8.2</w:t>
            </w:r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K+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0.69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1.67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2.35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3.65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0.94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1.8</w:t>
            </w:r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Na+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0.71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1.78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1.65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3.25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5.2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0.65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1.2</w:t>
            </w:r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HCO3-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22.57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47.90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85.4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42.5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27.1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18.3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13.8</w:t>
            </w:r>
          </w:p>
        </w:tc>
      </w:tr>
      <w:tr w:rsidR="004D319E">
        <w:trPr>
          <w:trHeight w:hRule="exact" w:val="240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Cl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2.84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2.84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1.80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2.2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2.20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1.42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19E" w:rsidRDefault="00A945A4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0.90</w:t>
            </w:r>
          </w:p>
        </w:tc>
      </w:tr>
    </w:tbl>
    <w:p w:rsidR="00A945A4" w:rsidRDefault="00A945A4"/>
    <w:sectPr w:rsidR="00A945A4">
      <w:pgSz w:w="11900" w:h="16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319E"/>
    <w:rsid w:val="004D319E"/>
    <w:rsid w:val="00A945A4"/>
    <w:rsid w:val="00B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>IUCN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\376\377\0001\000C\000G\0000\0000\0007\000_\000R\000I\000S\000_\0002\0000\0000\0009\000_\000F</dc:title>
  <dc:creator>\376\377\000f\000l\000i\000n\000k\0000\0000\0003</dc:creator>
  <cp:lastModifiedBy>Ramsar\KleinN</cp:lastModifiedBy>
  <cp:revision>2</cp:revision>
  <dcterms:created xsi:type="dcterms:W3CDTF">2016-08-24T16:47:00Z</dcterms:created>
  <dcterms:modified xsi:type="dcterms:W3CDTF">2016-08-24T15:20:00Z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2016-08-24T00:00:00Z</vt:filetime>
  </property>
</Properties>
</file>