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8E2" w:rsidRDefault="00CB78E2" w:rsidP="00CB78E2"/>
    <w:tbl>
      <w:tblPr>
        <w:tblW w:w="10353" w:type="dxa"/>
        <w:jc w:val="center"/>
        <w:tblLayout w:type="fixed"/>
        <w:tblCellMar>
          <w:left w:w="113" w:type="dxa"/>
          <w:right w:w="113" w:type="dxa"/>
        </w:tblCellMar>
        <w:tblLook w:val="0000" w:firstRow="0" w:lastRow="0" w:firstColumn="0" w:lastColumn="0" w:noHBand="0" w:noVBand="0"/>
      </w:tblPr>
      <w:tblGrid>
        <w:gridCol w:w="996"/>
        <w:gridCol w:w="265"/>
        <w:gridCol w:w="6357"/>
        <w:gridCol w:w="312"/>
        <w:gridCol w:w="2423"/>
      </w:tblGrid>
      <w:tr w:rsidR="00CB78E2" w:rsidTr="001B556F">
        <w:tblPrEx>
          <w:tblCellMar>
            <w:top w:w="0" w:type="dxa"/>
            <w:bottom w:w="0" w:type="dxa"/>
          </w:tblCellMar>
        </w:tblPrEx>
        <w:trPr>
          <w:cantSplit/>
          <w:jc w:val="center"/>
        </w:trPr>
        <w:tc>
          <w:tcPr>
            <w:tcW w:w="996" w:type="dxa"/>
            <w:tcBorders>
              <w:top w:val="double" w:sz="6" w:space="0" w:color="auto"/>
              <w:left w:val="double" w:sz="6" w:space="0" w:color="auto"/>
              <w:bottom w:val="single" w:sz="18" w:space="0" w:color="auto"/>
              <w:right w:val="single" w:sz="36" w:space="0" w:color="auto"/>
            </w:tcBorders>
            <w:shd w:val="pct10" w:color="auto" w:fill="auto"/>
          </w:tcPr>
          <w:p w:rsidR="00CB78E2" w:rsidRDefault="00CB78E2" w:rsidP="001B556F">
            <w:pPr>
              <w:spacing w:before="60"/>
              <w:ind w:left="-142" w:right="-113"/>
              <w:jc w:val="center"/>
              <w:rPr>
                <w:sz w:val="44"/>
              </w:rPr>
            </w:pPr>
            <w:r>
              <w:rPr>
                <w:b/>
                <w:sz w:val="44"/>
              </w:rPr>
              <w:t>H35</w:t>
            </w:r>
          </w:p>
        </w:tc>
        <w:tc>
          <w:tcPr>
            <w:tcW w:w="265" w:type="dxa"/>
          </w:tcPr>
          <w:p w:rsidR="00CB78E2" w:rsidRDefault="00CB78E2" w:rsidP="001B556F">
            <w:pPr>
              <w:ind w:right="57"/>
              <w:rPr>
                <w:sz w:val="44"/>
              </w:rPr>
            </w:pPr>
          </w:p>
        </w:tc>
        <w:tc>
          <w:tcPr>
            <w:tcW w:w="6357" w:type="dxa"/>
            <w:tcBorders>
              <w:top w:val="double" w:sz="6" w:space="0" w:color="auto"/>
              <w:left w:val="double" w:sz="6" w:space="0" w:color="auto"/>
              <w:bottom w:val="single" w:sz="18" w:space="0" w:color="auto"/>
              <w:right w:val="single" w:sz="36" w:space="0" w:color="auto"/>
            </w:tcBorders>
            <w:shd w:val="pct10" w:color="auto" w:fill="auto"/>
          </w:tcPr>
          <w:p w:rsidR="00CB78E2" w:rsidRDefault="00CB78E2" w:rsidP="001B556F">
            <w:pPr>
              <w:spacing w:before="60"/>
              <w:ind w:right="57"/>
              <w:jc w:val="center"/>
              <w:rPr>
                <w:rFonts w:ascii="Braggadocio" w:hAnsi="Braggadocio"/>
                <w:sz w:val="44"/>
              </w:rPr>
            </w:pPr>
            <w:r>
              <w:rPr>
                <w:rFonts w:ascii="Braggadocio" w:hAnsi="Braggadocio"/>
                <w:b/>
                <w:sz w:val="40"/>
              </w:rPr>
              <w:t>Oued</w:t>
            </w:r>
            <w:r>
              <w:rPr>
                <w:rFonts w:ascii="Braggadocio" w:hAnsi="Braggadocio"/>
                <w:b/>
                <w:sz w:val="44"/>
              </w:rPr>
              <w:t xml:space="preserve">   Lakhdar</w:t>
            </w:r>
          </w:p>
        </w:tc>
        <w:tc>
          <w:tcPr>
            <w:tcW w:w="312" w:type="dxa"/>
          </w:tcPr>
          <w:p w:rsidR="00CB78E2" w:rsidRDefault="00CB78E2" w:rsidP="001B556F">
            <w:pPr>
              <w:ind w:right="57"/>
              <w:rPr>
                <w:sz w:val="44"/>
              </w:rPr>
            </w:pPr>
          </w:p>
        </w:tc>
        <w:tc>
          <w:tcPr>
            <w:tcW w:w="2423" w:type="dxa"/>
            <w:tcBorders>
              <w:top w:val="double" w:sz="6" w:space="0" w:color="auto"/>
              <w:left w:val="double" w:sz="6" w:space="0" w:color="auto"/>
              <w:bottom w:val="single" w:sz="18" w:space="0" w:color="auto"/>
              <w:right w:val="single" w:sz="36" w:space="0" w:color="auto"/>
            </w:tcBorders>
            <w:shd w:val="pct10" w:color="auto" w:fill="auto"/>
          </w:tcPr>
          <w:p w:rsidR="00CB78E2" w:rsidRDefault="00CB78E2" w:rsidP="001B556F">
            <w:pPr>
              <w:spacing w:before="60"/>
              <w:ind w:right="57"/>
              <w:jc w:val="center"/>
              <w:rPr>
                <w:b/>
                <w:sz w:val="44"/>
              </w:rPr>
            </w:pPr>
            <w:r>
              <w:rPr>
                <w:rFonts w:ascii="Wingdings" w:hAnsi="Wingdings"/>
                <w:b/>
                <w:sz w:val="44"/>
              </w:rPr>
              <w:t></w:t>
            </w:r>
            <w:r>
              <w:rPr>
                <w:rFonts w:ascii="Wingdings" w:hAnsi="Wingdings"/>
                <w:b/>
                <w:sz w:val="44"/>
              </w:rPr>
              <w:t></w:t>
            </w:r>
            <w:r>
              <w:rPr>
                <w:rFonts w:ascii="Wingdings" w:hAnsi="Wingdings"/>
                <w:b/>
                <w:sz w:val="44"/>
              </w:rPr>
              <w:t></w:t>
            </w:r>
            <w:r>
              <w:rPr>
                <w:rFonts w:ascii="Wingdings" w:hAnsi="Wingdings"/>
                <w:b/>
                <w:sz w:val="44"/>
              </w:rPr>
              <w:t></w:t>
            </w:r>
            <w:r>
              <w:rPr>
                <w:rFonts w:ascii="Wingdings" w:hAnsi="Wingdings"/>
                <w:b/>
                <w:sz w:val="44"/>
              </w:rPr>
              <w:t></w:t>
            </w:r>
          </w:p>
        </w:tc>
      </w:tr>
    </w:tbl>
    <w:p w:rsidR="00CB78E2" w:rsidRDefault="00CB78E2" w:rsidP="00CB78E2">
      <w:r w:rsidRPr="00CB78E2">
        <w:drawing>
          <wp:anchor distT="0" distB="0" distL="114300" distR="114300" simplePos="0" relativeHeight="251658240" behindDoc="1" locked="0" layoutInCell="1" allowOverlap="1">
            <wp:simplePos x="0" y="0"/>
            <wp:positionH relativeFrom="column">
              <wp:posOffset>4591685</wp:posOffset>
            </wp:positionH>
            <wp:positionV relativeFrom="paragraph">
              <wp:posOffset>12700</wp:posOffset>
            </wp:positionV>
            <wp:extent cx="1581785" cy="1505585"/>
            <wp:effectExtent l="0" t="0" r="0" b="0"/>
            <wp:wrapTight wrapText="bothSides">
              <wp:wrapPolygon edited="0">
                <wp:start x="10926" y="0"/>
                <wp:lineTo x="9105" y="4373"/>
                <wp:lineTo x="6764" y="5466"/>
                <wp:lineTo x="4943" y="7652"/>
                <wp:lineTo x="4943" y="8746"/>
                <wp:lineTo x="1561" y="12572"/>
                <wp:lineTo x="2862" y="13119"/>
                <wp:lineTo x="2341" y="17491"/>
                <wp:lineTo x="0" y="19951"/>
                <wp:lineTo x="0" y="21318"/>
                <wp:lineTo x="1821" y="21318"/>
                <wp:lineTo x="3902" y="21318"/>
                <wp:lineTo x="4682" y="21318"/>
                <wp:lineTo x="13007" y="17491"/>
                <wp:lineTo x="20551" y="13119"/>
                <wp:lineTo x="20811" y="12025"/>
                <wp:lineTo x="19510" y="10385"/>
                <wp:lineTo x="17169" y="8746"/>
                <wp:lineTo x="18730" y="5193"/>
                <wp:lineTo x="21331" y="3553"/>
                <wp:lineTo x="21331" y="1367"/>
                <wp:lineTo x="14308" y="0"/>
                <wp:lineTo x="10926"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785" cy="1505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78E2" w:rsidRDefault="00CB78E2" w:rsidP="00CB78E2"/>
    <w:p w:rsidR="00CB78E2" w:rsidRDefault="00CB78E2" w:rsidP="00CB78E2"/>
    <w:p w:rsidR="00CB78E2" w:rsidRDefault="00CB78E2" w:rsidP="00CB78E2"/>
    <w:p w:rsidR="00CB78E2" w:rsidRDefault="00CB78E2" w:rsidP="00CB78E2">
      <w:bookmarkStart w:id="0" w:name="_GoBack"/>
      <w:bookmarkEnd w:id="0"/>
    </w:p>
    <w:p w:rsidR="00CB78E2" w:rsidRDefault="00CB78E2" w:rsidP="00CB78E2">
      <w:pPr>
        <w:pBdr>
          <w:top w:val="single" w:sz="6" w:space="1" w:color="auto" w:shadow="1"/>
          <w:left w:val="single" w:sz="6" w:space="1" w:color="auto" w:shadow="1"/>
          <w:bottom w:val="single" w:sz="6" w:space="1" w:color="auto" w:shadow="1"/>
          <w:right w:val="single" w:sz="6" w:space="1" w:color="auto" w:shadow="1"/>
        </w:pBdr>
        <w:ind w:right="3303"/>
        <w:rPr>
          <w:rFonts w:ascii="Britannic Bold" w:hAnsi="Britannic Bold"/>
          <w:b/>
          <w:spacing w:val="40"/>
          <w:sz w:val="28"/>
        </w:rPr>
      </w:pPr>
      <w:r>
        <w:rPr>
          <w:rFonts w:ascii="Britannic Bold" w:hAnsi="Britannic Bold"/>
          <w:b/>
          <w:spacing w:val="40"/>
          <w:sz w:val="28"/>
        </w:rPr>
        <w:t>01.  LOCALISATION</w:t>
      </w:r>
    </w:p>
    <w:p w:rsidR="00CB78E2" w:rsidRDefault="00CB78E2" w:rsidP="00CB78E2">
      <w:pPr>
        <w:rPr>
          <w:rFonts w:ascii="Arial" w:hAnsi="Arial"/>
          <w:sz w:val="24"/>
        </w:rPr>
      </w:pPr>
    </w:p>
    <w:p w:rsidR="00CB78E2" w:rsidRDefault="00CB78E2" w:rsidP="00CB78E2">
      <w:pPr>
        <w:tabs>
          <w:tab w:val="left" w:pos="3402"/>
        </w:tabs>
        <w:ind w:left="284"/>
        <w:rPr>
          <w:rFonts w:ascii="Arial" w:hAnsi="Arial"/>
        </w:rPr>
      </w:pPr>
      <w:r>
        <w:rPr>
          <w:rFonts w:ascii="Arial Rounded MT Bold" w:hAnsi="Arial Rounded MT Bold"/>
          <w:b/>
          <w:i/>
          <w:spacing w:val="20"/>
        </w:rPr>
        <w:t>1.1-</w:t>
      </w:r>
      <w:r>
        <w:rPr>
          <w:rFonts w:ascii="Arial Rounded MT Bold" w:hAnsi="Arial Rounded MT Bold"/>
          <w:i/>
          <w:spacing w:val="20"/>
        </w:rPr>
        <w:t xml:space="preserve"> </w:t>
      </w:r>
      <w:r>
        <w:rPr>
          <w:rFonts w:ascii="Arial Rounded MT Bold" w:hAnsi="Arial Rounded MT Bold"/>
          <w:b/>
          <w:i/>
          <w:spacing w:val="20"/>
        </w:rPr>
        <w:t xml:space="preserve">Coordonnées </w:t>
      </w:r>
      <w:r>
        <w:rPr>
          <w:rFonts w:ascii="Arial Rounded MT Bold" w:hAnsi="Arial Rounded MT Bold"/>
          <w:i/>
          <w:spacing w:val="20"/>
        </w:rPr>
        <w:t>:</w:t>
      </w:r>
    </w:p>
    <w:p w:rsidR="00CB78E2" w:rsidRDefault="00CB78E2" w:rsidP="00CB78E2">
      <w:pPr>
        <w:ind w:left="851"/>
        <w:jc w:val="both"/>
        <w:rPr>
          <w:rFonts w:ascii="Arial" w:hAnsi="Arial"/>
        </w:rPr>
      </w:pPr>
      <w:r>
        <w:rPr>
          <w:rFonts w:ascii="Arial" w:hAnsi="Arial"/>
        </w:rPr>
        <w:t>Limite N :</w:t>
      </w:r>
      <w:r>
        <w:rPr>
          <w:rFonts w:ascii="Arial" w:hAnsi="Arial"/>
        </w:rPr>
        <w:tab/>
        <w:t>31°42'</w:t>
      </w:r>
      <w:r>
        <w:rPr>
          <w:rFonts w:ascii="Arial" w:hAnsi="Arial"/>
        </w:rPr>
        <w:tab/>
      </w:r>
      <w:r>
        <w:rPr>
          <w:rFonts w:ascii="Arial" w:hAnsi="Arial"/>
        </w:rPr>
        <w:tab/>
        <w:t>Limite W-E</w:t>
      </w:r>
      <w:r>
        <w:rPr>
          <w:rFonts w:ascii="Arial" w:hAnsi="Arial"/>
          <w:b/>
        </w:rPr>
        <w:t xml:space="preserve"> :</w:t>
      </w:r>
      <w:r>
        <w:rPr>
          <w:rFonts w:ascii="Arial" w:hAnsi="Arial"/>
        </w:rPr>
        <w:tab/>
        <w:t>06°32'</w:t>
      </w:r>
    </w:p>
    <w:p w:rsidR="00CB78E2" w:rsidRDefault="00CB78E2" w:rsidP="00CB78E2">
      <w:pPr>
        <w:ind w:left="851"/>
        <w:jc w:val="both"/>
        <w:rPr>
          <w:rFonts w:ascii="Arial" w:hAnsi="Arial"/>
        </w:rPr>
      </w:pPr>
      <w:r>
        <w:rPr>
          <w:rFonts w:ascii="Arial" w:hAnsi="Arial"/>
        </w:rPr>
        <w:t>Limite S :</w:t>
      </w:r>
      <w:r>
        <w:rPr>
          <w:rFonts w:ascii="Arial" w:hAnsi="Arial"/>
        </w:rPr>
        <w:tab/>
        <w:t>31°37'</w:t>
      </w:r>
      <w:r>
        <w:rPr>
          <w:rFonts w:ascii="Arial" w:hAnsi="Arial"/>
        </w:rPr>
        <w:tab/>
      </w:r>
      <w:r>
        <w:rPr>
          <w:rFonts w:ascii="Arial" w:hAnsi="Arial"/>
        </w:rPr>
        <w:tab/>
      </w:r>
    </w:p>
    <w:p w:rsidR="00CB78E2" w:rsidRDefault="00CB78E2" w:rsidP="00CB78E2">
      <w:pPr>
        <w:tabs>
          <w:tab w:val="left" w:pos="4395"/>
        </w:tabs>
        <w:ind w:left="284"/>
        <w:rPr>
          <w:rFonts w:ascii="Arial Rounded MT Bold" w:hAnsi="Arial Rounded MT Bold"/>
          <w:i/>
          <w:spacing w:val="20"/>
        </w:rPr>
      </w:pPr>
      <w:r>
        <w:rPr>
          <w:rFonts w:ascii="Arial Rounded MT Bold" w:hAnsi="Arial Rounded MT Bold"/>
          <w:b/>
          <w:i/>
          <w:spacing w:val="20"/>
        </w:rPr>
        <w:t>1.2- Références des cartes</w:t>
      </w:r>
      <w:r>
        <w:rPr>
          <w:rFonts w:ascii="Arial Rounded MT Bold" w:hAnsi="Arial Rounded MT Bold"/>
          <w:i/>
          <w:spacing w:val="20"/>
        </w:rPr>
        <w:t xml:space="preserve"> :</w:t>
      </w:r>
      <w:r>
        <w:rPr>
          <w:rFonts w:ascii="Arial Rounded MT Bold" w:hAnsi="Arial Rounded MT Bold"/>
          <w:i/>
          <w:spacing w:val="20"/>
        </w:rPr>
        <w:tab/>
      </w:r>
      <w:r>
        <w:rPr>
          <w:rFonts w:ascii="Arial" w:hAnsi="Arial"/>
        </w:rPr>
        <w:t xml:space="preserve">1/100.000 - </w:t>
      </w:r>
      <w:r>
        <w:rPr>
          <w:rFonts w:ascii="Arial" w:hAnsi="Arial"/>
          <w:caps/>
        </w:rPr>
        <w:t>azilal</w:t>
      </w:r>
    </w:p>
    <w:p w:rsidR="00CB78E2" w:rsidRDefault="00CB78E2" w:rsidP="00CB78E2">
      <w:pPr>
        <w:tabs>
          <w:tab w:val="left" w:pos="3402"/>
          <w:tab w:val="left" w:pos="4395"/>
        </w:tabs>
        <w:ind w:left="284"/>
        <w:rPr>
          <w:rFonts w:ascii="Arial" w:hAnsi="Arial"/>
        </w:rPr>
      </w:pPr>
      <w:r>
        <w:rPr>
          <w:rFonts w:ascii="Arial Rounded MT Bold" w:hAnsi="Arial Rounded MT Bold"/>
          <w:b/>
          <w:i/>
          <w:spacing w:val="20"/>
        </w:rPr>
        <w:t>1.3-</w:t>
      </w:r>
      <w:r>
        <w:rPr>
          <w:rFonts w:ascii="Arial Rounded MT Bold" w:hAnsi="Arial Rounded MT Bold"/>
          <w:i/>
          <w:spacing w:val="20"/>
        </w:rPr>
        <w:t xml:space="preserve"> </w:t>
      </w:r>
      <w:r>
        <w:rPr>
          <w:rFonts w:ascii="Arial Rounded MT Bold" w:hAnsi="Arial Rounded MT Bold"/>
          <w:b/>
          <w:i/>
          <w:spacing w:val="20"/>
        </w:rPr>
        <w:t>Province administrative</w:t>
      </w:r>
      <w:r>
        <w:rPr>
          <w:rFonts w:ascii="Arial Rounded MT Bold" w:hAnsi="Arial Rounded MT Bold"/>
          <w:i/>
          <w:spacing w:val="20"/>
        </w:rPr>
        <w:t xml:space="preserve"> :</w:t>
      </w:r>
      <w:r>
        <w:rPr>
          <w:rFonts w:ascii="Arial" w:hAnsi="Arial"/>
        </w:rPr>
        <w:tab/>
      </w:r>
      <w:proofErr w:type="spellStart"/>
      <w:r>
        <w:rPr>
          <w:rFonts w:ascii="Arial" w:hAnsi="Arial"/>
          <w:smallCaps/>
        </w:rPr>
        <w:t>Azilal</w:t>
      </w:r>
      <w:proofErr w:type="spellEnd"/>
    </w:p>
    <w:p w:rsidR="00CB78E2" w:rsidRDefault="00CB78E2" w:rsidP="00CB78E2">
      <w:pPr>
        <w:tabs>
          <w:tab w:val="left" w:pos="3402"/>
          <w:tab w:val="left" w:pos="4395"/>
        </w:tabs>
        <w:ind w:left="284"/>
        <w:rPr>
          <w:rFonts w:ascii="Arial" w:hAnsi="Arial"/>
        </w:rPr>
      </w:pPr>
      <w:r>
        <w:rPr>
          <w:rFonts w:ascii="Arial Rounded MT Bold" w:hAnsi="Arial Rounded MT Bold"/>
          <w:b/>
          <w:i/>
          <w:spacing w:val="20"/>
        </w:rPr>
        <w:t>1.4- Centre administratif proche</w:t>
      </w:r>
      <w:r>
        <w:rPr>
          <w:rFonts w:ascii="Arial Rounded MT Bold" w:hAnsi="Arial Rounded MT Bold"/>
          <w:i/>
          <w:spacing w:val="20"/>
        </w:rPr>
        <w:t xml:space="preserve"> </w:t>
      </w:r>
      <w:r>
        <w:rPr>
          <w:rFonts w:ascii="Arial" w:hAnsi="Arial"/>
          <w:spacing w:val="20"/>
        </w:rPr>
        <w:t>:</w:t>
      </w:r>
      <w:r>
        <w:rPr>
          <w:rFonts w:ascii="Arial" w:hAnsi="Arial"/>
          <w:spacing w:val="20"/>
        </w:rPr>
        <w:tab/>
      </w:r>
      <w:r>
        <w:rPr>
          <w:rFonts w:ascii="Arial" w:hAnsi="Arial"/>
        </w:rPr>
        <w:t xml:space="preserve">Aït Mohammed - </w:t>
      </w:r>
      <w:proofErr w:type="spellStart"/>
      <w:r>
        <w:rPr>
          <w:rFonts w:ascii="Arial" w:hAnsi="Arial"/>
        </w:rPr>
        <w:t>Tabant</w:t>
      </w:r>
      <w:proofErr w:type="spellEnd"/>
    </w:p>
    <w:p w:rsidR="00CB78E2" w:rsidRDefault="00CB78E2" w:rsidP="00CB78E2">
      <w:pPr>
        <w:tabs>
          <w:tab w:val="left" w:pos="4395"/>
        </w:tabs>
        <w:ind w:left="284"/>
        <w:rPr>
          <w:rFonts w:ascii="Arial" w:hAnsi="Arial"/>
          <w:sz w:val="24"/>
        </w:rPr>
      </w:pPr>
      <w:r>
        <w:rPr>
          <w:rFonts w:ascii="Arial Rounded MT Bold" w:hAnsi="Arial Rounded MT Bold"/>
          <w:b/>
          <w:i/>
          <w:spacing w:val="20"/>
        </w:rPr>
        <w:t>1.5-</w:t>
      </w:r>
      <w:r>
        <w:rPr>
          <w:rFonts w:ascii="Arial Rounded MT Bold" w:hAnsi="Arial Rounded MT Bold"/>
          <w:i/>
          <w:spacing w:val="20"/>
        </w:rPr>
        <w:t xml:space="preserve"> </w:t>
      </w:r>
      <w:r>
        <w:rPr>
          <w:rFonts w:ascii="Arial Rounded MT Bold" w:hAnsi="Arial Rounded MT Bold"/>
          <w:b/>
          <w:i/>
          <w:spacing w:val="20"/>
        </w:rPr>
        <w:t>District forestier</w:t>
      </w:r>
      <w:r>
        <w:rPr>
          <w:rFonts w:ascii="Arial Rounded MT Bold" w:hAnsi="Arial Rounded MT Bold"/>
          <w:i/>
          <w:spacing w:val="20"/>
        </w:rPr>
        <w:t xml:space="preserve"> :</w:t>
      </w:r>
      <w:r>
        <w:rPr>
          <w:rFonts w:ascii="Arial" w:hAnsi="Arial"/>
        </w:rPr>
        <w:tab/>
      </w:r>
      <w:proofErr w:type="spellStart"/>
      <w:r>
        <w:rPr>
          <w:rFonts w:ascii="Arial" w:hAnsi="Arial"/>
        </w:rPr>
        <w:t>Azilal</w:t>
      </w:r>
      <w:proofErr w:type="spellEnd"/>
      <w:r>
        <w:rPr>
          <w:rFonts w:ascii="Arial" w:hAnsi="Arial"/>
        </w:rPr>
        <w:t xml:space="preserve"> - </w:t>
      </w:r>
      <w:proofErr w:type="spellStart"/>
      <w:r>
        <w:rPr>
          <w:rFonts w:ascii="Arial" w:hAnsi="Arial"/>
        </w:rPr>
        <w:t>Ouaouizerth</w:t>
      </w:r>
      <w:proofErr w:type="spellEnd"/>
    </w:p>
    <w:p w:rsidR="00CB78E2" w:rsidRDefault="00CB78E2" w:rsidP="00CB78E2">
      <w:pPr>
        <w:tabs>
          <w:tab w:val="left" w:pos="3402"/>
          <w:tab w:val="left" w:pos="4395"/>
        </w:tabs>
        <w:ind w:left="284"/>
        <w:rPr>
          <w:rFonts w:ascii="Arial" w:hAnsi="Arial"/>
        </w:rPr>
      </w:pPr>
      <w:r>
        <w:rPr>
          <w:rFonts w:ascii="Arial Rounded MT Bold" w:hAnsi="Arial Rounded MT Bold"/>
          <w:b/>
          <w:i/>
          <w:spacing w:val="20"/>
        </w:rPr>
        <w:t>1.6-</w:t>
      </w:r>
      <w:r>
        <w:rPr>
          <w:rFonts w:ascii="Arial Rounded MT Bold" w:hAnsi="Arial Rounded MT Bold"/>
          <w:i/>
          <w:spacing w:val="20"/>
        </w:rPr>
        <w:t xml:space="preserve"> </w:t>
      </w:r>
      <w:r>
        <w:rPr>
          <w:rFonts w:ascii="Arial Rounded MT Bold" w:hAnsi="Arial Rounded MT Bold"/>
          <w:b/>
          <w:i/>
          <w:spacing w:val="20"/>
        </w:rPr>
        <w:t>Région biogéographique</w:t>
      </w:r>
      <w:r>
        <w:rPr>
          <w:rFonts w:ascii="Arial Rounded MT Bold" w:hAnsi="Arial Rounded MT Bold"/>
          <w:i/>
          <w:spacing w:val="20"/>
        </w:rPr>
        <w:t xml:space="preserve"> :</w:t>
      </w:r>
      <w:r>
        <w:rPr>
          <w:rFonts w:ascii="Arial" w:hAnsi="Arial"/>
        </w:rPr>
        <w:tab/>
      </w:r>
      <w:r>
        <w:rPr>
          <w:rFonts w:ascii="Arial" w:hAnsi="Arial"/>
          <w:sz w:val="24"/>
        </w:rPr>
        <w:t>n°14 - HAUT ATLAS CENTRAL</w:t>
      </w:r>
    </w:p>
    <w:p w:rsidR="00CB78E2" w:rsidRDefault="00CB78E2" w:rsidP="00CB78E2">
      <w:pPr>
        <w:rPr>
          <w:rFonts w:ascii="Arial" w:hAnsi="Arial"/>
          <w:sz w:val="24"/>
        </w:rPr>
      </w:pPr>
    </w:p>
    <w:p w:rsidR="00CB78E2" w:rsidRDefault="00CB78E2" w:rsidP="00CB78E2">
      <w:pPr>
        <w:pBdr>
          <w:top w:val="single" w:sz="6" w:space="1" w:color="auto" w:shadow="1"/>
          <w:left w:val="single" w:sz="6" w:space="1" w:color="auto" w:shadow="1"/>
          <w:bottom w:val="single" w:sz="6" w:space="1" w:color="auto" w:shadow="1"/>
          <w:right w:val="single" w:sz="6" w:space="1" w:color="auto" w:shadow="1"/>
        </w:pBdr>
        <w:ind w:right="3962"/>
        <w:rPr>
          <w:rFonts w:ascii="Britannic Bold" w:hAnsi="Britannic Bold"/>
          <w:b/>
          <w:spacing w:val="40"/>
          <w:sz w:val="28"/>
        </w:rPr>
      </w:pPr>
      <w:r>
        <w:rPr>
          <w:rFonts w:ascii="Britannic Bold" w:hAnsi="Britannic Bold"/>
          <w:b/>
          <w:spacing w:val="40"/>
          <w:sz w:val="28"/>
        </w:rPr>
        <w:t>02.  SUPERFICIE et LIMITES</w:t>
      </w:r>
    </w:p>
    <w:p w:rsidR="00CB78E2" w:rsidRDefault="00CB78E2" w:rsidP="00CB78E2">
      <w:pPr>
        <w:rPr>
          <w:rFonts w:ascii="Arial" w:hAnsi="Arial"/>
        </w:rPr>
      </w:pPr>
    </w:p>
    <w:p w:rsidR="00CB78E2" w:rsidRDefault="00CB78E2" w:rsidP="00CB78E2">
      <w:pPr>
        <w:tabs>
          <w:tab w:val="left" w:pos="3402"/>
        </w:tabs>
        <w:ind w:left="284"/>
        <w:rPr>
          <w:rFonts w:ascii="Arial" w:hAnsi="Arial"/>
          <w:spacing w:val="20"/>
        </w:rPr>
      </w:pPr>
      <w:r>
        <w:rPr>
          <w:rFonts w:ascii="Arial Rounded MT Bold" w:hAnsi="Arial Rounded MT Bold"/>
          <w:b/>
          <w:i/>
          <w:spacing w:val="20"/>
        </w:rPr>
        <w:t>2.1-</w:t>
      </w:r>
      <w:r>
        <w:rPr>
          <w:rFonts w:ascii="Arial Rounded MT Bold" w:hAnsi="Arial Rounded MT Bold"/>
          <w:i/>
          <w:spacing w:val="20"/>
        </w:rPr>
        <w:t xml:space="preserve"> </w:t>
      </w:r>
      <w:r>
        <w:rPr>
          <w:rFonts w:ascii="Arial Rounded MT Bold" w:hAnsi="Arial Rounded MT Bold"/>
          <w:b/>
          <w:i/>
          <w:spacing w:val="20"/>
        </w:rPr>
        <w:t>Superficie proposée</w:t>
      </w:r>
      <w:r>
        <w:rPr>
          <w:rFonts w:ascii="Arial" w:hAnsi="Arial"/>
        </w:rPr>
        <w:t xml:space="preserve"> :</w:t>
      </w:r>
      <w:r>
        <w:rPr>
          <w:rFonts w:ascii="Arial" w:hAnsi="Arial"/>
        </w:rPr>
        <w:tab/>
      </w:r>
    </w:p>
    <w:p w:rsidR="00CB78E2" w:rsidRDefault="00CB78E2" w:rsidP="00CB78E2">
      <w:pPr>
        <w:tabs>
          <w:tab w:val="left" w:pos="3402"/>
        </w:tabs>
        <w:ind w:left="284"/>
        <w:rPr>
          <w:rFonts w:ascii="Arial" w:hAnsi="Arial"/>
        </w:rPr>
      </w:pPr>
      <w:r>
        <w:rPr>
          <w:rFonts w:ascii="Arial Rounded MT Bold" w:hAnsi="Arial Rounded MT Bold"/>
          <w:b/>
          <w:i/>
          <w:spacing w:val="20"/>
        </w:rPr>
        <w:t>2.2- Limites proposées</w:t>
      </w:r>
      <w:r>
        <w:rPr>
          <w:rFonts w:ascii="Arial Rounded MT Bold" w:hAnsi="Arial Rounded MT Bold"/>
          <w:i/>
          <w:spacing w:val="20"/>
        </w:rPr>
        <w:t xml:space="preserve"> :</w:t>
      </w:r>
      <w:r>
        <w:rPr>
          <w:rFonts w:ascii="Arial" w:hAnsi="Arial"/>
        </w:rPr>
        <w:tab/>
      </w:r>
    </w:p>
    <w:p w:rsidR="00CB78E2" w:rsidRDefault="00CB78E2" w:rsidP="00CB78E2">
      <w:pPr>
        <w:ind w:left="851"/>
        <w:jc w:val="both"/>
        <w:rPr>
          <w:rFonts w:ascii="Arial" w:hAnsi="Arial"/>
        </w:rPr>
      </w:pPr>
      <w:r>
        <w:rPr>
          <w:rFonts w:ascii="Arial" w:hAnsi="Arial"/>
        </w:rPr>
        <w:t xml:space="preserve">Vallée de l'oued Lakhdar entre les confluences des oueds </w:t>
      </w:r>
      <w:proofErr w:type="spellStart"/>
      <w:r>
        <w:rPr>
          <w:rFonts w:ascii="Arial" w:hAnsi="Arial"/>
        </w:rPr>
        <w:t>Asremt</w:t>
      </w:r>
      <w:proofErr w:type="spellEnd"/>
      <w:r>
        <w:rPr>
          <w:rFonts w:ascii="Arial" w:hAnsi="Arial"/>
        </w:rPr>
        <w:t xml:space="preserve"> et </w:t>
      </w:r>
      <w:proofErr w:type="spellStart"/>
      <w:r>
        <w:rPr>
          <w:rFonts w:ascii="Arial" w:hAnsi="Arial"/>
        </w:rPr>
        <w:t>assif</w:t>
      </w:r>
      <w:proofErr w:type="spellEnd"/>
      <w:r>
        <w:rPr>
          <w:rFonts w:ascii="Arial" w:hAnsi="Arial"/>
        </w:rPr>
        <w:t xml:space="preserve"> n'Ait </w:t>
      </w:r>
      <w:proofErr w:type="spellStart"/>
      <w:r>
        <w:rPr>
          <w:rFonts w:ascii="Arial" w:hAnsi="Arial"/>
        </w:rPr>
        <w:t>Bouguemez</w:t>
      </w:r>
      <w:proofErr w:type="spellEnd"/>
    </w:p>
    <w:p w:rsidR="00CB78E2" w:rsidRDefault="00CB78E2" w:rsidP="00CB78E2">
      <w:pPr>
        <w:rPr>
          <w:rFonts w:ascii="Arial" w:hAnsi="Arial"/>
          <w:sz w:val="24"/>
        </w:rPr>
      </w:pPr>
    </w:p>
    <w:p w:rsidR="00CB78E2" w:rsidRDefault="00CB78E2" w:rsidP="00CB78E2">
      <w:pPr>
        <w:pBdr>
          <w:top w:val="single" w:sz="6" w:space="1" w:color="auto" w:shadow="1"/>
          <w:left w:val="single" w:sz="6" w:space="1" w:color="auto" w:shadow="1"/>
          <w:bottom w:val="single" w:sz="6" w:space="1" w:color="auto" w:shadow="1"/>
          <w:right w:val="single" w:sz="6" w:space="1" w:color="auto" w:shadow="1"/>
        </w:pBdr>
        <w:ind w:right="3962"/>
        <w:rPr>
          <w:rFonts w:ascii="Britannic Bold" w:hAnsi="Britannic Bold"/>
          <w:b/>
          <w:spacing w:val="40"/>
          <w:sz w:val="28"/>
        </w:rPr>
      </w:pPr>
      <w:r>
        <w:rPr>
          <w:rFonts w:ascii="Britannic Bold" w:hAnsi="Britannic Bold"/>
          <w:b/>
          <w:spacing w:val="40"/>
          <w:sz w:val="28"/>
        </w:rPr>
        <w:t>03.  STATUT ACTUEL</w:t>
      </w:r>
    </w:p>
    <w:p w:rsidR="00CB78E2" w:rsidRDefault="00CB78E2" w:rsidP="00CB78E2">
      <w:pPr>
        <w:rPr>
          <w:rFonts w:ascii="Arial" w:hAnsi="Arial"/>
          <w:sz w:val="24"/>
        </w:rPr>
      </w:pPr>
    </w:p>
    <w:p w:rsidR="00CB78E2" w:rsidRDefault="00CB78E2" w:rsidP="00CB78E2">
      <w:pPr>
        <w:tabs>
          <w:tab w:val="left" w:pos="4253"/>
        </w:tabs>
        <w:ind w:left="284"/>
        <w:rPr>
          <w:rFonts w:ascii="Arial" w:hAnsi="Arial"/>
        </w:rPr>
      </w:pPr>
      <w:r>
        <w:rPr>
          <w:rFonts w:ascii="Arial Rounded MT Bold" w:hAnsi="Arial Rounded MT Bold"/>
          <w:b/>
          <w:i/>
          <w:spacing w:val="20"/>
        </w:rPr>
        <w:t>3.1-</w:t>
      </w:r>
      <w:r>
        <w:rPr>
          <w:rFonts w:ascii="Arial Rounded MT Bold" w:hAnsi="Arial Rounded MT Bold"/>
          <w:i/>
          <w:spacing w:val="20"/>
        </w:rPr>
        <w:t xml:space="preserve"> </w:t>
      </w:r>
      <w:r>
        <w:rPr>
          <w:rFonts w:ascii="Arial Rounded MT Bold" w:hAnsi="Arial Rounded MT Bold"/>
          <w:b/>
          <w:i/>
          <w:spacing w:val="20"/>
        </w:rPr>
        <w:t>Système foncier</w:t>
      </w:r>
      <w:r>
        <w:rPr>
          <w:rFonts w:ascii="Arial Rounded MT Bold" w:hAnsi="Arial Rounded MT Bold"/>
          <w:i/>
          <w:spacing w:val="20"/>
        </w:rPr>
        <w:t xml:space="preserve"> :</w:t>
      </w:r>
      <w:r>
        <w:rPr>
          <w:rFonts w:ascii="Arial" w:hAnsi="Arial"/>
        </w:rPr>
        <w:tab/>
        <w:t>Domaine public</w:t>
      </w:r>
    </w:p>
    <w:p w:rsidR="00CB78E2" w:rsidRDefault="00CB78E2" w:rsidP="00CB78E2">
      <w:pPr>
        <w:tabs>
          <w:tab w:val="left" w:pos="4253"/>
        </w:tabs>
        <w:ind w:left="284"/>
        <w:rPr>
          <w:rFonts w:ascii="Arial" w:hAnsi="Arial"/>
        </w:rPr>
      </w:pPr>
      <w:r>
        <w:rPr>
          <w:rFonts w:ascii="Arial Rounded MT Bold" w:hAnsi="Arial Rounded MT Bold"/>
          <w:b/>
          <w:i/>
          <w:spacing w:val="20"/>
        </w:rPr>
        <w:t>3.2-</w:t>
      </w:r>
      <w:r>
        <w:rPr>
          <w:rFonts w:ascii="Arial Rounded MT Bold" w:hAnsi="Arial Rounded MT Bold"/>
          <w:i/>
          <w:spacing w:val="20"/>
        </w:rPr>
        <w:t xml:space="preserve"> </w:t>
      </w:r>
      <w:r>
        <w:rPr>
          <w:rFonts w:ascii="Arial Rounded MT Bold" w:hAnsi="Arial Rounded MT Bold"/>
          <w:b/>
          <w:i/>
          <w:spacing w:val="20"/>
        </w:rPr>
        <w:t xml:space="preserve">Usages </w:t>
      </w:r>
      <w:r>
        <w:rPr>
          <w:rFonts w:ascii="Arial Rounded MT Bold" w:hAnsi="Arial Rounded MT Bold"/>
          <w:i/>
          <w:spacing w:val="20"/>
        </w:rPr>
        <w:t>:</w:t>
      </w:r>
      <w:r>
        <w:rPr>
          <w:rFonts w:ascii="Arial" w:hAnsi="Arial"/>
        </w:rPr>
        <w:tab/>
        <w:t>Prise d'eau d'irrigation</w:t>
      </w:r>
    </w:p>
    <w:p w:rsidR="00CB78E2" w:rsidRDefault="00CB78E2" w:rsidP="00CB78E2">
      <w:pPr>
        <w:rPr>
          <w:rFonts w:ascii="Arial" w:hAnsi="Arial"/>
          <w:sz w:val="24"/>
        </w:rPr>
      </w:pPr>
    </w:p>
    <w:p w:rsidR="00CB78E2" w:rsidRDefault="00CB78E2" w:rsidP="00CB78E2">
      <w:pPr>
        <w:pBdr>
          <w:top w:val="single" w:sz="6" w:space="1" w:color="auto" w:shadow="1"/>
          <w:left w:val="single" w:sz="6" w:space="1" w:color="auto" w:shadow="1"/>
          <w:bottom w:val="single" w:sz="6" w:space="1" w:color="auto" w:shadow="1"/>
          <w:right w:val="single" w:sz="6" w:space="1" w:color="auto" w:shadow="1"/>
        </w:pBdr>
        <w:ind w:right="2261"/>
        <w:rPr>
          <w:rFonts w:ascii="Britannic Bold" w:hAnsi="Britannic Bold"/>
          <w:b/>
          <w:spacing w:val="40"/>
          <w:sz w:val="28"/>
        </w:rPr>
      </w:pPr>
      <w:r>
        <w:rPr>
          <w:rFonts w:ascii="Britannic Bold" w:hAnsi="Britannic Bold"/>
          <w:b/>
          <w:spacing w:val="40"/>
          <w:sz w:val="28"/>
        </w:rPr>
        <w:t>04.  BIOCLIMATS et MILIEU PHYSIQUE</w:t>
      </w:r>
    </w:p>
    <w:p w:rsidR="00CB78E2" w:rsidRDefault="00CB78E2" w:rsidP="00CB78E2">
      <w:pPr>
        <w:rPr>
          <w:rFonts w:ascii="Arial" w:hAnsi="Arial"/>
          <w:sz w:val="24"/>
        </w:rPr>
      </w:pPr>
    </w:p>
    <w:p w:rsidR="00CB78E2" w:rsidRDefault="00CB78E2" w:rsidP="00CB78E2">
      <w:pPr>
        <w:tabs>
          <w:tab w:val="left" w:pos="3402"/>
        </w:tabs>
        <w:ind w:left="284"/>
        <w:rPr>
          <w:rFonts w:ascii="Arial" w:hAnsi="Arial"/>
        </w:rPr>
      </w:pPr>
      <w:r>
        <w:rPr>
          <w:rFonts w:ascii="Arial Rounded MT Bold" w:hAnsi="Arial Rounded MT Bold"/>
          <w:b/>
          <w:i/>
          <w:spacing w:val="20"/>
        </w:rPr>
        <w:t>4.1-</w:t>
      </w:r>
      <w:r>
        <w:rPr>
          <w:rFonts w:ascii="Arial Rounded MT Bold" w:hAnsi="Arial Rounded MT Bold"/>
          <w:i/>
          <w:spacing w:val="20"/>
        </w:rPr>
        <w:t xml:space="preserve"> </w:t>
      </w:r>
      <w:r>
        <w:rPr>
          <w:rFonts w:ascii="Arial Rounded MT Bold" w:hAnsi="Arial Rounded MT Bold"/>
          <w:b/>
          <w:i/>
          <w:spacing w:val="20"/>
        </w:rPr>
        <w:t>Caractéristiques bioclimatiques</w:t>
      </w:r>
      <w:r>
        <w:rPr>
          <w:rFonts w:ascii="Arial Rounded MT Bold" w:hAnsi="Arial Rounded MT Bold"/>
          <w:i/>
          <w:spacing w:val="20"/>
        </w:rPr>
        <w:t xml:space="preserve"> :</w:t>
      </w:r>
      <w:r>
        <w:rPr>
          <w:rFonts w:ascii="Arial" w:hAnsi="Arial"/>
        </w:rPr>
        <w:tab/>
      </w:r>
      <w:proofErr w:type="spellStart"/>
      <w:r>
        <w:rPr>
          <w:rFonts w:ascii="Arial" w:hAnsi="Arial"/>
        </w:rPr>
        <w:t>mésoméditerranéen</w:t>
      </w:r>
      <w:proofErr w:type="spellEnd"/>
      <w:r>
        <w:rPr>
          <w:rFonts w:ascii="Arial" w:hAnsi="Arial"/>
        </w:rPr>
        <w:t xml:space="preserve"> subhumide à hiver frais</w:t>
      </w:r>
    </w:p>
    <w:p w:rsidR="00CB78E2" w:rsidRDefault="00CB78E2" w:rsidP="00CB78E2">
      <w:pPr>
        <w:tabs>
          <w:tab w:val="left" w:pos="3402"/>
        </w:tabs>
        <w:ind w:left="284"/>
        <w:rPr>
          <w:rFonts w:ascii="Arial" w:hAnsi="Arial"/>
        </w:rPr>
      </w:pPr>
      <w:r>
        <w:rPr>
          <w:rFonts w:ascii="Arial Rounded MT Bold" w:hAnsi="Arial Rounded MT Bold"/>
          <w:b/>
          <w:i/>
          <w:spacing w:val="20"/>
        </w:rPr>
        <w:t>4.2-</w:t>
      </w:r>
      <w:r>
        <w:rPr>
          <w:rFonts w:ascii="Arial Rounded MT Bold" w:hAnsi="Arial Rounded MT Bold"/>
          <w:i/>
          <w:spacing w:val="20"/>
        </w:rPr>
        <w:t xml:space="preserve"> </w:t>
      </w:r>
      <w:r>
        <w:rPr>
          <w:rFonts w:ascii="Arial Rounded MT Bold" w:hAnsi="Arial Rounded MT Bold"/>
          <w:b/>
          <w:i/>
          <w:spacing w:val="20"/>
        </w:rPr>
        <w:t>Caractéristiques physiques</w:t>
      </w:r>
      <w:r>
        <w:rPr>
          <w:rFonts w:ascii="Arial Rounded MT Bold" w:hAnsi="Arial Rounded MT Bold"/>
          <w:i/>
          <w:spacing w:val="20"/>
        </w:rPr>
        <w:t xml:space="preserve"> :</w:t>
      </w:r>
      <w:r>
        <w:rPr>
          <w:rFonts w:ascii="Arial" w:hAnsi="Arial"/>
        </w:rPr>
        <w:tab/>
      </w:r>
    </w:p>
    <w:p w:rsidR="00CB78E2" w:rsidRDefault="00CB78E2" w:rsidP="00CB78E2">
      <w:pPr>
        <w:ind w:left="993" w:hanging="142"/>
        <w:jc w:val="both"/>
        <w:rPr>
          <w:rFonts w:ascii="Arial" w:hAnsi="Arial"/>
        </w:rPr>
      </w:pPr>
      <w:r>
        <w:rPr>
          <w:rFonts w:ascii="Arial" w:hAnsi="Arial"/>
        </w:rPr>
        <w:t xml:space="preserve">- Affluent de l'Oum Er </w:t>
      </w:r>
      <w:proofErr w:type="spellStart"/>
      <w:r>
        <w:rPr>
          <w:rFonts w:ascii="Arial" w:hAnsi="Arial"/>
        </w:rPr>
        <w:t>Rbi'a</w:t>
      </w:r>
      <w:proofErr w:type="spellEnd"/>
      <w:r>
        <w:rPr>
          <w:rFonts w:ascii="Arial" w:hAnsi="Arial"/>
        </w:rPr>
        <w:t>, de débit relativement fort (4-5 m</w:t>
      </w:r>
      <w:r>
        <w:rPr>
          <w:rFonts w:ascii="Arial" w:hAnsi="Arial"/>
          <w:position w:val="6"/>
        </w:rPr>
        <w:t>3</w:t>
      </w:r>
      <w:r>
        <w:rPr>
          <w:rFonts w:ascii="Arial" w:hAnsi="Arial"/>
        </w:rPr>
        <w:t>/s à la mi-juillet) malgré les nombreuses séguias qui le diminuent. Il a été prospecté à l'aval de sa confluence avec l'</w:t>
      </w:r>
      <w:proofErr w:type="spellStart"/>
      <w:r>
        <w:rPr>
          <w:rFonts w:ascii="Arial" w:hAnsi="Arial"/>
        </w:rPr>
        <w:t>assif</w:t>
      </w:r>
      <w:proofErr w:type="spellEnd"/>
      <w:r>
        <w:rPr>
          <w:rFonts w:ascii="Arial" w:hAnsi="Arial"/>
        </w:rPr>
        <w:t xml:space="preserve"> n'Ait </w:t>
      </w:r>
      <w:proofErr w:type="spellStart"/>
      <w:r>
        <w:rPr>
          <w:rFonts w:ascii="Arial" w:hAnsi="Arial"/>
        </w:rPr>
        <w:t>Bouguemez</w:t>
      </w:r>
      <w:proofErr w:type="spellEnd"/>
      <w:r>
        <w:rPr>
          <w:rFonts w:ascii="Arial" w:hAnsi="Arial"/>
        </w:rPr>
        <w:t>.</w:t>
      </w:r>
    </w:p>
    <w:p w:rsidR="00CB78E2" w:rsidRDefault="00CB78E2" w:rsidP="00CB78E2">
      <w:pPr>
        <w:ind w:left="993" w:hanging="142"/>
        <w:jc w:val="both"/>
        <w:rPr>
          <w:rFonts w:ascii="Arial" w:hAnsi="Arial"/>
        </w:rPr>
      </w:pPr>
      <w:r>
        <w:rPr>
          <w:rFonts w:ascii="Arial" w:hAnsi="Arial"/>
        </w:rPr>
        <w:t xml:space="preserve">- La vallée de l'oued Lakhdar est assez encaissée. Ses versants comportent peu de cultures, alors que le couvert forestier y est bien </w:t>
      </w:r>
      <w:proofErr w:type="gramStart"/>
      <w:r>
        <w:rPr>
          <w:rFonts w:ascii="Arial" w:hAnsi="Arial"/>
        </w:rPr>
        <w:t>représenté;</w:t>
      </w:r>
      <w:proofErr w:type="gramEnd"/>
      <w:r>
        <w:rPr>
          <w:rFonts w:ascii="Arial" w:hAnsi="Arial"/>
        </w:rPr>
        <w:t xml:space="preserve"> La pente moyenne de l'oued est assez forte, l'écoulement est rapide. Les crues hivernales y sont </w:t>
      </w:r>
      <w:proofErr w:type="gramStart"/>
      <w:r>
        <w:rPr>
          <w:rFonts w:ascii="Arial" w:hAnsi="Arial"/>
        </w:rPr>
        <w:t>violentes;</w:t>
      </w:r>
      <w:proofErr w:type="gramEnd"/>
      <w:r>
        <w:rPr>
          <w:rFonts w:ascii="Arial" w:hAnsi="Arial"/>
        </w:rPr>
        <w:t xml:space="preserve"> le substrat grossier (blocs et galets) domine souvent au milieu du lit.</w:t>
      </w:r>
    </w:p>
    <w:p w:rsidR="00CB78E2" w:rsidRDefault="00CB78E2" w:rsidP="00CB78E2">
      <w:pPr>
        <w:ind w:left="993" w:hanging="142"/>
        <w:jc w:val="both"/>
        <w:rPr>
          <w:rFonts w:ascii="Arial" w:hAnsi="Arial"/>
        </w:rPr>
      </w:pPr>
      <w:r>
        <w:rPr>
          <w:rFonts w:ascii="Arial" w:hAnsi="Arial"/>
        </w:rPr>
        <w:t xml:space="preserve">- Ses deux affluents prospectés, </w:t>
      </w:r>
      <w:proofErr w:type="spellStart"/>
      <w:r>
        <w:rPr>
          <w:rFonts w:ascii="Arial" w:hAnsi="Arial"/>
        </w:rPr>
        <w:t>assif</w:t>
      </w:r>
      <w:proofErr w:type="spellEnd"/>
      <w:r>
        <w:rPr>
          <w:rFonts w:ascii="Arial" w:hAnsi="Arial"/>
        </w:rPr>
        <w:t xml:space="preserve"> n'Ait </w:t>
      </w:r>
      <w:proofErr w:type="spellStart"/>
      <w:r>
        <w:rPr>
          <w:rFonts w:ascii="Arial" w:hAnsi="Arial"/>
        </w:rPr>
        <w:t>Bouguemez</w:t>
      </w:r>
      <w:proofErr w:type="spellEnd"/>
      <w:r>
        <w:rPr>
          <w:rFonts w:ascii="Arial" w:hAnsi="Arial"/>
        </w:rPr>
        <w:t xml:space="preserve"> et </w:t>
      </w:r>
      <w:proofErr w:type="spellStart"/>
      <w:r>
        <w:rPr>
          <w:rFonts w:ascii="Arial" w:hAnsi="Arial"/>
        </w:rPr>
        <w:t>Asremt</w:t>
      </w:r>
      <w:proofErr w:type="spellEnd"/>
      <w:r>
        <w:rPr>
          <w:rFonts w:ascii="Arial" w:hAnsi="Arial"/>
        </w:rPr>
        <w:t xml:space="preserve"> ont des débits respectifs voisins de </w:t>
      </w:r>
      <w:smartTag w:uri="urn:schemas-microsoft-com:office:smarttags" w:element="metricconverter">
        <w:smartTagPr>
          <w:attr w:name="ProductID" w:val="100 litres"/>
        </w:smartTagPr>
        <w:r>
          <w:rPr>
            <w:rFonts w:ascii="Arial" w:hAnsi="Arial"/>
          </w:rPr>
          <w:t>100 litres</w:t>
        </w:r>
      </w:smartTag>
      <w:r>
        <w:rPr>
          <w:rFonts w:ascii="Arial" w:hAnsi="Arial"/>
        </w:rPr>
        <w:t xml:space="preserve"> par seconde à leur confluence avec O. </w:t>
      </w:r>
      <w:proofErr w:type="gramStart"/>
      <w:r>
        <w:rPr>
          <w:rFonts w:ascii="Arial" w:hAnsi="Arial"/>
        </w:rPr>
        <w:t>Lakhdar;</w:t>
      </w:r>
      <w:proofErr w:type="gramEnd"/>
      <w:r>
        <w:rPr>
          <w:rFonts w:ascii="Arial" w:hAnsi="Arial"/>
        </w:rPr>
        <w:t xml:space="preserve"> ces valeurs très faibles sont le résultat des prélèvements intenses que subissent ces oueds. </w:t>
      </w:r>
      <w:proofErr w:type="spellStart"/>
      <w:r>
        <w:rPr>
          <w:rFonts w:ascii="Arial" w:hAnsi="Arial"/>
        </w:rPr>
        <w:t>Assif</w:t>
      </w:r>
      <w:proofErr w:type="spellEnd"/>
      <w:r>
        <w:rPr>
          <w:rFonts w:ascii="Arial" w:hAnsi="Arial"/>
        </w:rPr>
        <w:t xml:space="preserve"> n'Ait </w:t>
      </w:r>
      <w:proofErr w:type="spellStart"/>
      <w:r>
        <w:rPr>
          <w:rFonts w:ascii="Arial" w:hAnsi="Arial"/>
        </w:rPr>
        <w:t>Bouguemez</w:t>
      </w:r>
      <w:proofErr w:type="spellEnd"/>
      <w:r>
        <w:rPr>
          <w:rFonts w:ascii="Arial" w:hAnsi="Arial"/>
        </w:rPr>
        <w:t xml:space="preserve">, malgré un débit de près de 2 m3/s de sa source, peut même s'assécher en été en aval de </w:t>
      </w:r>
      <w:proofErr w:type="spellStart"/>
      <w:proofErr w:type="gramStart"/>
      <w:r>
        <w:rPr>
          <w:rFonts w:ascii="Arial" w:hAnsi="Arial"/>
        </w:rPr>
        <w:t>Tabant</w:t>
      </w:r>
      <w:proofErr w:type="spellEnd"/>
      <w:r>
        <w:rPr>
          <w:rFonts w:ascii="Arial" w:hAnsi="Arial"/>
        </w:rPr>
        <w:t>;</w:t>
      </w:r>
      <w:proofErr w:type="gramEnd"/>
      <w:r>
        <w:rPr>
          <w:rFonts w:ascii="Arial" w:hAnsi="Arial"/>
        </w:rPr>
        <w:t xml:space="preserve"> il reçoit un affluent temporaire (oued </w:t>
      </w:r>
      <w:proofErr w:type="spellStart"/>
      <w:r>
        <w:rPr>
          <w:rFonts w:ascii="Arial" w:hAnsi="Arial"/>
        </w:rPr>
        <w:t>Arouss</w:t>
      </w:r>
      <w:proofErr w:type="spellEnd"/>
      <w:r>
        <w:rPr>
          <w:rFonts w:ascii="Arial" w:hAnsi="Arial"/>
        </w:rPr>
        <w:t>) au débit d'étiage insignifiant.</w:t>
      </w:r>
    </w:p>
    <w:p w:rsidR="00CB78E2" w:rsidRDefault="00CB78E2" w:rsidP="00CB78E2">
      <w:pPr>
        <w:ind w:left="993" w:hanging="142"/>
        <w:jc w:val="both"/>
        <w:rPr>
          <w:rFonts w:ascii="Arial" w:hAnsi="Arial"/>
        </w:rPr>
      </w:pPr>
      <w:r>
        <w:rPr>
          <w:rFonts w:ascii="Arial" w:hAnsi="Arial"/>
        </w:rPr>
        <w:t xml:space="preserve">- La vallée de </w:t>
      </w:r>
      <w:proofErr w:type="spellStart"/>
      <w:r>
        <w:rPr>
          <w:rFonts w:ascii="Arial" w:hAnsi="Arial"/>
        </w:rPr>
        <w:t>Tabant</w:t>
      </w:r>
      <w:proofErr w:type="spellEnd"/>
      <w:r>
        <w:rPr>
          <w:rFonts w:ascii="Arial" w:hAnsi="Arial"/>
        </w:rPr>
        <w:t xml:space="preserve">, plus connue sous le nom de vallée d'Aït Bou </w:t>
      </w:r>
      <w:proofErr w:type="spellStart"/>
      <w:r>
        <w:rPr>
          <w:rFonts w:ascii="Arial" w:hAnsi="Arial"/>
        </w:rPr>
        <w:t>Guemmaz</w:t>
      </w:r>
      <w:proofErr w:type="spellEnd"/>
      <w:r>
        <w:rPr>
          <w:rFonts w:ascii="Arial" w:hAnsi="Arial"/>
        </w:rPr>
        <w:t>, est bien ouverte et ensoleillée, mais les eaux de l'</w:t>
      </w:r>
      <w:proofErr w:type="spellStart"/>
      <w:r>
        <w:rPr>
          <w:rFonts w:ascii="Arial" w:hAnsi="Arial"/>
        </w:rPr>
        <w:t>assif</w:t>
      </w:r>
      <w:proofErr w:type="spellEnd"/>
      <w:r>
        <w:rPr>
          <w:rFonts w:ascii="Arial" w:hAnsi="Arial"/>
        </w:rPr>
        <w:t xml:space="preserve"> n'Ait </w:t>
      </w:r>
      <w:proofErr w:type="spellStart"/>
      <w:r>
        <w:rPr>
          <w:rFonts w:ascii="Arial" w:hAnsi="Arial"/>
        </w:rPr>
        <w:t>Bouguemez</w:t>
      </w:r>
      <w:proofErr w:type="spellEnd"/>
      <w:r>
        <w:rPr>
          <w:rFonts w:ascii="Arial" w:hAnsi="Arial"/>
        </w:rPr>
        <w:t xml:space="preserve"> y sont fraîches (13-</w:t>
      </w:r>
      <w:smartTag w:uri="urn:schemas-microsoft-com:office:smarttags" w:element="metricconverter">
        <w:smartTagPr>
          <w:attr w:name="ProductID" w:val="15ﾰC"/>
        </w:smartTagPr>
        <w:r>
          <w:rPr>
            <w:rFonts w:ascii="Arial" w:hAnsi="Arial"/>
          </w:rPr>
          <w:t>15°C</w:t>
        </w:r>
      </w:smartTag>
      <w:r>
        <w:rPr>
          <w:rFonts w:ascii="Arial" w:hAnsi="Arial"/>
        </w:rPr>
        <w:t xml:space="preserve"> en été), avec un pH voisin de </w:t>
      </w:r>
      <w:proofErr w:type="gramStart"/>
      <w:r>
        <w:rPr>
          <w:rFonts w:ascii="Arial" w:hAnsi="Arial"/>
        </w:rPr>
        <w:t>7;</w:t>
      </w:r>
      <w:proofErr w:type="gramEnd"/>
      <w:r>
        <w:rPr>
          <w:rFonts w:ascii="Arial" w:hAnsi="Arial"/>
        </w:rPr>
        <w:t xml:space="preserve"> la largeur du lit est de 5 à </w:t>
      </w:r>
      <w:smartTag w:uri="urn:schemas-microsoft-com:office:smarttags" w:element="metricconverter">
        <w:smartTagPr>
          <w:attr w:name="ProductID" w:val="8 m"/>
        </w:smartTagPr>
        <w:r>
          <w:rPr>
            <w:rFonts w:ascii="Arial" w:hAnsi="Arial"/>
          </w:rPr>
          <w:t>8 m</w:t>
        </w:r>
      </w:smartTag>
      <w:r>
        <w:rPr>
          <w:rFonts w:ascii="Arial" w:hAnsi="Arial"/>
        </w:rPr>
        <w:t>; l'écoulement est peu rapide et des "fosses" plus ou moins profondes se créent par endroit.</w:t>
      </w:r>
    </w:p>
    <w:p w:rsidR="00CB78E2" w:rsidRDefault="00CB78E2" w:rsidP="00CB78E2">
      <w:pPr>
        <w:pBdr>
          <w:top w:val="single" w:sz="6" w:space="1" w:color="auto" w:shadow="1"/>
          <w:left w:val="single" w:sz="6" w:space="1" w:color="auto" w:shadow="1"/>
          <w:bottom w:val="single" w:sz="6" w:space="1" w:color="auto" w:shadow="1"/>
          <w:right w:val="single" w:sz="6" w:space="1" w:color="auto" w:shadow="1"/>
        </w:pBdr>
        <w:ind w:right="3111"/>
        <w:rPr>
          <w:rFonts w:ascii="Britannic Bold" w:hAnsi="Britannic Bold"/>
          <w:b/>
          <w:spacing w:val="40"/>
          <w:sz w:val="28"/>
        </w:rPr>
      </w:pPr>
      <w:r>
        <w:rPr>
          <w:rFonts w:ascii="Arial" w:hAnsi="Arial"/>
          <w:sz w:val="24"/>
        </w:rPr>
        <w:br w:type="page"/>
      </w:r>
      <w:r>
        <w:rPr>
          <w:rFonts w:ascii="Britannic Bold" w:hAnsi="Britannic Bold"/>
          <w:b/>
          <w:spacing w:val="40"/>
          <w:sz w:val="28"/>
        </w:rPr>
        <w:lastRenderedPageBreak/>
        <w:t>05.  QUALITES BIOECOLOGIQUES</w:t>
      </w:r>
    </w:p>
    <w:p w:rsidR="00CB78E2" w:rsidRDefault="00CB78E2" w:rsidP="00CB78E2">
      <w:pPr>
        <w:rPr>
          <w:rFonts w:ascii="Arial" w:hAnsi="Arial"/>
          <w:sz w:val="24"/>
        </w:rPr>
      </w:pPr>
    </w:p>
    <w:p w:rsidR="00CB78E2" w:rsidRDefault="00CB78E2" w:rsidP="00CB78E2">
      <w:pPr>
        <w:tabs>
          <w:tab w:val="left" w:pos="3402"/>
        </w:tabs>
        <w:ind w:left="284"/>
        <w:rPr>
          <w:rFonts w:ascii="Arial Rounded MT Bold" w:hAnsi="Arial Rounded MT Bold"/>
          <w:b/>
          <w:i/>
          <w:spacing w:val="20"/>
        </w:rPr>
      </w:pPr>
      <w:r>
        <w:rPr>
          <w:rFonts w:ascii="Arial Rounded MT Bold" w:hAnsi="Arial Rounded MT Bold"/>
          <w:b/>
          <w:i/>
          <w:spacing w:val="20"/>
        </w:rPr>
        <w:t>5.1- Flore et végétation :</w:t>
      </w:r>
      <w:r>
        <w:rPr>
          <w:rFonts w:ascii="Arial Rounded MT Bold" w:hAnsi="Arial Rounded MT Bold"/>
          <w:b/>
          <w:i/>
          <w:spacing w:val="20"/>
        </w:rPr>
        <w:tab/>
      </w:r>
    </w:p>
    <w:p w:rsidR="00CB78E2" w:rsidRDefault="00CB78E2" w:rsidP="00CB78E2">
      <w:pPr>
        <w:ind w:left="993" w:hanging="142"/>
        <w:jc w:val="both"/>
        <w:rPr>
          <w:rFonts w:ascii="Arial" w:hAnsi="Arial"/>
        </w:rPr>
      </w:pPr>
      <w:r>
        <w:rPr>
          <w:rFonts w:ascii="Arial" w:hAnsi="Arial"/>
        </w:rPr>
        <w:t>- La flore de l'oued Lakhdar et de ses affluents (</w:t>
      </w:r>
      <w:proofErr w:type="spellStart"/>
      <w:r>
        <w:rPr>
          <w:rFonts w:ascii="Arial" w:hAnsi="Arial"/>
        </w:rPr>
        <w:t>Tabant</w:t>
      </w:r>
      <w:proofErr w:type="spellEnd"/>
      <w:r>
        <w:rPr>
          <w:rFonts w:ascii="Arial" w:hAnsi="Arial"/>
        </w:rPr>
        <w:t xml:space="preserve"> et </w:t>
      </w:r>
      <w:proofErr w:type="spellStart"/>
      <w:r>
        <w:rPr>
          <w:rFonts w:ascii="Arial" w:hAnsi="Arial"/>
        </w:rPr>
        <w:t>Asremt</w:t>
      </w:r>
      <w:proofErr w:type="spellEnd"/>
      <w:r>
        <w:rPr>
          <w:rFonts w:ascii="Arial" w:hAnsi="Arial"/>
        </w:rPr>
        <w:t>) ne montre pas de particularité majeure (</w:t>
      </w:r>
      <w:r>
        <w:rPr>
          <w:rFonts w:ascii="Arial" w:hAnsi="Arial"/>
          <w:i/>
        </w:rPr>
        <w:t xml:space="preserve">Agrostis </w:t>
      </w:r>
      <w:proofErr w:type="spellStart"/>
      <w:r>
        <w:rPr>
          <w:rFonts w:ascii="Arial" w:hAnsi="Arial"/>
          <w:i/>
        </w:rPr>
        <w:t>stolonifera</w:t>
      </w:r>
      <w:proofErr w:type="spellEnd"/>
      <w:r>
        <w:rPr>
          <w:rFonts w:ascii="Arial" w:hAnsi="Arial"/>
          <w:i/>
        </w:rPr>
        <w:t xml:space="preserve">, </w:t>
      </w:r>
      <w:proofErr w:type="spellStart"/>
      <w:r>
        <w:rPr>
          <w:rFonts w:ascii="Arial" w:hAnsi="Arial"/>
          <w:i/>
        </w:rPr>
        <w:t>Aspergula</w:t>
      </w:r>
      <w:proofErr w:type="spellEnd"/>
      <w:r>
        <w:rPr>
          <w:rFonts w:ascii="Arial" w:hAnsi="Arial"/>
          <w:i/>
        </w:rPr>
        <w:t xml:space="preserve"> </w:t>
      </w:r>
      <w:proofErr w:type="spellStart"/>
      <w:r>
        <w:rPr>
          <w:rFonts w:ascii="Arial" w:hAnsi="Arial"/>
          <w:i/>
        </w:rPr>
        <w:t>sp</w:t>
      </w:r>
      <w:proofErr w:type="spellEnd"/>
      <w:r>
        <w:rPr>
          <w:rFonts w:ascii="Arial" w:hAnsi="Arial"/>
          <w:i/>
        </w:rPr>
        <w:t xml:space="preserve">., </w:t>
      </w:r>
      <w:proofErr w:type="spellStart"/>
      <w:r>
        <w:rPr>
          <w:rFonts w:ascii="Arial" w:hAnsi="Arial"/>
          <w:i/>
        </w:rPr>
        <w:t>Cynodon</w:t>
      </w:r>
      <w:proofErr w:type="spellEnd"/>
      <w:r>
        <w:rPr>
          <w:rFonts w:ascii="Arial" w:hAnsi="Arial"/>
          <w:i/>
        </w:rPr>
        <w:t xml:space="preserve"> </w:t>
      </w:r>
      <w:proofErr w:type="spellStart"/>
      <w:r>
        <w:rPr>
          <w:rFonts w:ascii="Arial" w:hAnsi="Arial"/>
          <w:i/>
        </w:rPr>
        <w:t>dactylon</w:t>
      </w:r>
      <w:proofErr w:type="spellEnd"/>
      <w:r>
        <w:rPr>
          <w:rFonts w:ascii="Arial" w:hAnsi="Arial"/>
          <w:i/>
        </w:rPr>
        <w:t xml:space="preserve">, Cyperus </w:t>
      </w:r>
      <w:proofErr w:type="spellStart"/>
      <w:r>
        <w:rPr>
          <w:rFonts w:ascii="Arial" w:hAnsi="Arial"/>
          <w:i/>
        </w:rPr>
        <w:t>longus</w:t>
      </w:r>
      <w:proofErr w:type="spellEnd"/>
      <w:r>
        <w:rPr>
          <w:rFonts w:ascii="Arial" w:hAnsi="Arial"/>
          <w:i/>
        </w:rPr>
        <w:t xml:space="preserve">, Daucus </w:t>
      </w:r>
      <w:proofErr w:type="spellStart"/>
      <w:r>
        <w:rPr>
          <w:rFonts w:ascii="Arial" w:hAnsi="Arial"/>
          <w:i/>
        </w:rPr>
        <w:t>carota</w:t>
      </w:r>
      <w:proofErr w:type="spellEnd"/>
      <w:r>
        <w:rPr>
          <w:rFonts w:ascii="Arial" w:hAnsi="Arial"/>
          <w:i/>
        </w:rPr>
        <w:t xml:space="preserve">, Equisetum </w:t>
      </w:r>
      <w:proofErr w:type="spellStart"/>
      <w:r>
        <w:rPr>
          <w:rFonts w:ascii="Arial" w:hAnsi="Arial"/>
          <w:i/>
        </w:rPr>
        <w:t>ramosissimum</w:t>
      </w:r>
      <w:proofErr w:type="spellEnd"/>
      <w:r>
        <w:rPr>
          <w:rFonts w:ascii="Arial" w:hAnsi="Arial"/>
          <w:i/>
        </w:rPr>
        <w:t xml:space="preserve">, </w:t>
      </w:r>
      <w:proofErr w:type="spellStart"/>
      <w:r>
        <w:rPr>
          <w:rFonts w:ascii="Arial" w:hAnsi="Arial"/>
          <w:i/>
        </w:rPr>
        <w:t>Eryngium</w:t>
      </w:r>
      <w:proofErr w:type="spellEnd"/>
      <w:r>
        <w:rPr>
          <w:rFonts w:ascii="Arial" w:hAnsi="Arial"/>
          <w:i/>
        </w:rPr>
        <w:t xml:space="preserve"> </w:t>
      </w:r>
      <w:proofErr w:type="spellStart"/>
      <w:r>
        <w:rPr>
          <w:rFonts w:ascii="Arial" w:hAnsi="Arial"/>
          <w:i/>
        </w:rPr>
        <w:t>sp</w:t>
      </w:r>
      <w:proofErr w:type="spellEnd"/>
      <w:r>
        <w:rPr>
          <w:rFonts w:ascii="Arial" w:hAnsi="Arial"/>
          <w:i/>
        </w:rPr>
        <w:t xml:space="preserve">., </w:t>
      </w:r>
      <w:proofErr w:type="spellStart"/>
      <w:r>
        <w:rPr>
          <w:rFonts w:ascii="Arial" w:hAnsi="Arial"/>
          <w:i/>
        </w:rPr>
        <w:t>Juncus</w:t>
      </w:r>
      <w:proofErr w:type="spellEnd"/>
      <w:r>
        <w:rPr>
          <w:rFonts w:ascii="Arial" w:hAnsi="Arial"/>
          <w:i/>
        </w:rPr>
        <w:t xml:space="preserve"> </w:t>
      </w:r>
      <w:proofErr w:type="spellStart"/>
      <w:r>
        <w:rPr>
          <w:rFonts w:ascii="Arial" w:hAnsi="Arial"/>
          <w:i/>
        </w:rPr>
        <w:t>bufonius</w:t>
      </w:r>
      <w:proofErr w:type="spellEnd"/>
      <w:r>
        <w:rPr>
          <w:rFonts w:ascii="Arial" w:hAnsi="Arial"/>
          <w:i/>
        </w:rPr>
        <w:t xml:space="preserve">, </w:t>
      </w:r>
      <w:proofErr w:type="spellStart"/>
      <w:r>
        <w:rPr>
          <w:rFonts w:ascii="Arial" w:hAnsi="Arial"/>
          <w:i/>
        </w:rPr>
        <w:t>Juncus</w:t>
      </w:r>
      <w:proofErr w:type="spellEnd"/>
      <w:r>
        <w:rPr>
          <w:rFonts w:ascii="Arial" w:hAnsi="Arial"/>
          <w:i/>
        </w:rPr>
        <w:t xml:space="preserve"> </w:t>
      </w:r>
      <w:proofErr w:type="spellStart"/>
      <w:r>
        <w:rPr>
          <w:rFonts w:ascii="Arial" w:hAnsi="Arial"/>
          <w:i/>
        </w:rPr>
        <w:t>maritimus</w:t>
      </w:r>
      <w:proofErr w:type="spellEnd"/>
      <w:r>
        <w:rPr>
          <w:rFonts w:ascii="Arial" w:hAnsi="Arial"/>
          <w:i/>
        </w:rPr>
        <w:t xml:space="preserve">, </w:t>
      </w:r>
      <w:proofErr w:type="spellStart"/>
      <w:r>
        <w:rPr>
          <w:rFonts w:ascii="Arial" w:hAnsi="Arial"/>
          <w:i/>
        </w:rPr>
        <w:t>Juncus</w:t>
      </w:r>
      <w:proofErr w:type="spellEnd"/>
      <w:r>
        <w:rPr>
          <w:rFonts w:ascii="Arial" w:hAnsi="Arial"/>
          <w:i/>
        </w:rPr>
        <w:t xml:space="preserve"> </w:t>
      </w:r>
      <w:proofErr w:type="spellStart"/>
      <w:r>
        <w:rPr>
          <w:rFonts w:ascii="Arial" w:hAnsi="Arial"/>
          <w:i/>
        </w:rPr>
        <w:t>pygmaeus</w:t>
      </w:r>
      <w:proofErr w:type="spellEnd"/>
      <w:r>
        <w:rPr>
          <w:rFonts w:ascii="Arial" w:hAnsi="Arial"/>
          <w:i/>
        </w:rPr>
        <w:t xml:space="preserve">, </w:t>
      </w:r>
      <w:proofErr w:type="spellStart"/>
      <w:r>
        <w:rPr>
          <w:rFonts w:ascii="Arial" w:hAnsi="Arial"/>
          <w:i/>
        </w:rPr>
        <w:t>Mentha</w:t>
      </w:r>
      <w:proofErr w:type="spellEnd"/>
      <w:r>
        <w:rPr>
          <w:rFonts w:ascii="Arial" w:hAnsi="Arial"/>
          <w:i/>
        </w:rPr>
        <w:t xml:space="preserve"> </w:t>
      </w:r>
      <w:proofErr w:type="spellStart"/>
      <w:r>
        <w:rPr>
          <w:rFonts w:ascii="Arial" w:hAnsi="Arial"/>
          <w:i/>
        </w:rPr>
        <w:t>aquatica</w:t>
      </w:r>
      <w:proofErr w:type="spellEnd"/>
      <w:r>
        <w:rPr>
          <w:rFonts w:ascii="Arial" w:hAnsi="Arial"/>
          <w:i/>
        </w:rPr>
        <w:t xml:space="preserve">, </w:t>
      </w:r>
      <w:proofErr w:type="spellStart"/>
      <w:r>
        <w:rPr>
          <w:rFonts w:ascii="Arial" w:hAnsi="Arial"/>
          <w:i/>
        </w:rPr>
        <w:t>Mentha</w:t>
      </w:r>
      <w:proofErr w:type="spellEnd"/>
      <w:r>
        <w:rPr>
          <w:rFonts w:ascii="Arial" w:hAnsi="Arial"/>
          <w:i/>
        </w:rPr>
        <w:t xml:space="preserve"> </w:t>
      </w:r>
      <w:proofErr w:type="spellStart"/>
      <w:r>
        <w:rPr>
          <w:rFonts w:ascii="Arial" w:hAnsi="Arial"/>
          <w:i/>
        </w:rPr>
        <w:t>pulegium</w:t>
      </w:r>
      <w:proofErr w:type="spellEnd"/>
      <w:r>
        <w:rPr>
          <w:rFonts w:ascii="Arial" w:hAnsi="Arial"/>
          <w:i/>
        </w:rPr>
        <w:t xml:space="preserve">, </w:t>
      </w:r>
      <w:proofErr w:type="spellStart"/>
      <w:r>
        <w:rPr>
          <w:rFonts w:ascii="Arial" w:hAnsi="Arial"/>
          <w:i/>
        </w:rPr>
        <w:t>Plantago</w:t>
      </w:r>
      <w:proofErr w:type="spellEnd"/>
      <w:r>
        <w:rPr>
          <w:rFonts w:ascii="Arial" w:hAnsi="Arial"/>
          <w:i/>
        </w:rPr>
        <w:t xml:space="preserve"> major, </w:t>
      </w:r>
      <w:proofErr w:type="spellStart"/>
      <w:r>
        <w:rPr>
          <w:rFonts w:ascii="Arial" w:hAnsi="Arial"/>
          <w:i/>
        </w:rPr>
        <w:t>Potamogeton</w:t>
      </w:r>
      <w:proofErr w:type="spellEnd"/>
      <w:r>
        <w:rPr>
          <w:rFonts w:ascii="Arial" w:hAnsi="Arial"/>
          <w:i/>
        </w:rPr>
        <w:t xml:space="preserve"> </w:t>
      </w:r>
      <w:proofErr w:type="spellStart"/>
      <w:r>
        <w:rPr>
          <w:rFonts w:ascii="Arial" w:hAnsi="Arial"/>
          <w:i/>
        </w:rPr>
        <w:t>sp</w:t>
      </w:r>
      <w:proofErr w:type="spellEnd"/>
      <w:r>
        <w:rPr>
          <w:rFonts w:ascii="Arial" w:hAnsi="Arial"/>
          <w:i/>
        </w:rPr>
        <w:t xml:space="preserve">., </w:t>
      </w:r>
      <w:proofErr w:type="spellStart"/>
      <w:r>
        <w:rPr>
          <w:rFonts w:ascii="Arial" w:hAnsi="Arial"/>
          <w:i/>
        </w:rPr>
        <w:t>Ranunculus</w:t>
      </w:r>
      <w:proofErr w:type="spellEnd"/>
      <w:r>
        <w:rPr>
          <w:rFonts w:ascii="Arial" w:hAnsi="Arial"/>
          <w:i/>
        </w:rPr>
        <w:t xml:space="preserve"> </w:t>
      </w:r>
      <w:proofErr w:type="spellStart"/>
      <w:r>
        <w:rPr>
          <w:rFonts w:ascii="Arial" w:hAnsi="Arial"/>
          <w:i/>
        </w:rPr>
        <w:t>bulbosus</w:t>
      </w:r>
      <w:proofErr w:type="spellEnd"/>
      <w:r>
        <w:rPr>
          <w:rFonts w:ascii="Arial" w:hAnsi="Arial"/>
          <w:i/>
        </w:rPr>
        <w:t xml:space="preserve">, </w:t>
      </w:r>
      <w:proofErr w:type="spellStart"/>
      <w:r>
        <w:rPr>
          <w:rFonts w:ascii="Arial" w:hAnsi="Arial"/>
          <w:i/>
        </w:rPr>
        <w:t>Eleocharis</w:t>
      </w:r>
      <w:proofErr w:type="spellEnd"/>
      <w:r>
        <w:rPr>
          <w:rFonts w:ascii="Arial" w:hAnsi="Arial"/>
          <w:i/>
        </w:rPr>
        <w:t xml:space="preserve"> </w:t>
      </w:r>
      <w:proofErr w:type="spellStart"/>
      <w:r>
        <w:rPr>
          <w:rFonts w:ascii="Arial" w:hAnsi="Arial"/>
          <w:i/>
        </w:rPr>
        <w:t>palustris</w:t>
      </w:r>
      <w:proofErr w:type="spellEnd"/>
      <w:r>
        <w:rPr>
          <w:rFonts w:ascii="Arial" w:hAnsi="Arial"/>
          <w:i/>
        </w:rPr>
        <w:t xml:space="preserve">, </w:t>
      </w:r>
      <w:proofErr w:type="spellStart"/>
      <w:r>
        <w:rPr>
          <w:rFonts w:ascii="Arial" w:hAnsi="Arial"/>
          <w:i/>
        </w:rPr>
        <w:t>Verbena</w:t>
      </w:r>
      <w:proofErr w:type="spellEnd"/>
      <w:r>
        <w:rPr>
          <w:rFonts w:ascii="Arial" w:hAnsi="Arial"/>
          <w:i/>
        </w:rPr>
        <w:t xml:space="preserve"> </w:t>
      </w:r>
      <w:proofErr w:type="spellStart"/>
      <w:r>
        <w:rPr>
          <w:rFonts w:ascii="Arial" w:hAnsi="Arial"/>
          <w:i/>
        </w:rPr>
        <w:t>officinalis</w:t>
      </w:r>
      <w:proofErr w:type="spellEnd"/>
      <w:r>
        <w:rPr>
          <w:rFonts w:ascii="Arial" w:hAnsi="Arial"/>
          <w:i/>
        </w:rPr>
        <w:t>, Veronica anagallis-</w:t>
      </w:r>
      <w:proofErr w:type="spellStart"/>
      <w:r>
        <w:rPr>
          <w:rFonts w:ascii="Arial" w:hAnsi="Arial"/>
          <w:i/>
        </w:rPr>
        <w:t>aquatica</w:t>
      </w:r>
      <w:proofErr w:type="spellEnd"/>
      <w:r>
        <w:rPr>
          <w:rFonts w:ascii="Arial" w:hAnsi="Arial"/>
        </w:rPr>
        <w:t>...).</w:t>
      </w:r>
    </w:p>
    <w:p w:rsidR="00CB78E2" w:rsidRDefault="00CB78E2" w:rsidP="00CB78E2">
      <w:pPr>
        <w:ind w:left="993" w:hanging="142"/>
        <w:jc w:val="both"/>
        <w:rPr>
          <w:rFonts w:ascii="Arial" w:hAnsi="Arial"/>
        </w:rPr>
      </w:pPr>
      <w:r>
        <w:rPr>
          <w:rFonts w:ascii="Arial" w:hAnsi="Arial"/>
        </w:rPr>
        <w:t>- Une belle ripisylve composée essentiellement de (</w:t>
      </w:r>
      <w:proofErr w:type="spellStart"/>
      <w:r>
        <w:rPr>
          <w:rFonts w:ascii="Arial" w:hAnsi="Arial"/>
          <w:i/>
        </w:rPr>
        <w:t>Populus</w:t>
      </w:r>
      <w:proofErr w:type="spellEnd"/>
      <w:r>
        <w:rPr>
          <w:rFonts w:ascii="Arial" w:hAnsi="Arial"/>
          <w:i/>
        </w:rPr>
        <w:t xml:space="preserve"> </w:t>
      </w:r>
      <w:proofErr w:type="spellStart"/>
      <w:r>
        <w:rPr>
          <w:rFonts w:ascii="Arial" w:hAnsi="Arial"/>
          <w:i/>
        </w:rPr>
        <w:t>nigra</w:t>
      </w:r>
      <w:proofErr w:type="spellEnd"/>
      <w:r>
        <w:rPr>
          <w:rFonts w:ascii="Arial" w:hAnsi="Arial"/>
        </w:rPr>
        <w:t xml:space="preserve"> et </w:t>
      </w:r>
      <w:proofErr w:type="spellStart"/>
      <w:r>
        <w:rPr>
          <w:rFonts w:ascii="Arial" w:hAnsi="Arial"/>
          <w:i/>
        </w:rPr>
        <w:t>Salix</w:t>
      </w:r>
      <w:proofErr w:type="spellEnd"/>
      <w:r>
        <w:rPr>
          <w:rFonts w:ascii="Arial" w:hAnsi="Arial"/>
          <w:i/>
        </w:rPr>
        <w:t xml:space="preserve"> alba</w:t>
      </w:r>
      <w:r>
        <w:rPr>
          <w:rFonts w:ascii="Arial" w:hAnsi="Arial"/>
        </w:rPr>
        <w:t xml:space="preserve">) protège l'oued </w:t>
      </w:r>
      <w:proofErr w:type="spellStart"/>
      <w:r>
        <w:rPr>
          <w:rFonts w:ascii="Arial" w:hAnsi="Arial"/>
        </w:rPr>
        <w:t>Tabant</w:t>
      </w:r>
      <w:proofErr w:type="spellEnd"/>
      <w:r>
        <w:rPr>
          <w:rFonts w:ascii="Arial" w:hAnsi="Arial"/>
        </w:rPr>
        <w:t xml:space="preserve"> par endroit, souvent remplacée par du noyer.</w:t>
      </w:r>
    </w:p>
    <w:p w:rsidR="00CB78E2" w:rsidRDefault="00CB78E2" w:rsidP="00CB78E2">
      <w:pPr>
        <w:ind w:left="709"/>
        <w:jc w:val="both"/>
        <w:rPr>
          <w:rFonts w:ascii="Arial" w:hAnsi="Arial"/>
        </w:rPr>
      </w:pPr>
    </w:p>
    <w:p w:rsidR="00CB78E2" w:rsidRDefault="00CB78E2" w:rsidP="00CB78E2">
      <w:pPr>
        <w:tabs>
          <w:tab w:val="left" w:pos="3402"/>
        </w:tabs>
        <w:ind w:left="284"/>
        <w:rPr>
          <w:rFonts w:ascii="Arial Rounded MT Bold" w:hAnsi="Arial Rounded MT Bold"/>
          <w:b/>
          <w:i/>
          <w:spacing w:val="20"/>
        </w:rPr>
      </w:pPr>
      <w:r>
        <w:rPr>
          <w:rFonts w:ascii="Arial Rounded MT Bold" w:hAnsi="Arial Rounded MT Bold"/>
          <w:b/>
          <w:i/>
          <w:spacing w:val="20"/>
        </w:rPr>
        <w:t>5.2- Faune et population animales :</w:t>
      </w:r>
      <w:r>
        <w:rPr>
          <w:rFonts w:ascii="Arial Rounded MT Bold" w:hAnsi="Arial Rounded MT Bold"/>
          <w:b/>
          <w:i/>
          <w:spacing w:val="20"/>
        </w:rPr>
        <w:tab/>
      </w:r>
    </w:p>
    <w:p w:rsidR="00CB78E2" w:rsidRDefault="00CB78E2" w:rsidP="00CB78E2">
      <w:pPr>
        <w:ind w:left="993" w:hanging="142"/>
        <w:jc w:val="both"/>
        <w:rPr>
          <w:rFonts w:ascii="Arial" w:hAnsi="Arial"/>
        </w:rPr>
      </w:pPr>
      <w:r>
        <w:rPr>
          <w:rFonts w:ascii="Arial" w:hAnsi="Arial"/>
        </w:rPr>
        <w:t xml:space="preserve">- Pas d'espèce remarquable </w:t>
      </w:r>
      <w:proofErr w:type="gramStart"/>
      <w:r>
        <w:rPr>
          <w:rFonts w:ascii="Arial" w:hAnsi="Arial"/>
        </w:rPr>
        <w:t>connue;</w:t>
      </w:r>
      <w:proofErr w:type="gramEnd"/>
      <w:r>
        <w:rPr>
          <w:rFonts w:ascii="Arial" w:hAnsi="Arial"/>
        </w:rPr>
        <w:t xml:space="preserve"> mais la composition du peuplement d'invertébrés montre un bon état de conservation de l'oued Lakhdar : abondance d'Ephéméroptères (</w:t>
      </w:r>
      <w:proofErr w:type="spellStart"/>
      <w:r>
        <w:rPr>
          <w:rFonts w:ascii="Arial" w:hAnsi="Arial"/>
          <w:i/>
        </w:rPr>
        <w:t>Oligoneuriella</w:t>
      </w:r>
      <w:proofErr w:type="spellEnd"/>
      <w:r>
        <w:rPr>
          <w:rFonts w:ascii="Arial" w:hAnsi="Arial"/>
          <w:i/>
        </w:rPr>
        <w:t xml:space="preserve"> </w:t>
      </w:r>
      <w:proofErr w:type="spellStart"/>
      <w:r>
        <w:rPr>
          <w:rFonts w:ascii="Arial" w:hAnsi="Arial"/>
          <w:i/>
        </w:rPr>
        <w:t>skoura</w:t>
      </w:r>
      <w:proofErr w:type="spellEnd"/>
      <w:r>
        <w:rPr>
          <w:rFonts w:ascii="Arial" w:hAnsi="Arial"/>
          <w:i/>
        </w:rPr>
        <w:t xml:space="preserve">, </w:t>
      </w:r>
      <w:proofErr w:type="spellStart"/>
      <w:r>
        <w:rPr>
          <w:rFonts w:ascii="Arial" w:hAnsi="Arial"/>
          <w:i/>
        </w:rPr>
        <w:t>Ecdyonurus</w:t>
      </w:r>
      <w:proofErr w:type="spellEnd"/>
      <w:r>
        <w:rPr>
          <w:rFonts w:ascii="Arial" w:hAnsi="Arial"/>
          <w:i/>
        </w:rPr>
        <w:t xml:space="preserve"> </w:t>
      </w:r>
      <w:proofErr w:type="spellStart"/>
      <w:r>
        <w:rPr>
          <w:rFonts w:ascii="Arial" w:hAnsi="Arial"/>
          <w:i/>
        </w:rPr>
        <w:t>rothschildi</w:t>
      </w:r>
      <w:proofErr w:type="spellEnd"/>
      <w:r>
        <w:rPr>
          <w:rFonts w:ascii="Arial" w:hAnsi="Arial"/>
          <w:i/>
        </w:rPr>
        <w:t xml:space="preserve">, </w:t>
      </w:r>
      <w:proofErr w:type="spellStart"/>
      <w:r>
        <w:rPr>
          <w:rFonts w:ascii="Arial" w:hAnsi="Arial"/>
          <w:i/>
        </w:rPr>
        <w:t>Baetis</w:t>
      </w:r>
      <w:proofErr w:type="spellEnd"/>
      <w:r>
        <w:rPr>
          <w:rFonts w:ascii="Arial" w:hAnsi="Arial"/>
          <w:i/>
        </w:rPr>
        <w:t xml:space="preserve"> ?</w:t>
      </w:r>
      <w:proofErr w:type="spellStart"/>
      <w:r>
        <w:rPr>
          <w:rFonts w:ascii="Arial" w:hAnsi="Arial"/>
          <w:i/>
        </w:rPr>
        <w:t>maurus</w:t>
      </w:r>
      <w:proofErr w:type="spellEnd"/>
      <w:r>
        <w:rPr>
          <w:rFonts w:ascii="Arial" w:hAnsi="Arial"/>
        </w:rPr>
        <w:t>...), de Trichoptères (</w:t>
      </w:r>
      <w:proofErr w:type="spellStart"/>
      <w:r>
        <w:rPr>
          <w:rFonts w:ascii="Arial" w:hAnsi="Arial"/>
          <w:i/>
        </w:rPr>
        <w:t>Hydropsyche</w:t>
      </w:r>
      <w:proofErr w:type="spellEnd"/>
      <w:r>
        <w:rPr>
          <w:rFonts w:ascii="Arial" w:hAnsi="Arial"/>
          <w:i/>
        </w:rPr>
        <w:t xml:space="preserve"> </w:t>
      </w:r>
      <w:proofErr w:type="spellStart"/>
      <w:r>
        <w:rPr>
          <w:rFonts w:ascii="Arial" w:hAnsi="Arial"/>
          <w:i/>
        </w:rPr>
        <w:t>maroccana</w:t>
      </w:r>
      <w:proofErr w:type="spellEnd"/>
      <w:r>
        <w:rPr>
          <w:rFonts w:ascii="Arial" w:hAnsi="Arial"/>
          <w:i/>
        </w:rPr>
        <w:t xml:space="preserve">, H. </w:t>
      </w:r>
      <w:proofErr w:type="spellStart"/>
      <w:r>
        <w:rPr>
          <w:rFonts w:ascii="Arial" w:hAnsi="Arial"/>
          <w:i/>
        </w:rPr>
        <w:t>pellucidula</w:t>
      </w:r>
      <w:proofErr w:type="spellEnd"/>
      <w:r>
        <w:rPr>
          <w:rFonts w:ascii="Arial" w:hAnsi="Arial"/>
          <w:i/>
        </w:rPr>
        <w:t xml:space="preserve"> et </w:t>
      </w:r>
      <w:proofErr w:type="spellStart"/>
      <w:r>
        <w:rPr>
          <w:rFonts w:ascii="Arial" w:hAnsi="Arial"/>
          <w:i/>
        </w:rPr>
        <w:t>Setodes</w:t>
      </w:r>
      <w:proofErr w:type="spellEnd"/>
      <w:r>
        <w:rPr>
          <w:rFonts w:ascii="Arial" w:hAnsi="Arial"/>
          <w:i/>
        </w:rPr>
        <w:t xml:space="preserve"> </w:t>
      </w:r>
      <w:proofErr w:type="spellStart"/>
      <w:r>
        <w:rPr>
          <w:rFonts w:ascii="Arial" w:hAnsi="Arial"/>
          <w:i/>
        </w:rPr>
        <w:t>acutus</w:t>
      </w:r>
      <w:proofErr w:type="spellEnd"/>
      <w:r>
        <w:rPr>
          <w:rFonts w:ascii="Arial" w:hAnsi="Arial"/>
        </w:rPr>
        <w:t>...), avec quelques Plécoptères (</w:t>
      </w:r>
      <w:proofErr w:type="spellStart"/>
      <w:r>
        <w:rPr>
          <w:rFonts w:ascii="Arial" w:hAnsi="Arial"/>
          <w:i/>
        </w:rPr>
        <w:t>Eoperla</w:t>
      </w:r>
      <w:proofErr w:type="spellEnd"/>
      <w:r>
        <w:rPr>
          <w:rFonts w:ascii="Arial" w:hAnsi="Arial"/>
          <w:i/>
        </w:rPr>
        <w:t xml:space="preserve"> et Perla ?</w:t>
      </w:r>
      <w:proofErr w:type="spellStart"/>
      <w:r>
        <w:rPr>
          <w:rFonts w:ascii="Arial" w:hAnsi="Arial"/>
          <w:i/>
        </w:rPr>
        <w:t>bipunctata</w:t>
      </w:r>
      <w:proofErr w:type="spellEnd"/>
      <w:r>
        <w:rPr>
          <w:rFonts w:ascii="Arial" w:hAnsi="Arial"/>
        </w:rPr>
        <w:t>).</w:t>
      </w:r>
    </w:p>
    <w:p w:rsidR="00CB78E2" w:rsidRDefault="00CB78E2" w:rsidP="00CB78E2">
      <w:pPr>
        <w:ind w:left="993" w:hanging="142"/>
        <w:jc w:val="both"/>
        <w:rPr>
          <w:rFonts w:ascii="Arial" w:hAnsi="Arial"/>
        </w:rPr>
      </w:pPr>
      <w:r>
        <w:rPr>
          <w:rFonts w:ascii="Arial" w:hAnsi="Arial"/>
        </w:rPr>
        <w:t>Sur l'</w:t>
      </w:r>
      <w:proofErr w:type="spellStart"/>
      <w:r>
        <w:rPr>
          <w:rFonts w:ascii="Arial" w:hAnsi="Arial"/>
        </w:rPr>
        <w:t>assif</w:t>
      </w:r>
      <w:proofErr w:type="spellEnd"/>
      <w:r>
        <w:rPr>
          <w:rFonts w:ascii="Arial" w:hAnsi="Arial"/>
        </w:rPr>
        <w:t xml:space="preserve"> n'Aït </w:t>
      </w:r>
      <w:proofErr w:type="spellStart"/>
      <w:r>
        <w:rPr>
          <w:rFonts w:ascii="Arial" w:hAnsi="Arial"/>
        </w:rPr>
        <w:t>Bouguemez</w:t>
      </w:r>
      <w:proofErr w:type="spellEnd"/>
      <w:r>
        <w:rPr>
          <w:rFonts w:ascii="Arial" w:hAnsi="Arial"/>
        </w:rPr>
        <w:t xml:space="preserve"> on trouve de </w:t>
      </w:r>
      <w:smartTag w:uri="urn:schemas-microsoft-com:office:smarttags" w:element="PersonName">
        <w:smartTagPr>
          <w:attr w:name="ProductID" w:val="la Loutre"/>
        </w:smartTagPr>
        <w:r>
          <w:rPr>
            <w:rFonts w:ascii="Arial" w:hAnsi="Arial"/>
          </w:rPr>
          <w:t>la Loutre</w:t>
        </w:r>
      </w:smartTag>
      <w:r>
        <w:rPr>
          <w:rFonts w:ascii="Arial" w:hAnsi="Arial"/>
        </w:rPr>
        <w:t xml:space="preserve">, du Cincle et de </w:t>
      </w:r>
      <w:smartTag w:uri="urn:schemas-microsoft-com:office:smarttags" w:element="PersonName">
        <w:smartTagPr>
          <w:attr w:name="ProductID" w:val="la Bergeronnette"/>
        </w:smartTagPr>
        <w:r>
          <w:rPr>
            <w:rFonts w:ascii="Arial" w:hAnsi="Arial"/>
          </w:rPr>
          <w:t>la Bergeronnette</w:t>
        </w:r>
      </w:smartTag>
      <w:r>
        <w:rPr>
          <w:rFonts w:ascii="Arial" w:hAnsi="Arial"/>
        </w:rPr>
        <w:t xml:space="preserve"> de ruisseaux.</w:t>
      </w:r>
    </w:p>
    <w:p w:rsidR="00CB78E2" w:rsidRDefault="00CB78E2" w:rsidP="00CB78E2">
      <w:pPr>
        <w:ind w:left="709"/>
        <w:jc w:val="both"/>
        <w:rPr>
          <w:rFonts w:ascii="Arial" w:hAnsi="Arial"/>
          <w:b/>
        </w:rPr>
      </w:pPr>
    </w:p>
    <w:p w:rsidR="00CB78E2" w:rsidRDefault="00CB78E2" w:rsidP="00CB78E2">
      <w:pPr>
        <w:tabs>
          <w:tab w:val="left" w:pos="3402"/>
        </w:tabs>
        <w:ind w:left="284"/>
        <w:rPr>
          <w:rFonts w:ascii="Arial Rounded MT Bold" w:hAnsi="Arial Rounded MT Bold"/>
          <w:b/>
          <w:i/>
          <w:spacing w:val="20"/>
        </w:rPr>
      </w:pPr>
      <w:r>
        <w:rPr>
          <w:rFonts w:ascii="Arial Rounded MT Bold" w:hAnsi="Arial Rounded MT Bold"/>
          <w:b/>
          <w:i/>
          <w:spacing w:val="20"/>
        </w:rPr>
        <w:t>5.3- Ecosystèmes et milieux :</w:t>
      </w:r>
      <w:r>
        <w:rPr>
          <w:rFonts w:ascii="Arial Rounded MT Bold" w:hAnsi="Arial Rounded MT Bold"/>
          <w:b/>
          <w:i/>
          <w:spacing w:val="20"/>
        </w:rPr>
        <w:tab/>
      </w:r>
    </w:p>
    <w:p w:rsidR="00CB78E2" w:rsidRDefault="00CB78E2" w:rsidP="00CB78E2">
      <w:pPr>
        <w:ind w:left="993" w:hanging="142"/>
        <w:jc w:val="both"/>
        <w:rPr>
          <w:rFonts w:ascii="Arial" w:hAnsi="Arial"/>
        </w:rPr>
      </w:pPr>
      <w:r>
        <w:rPr>
          <w:rFonts w:ascii="Arial" w:hAnsi="Arial"/>
        </w:rPr>
        <w:t>- Parmi tous les cours d'eau prospectés dans la région, le cours central de l'oued Lakhdar est le meilleur représentant du "</w:t>
      </w:r>
      <w:proofErr w:type="spellStart"/>
      <w:r>
        <w:rPr>
          <w:rFonts w:ascii="Arial" w:hAnsi="Arial"/>
        </w:rPr>
        <w:t>potamal</w:t>
      </w:r>
      <w:proofErr w:type="spellEnd"/>
      <w:r>
        <w:rPr>
          <w:rFonts w:ascii="Arial" w:hAnsi="Arial"/>
        </w:rPr>
        <w:t>" tel qu'en témoigne la composition générique de son peuplement entomologique. C'est aussi l'une des très rares zones de ce type encore naturelles au Maroc. Le peuplement piscicole n'est certainement composé que de cyprinidés, toutefois l'Oum Er-</w:t>
      </w:r>
      <w:proofErr w:type="spellStart"/>
      <w:r>
        <w:rPr>
          <w:rFonts w:ascii="Arial" w:hAnsi="Arial"/>
        </w:rPr>
        <w:t>Rbia</w:t>
      </w:r>
      <w:proofErr w:type="spellEnd"/>
      <w:r>
        <w:rPr>
          <w:rFonts w:ascii="Arial" w:hAnsi="Arial"/>
        </w:rPr>
        <w:t xml:space="preserve"> a montré un certain intérêt quant à la diversité de ses poissons.</w:t>
      </w:r>
    </w:p>
    <w:p w:rsidR="00CB78E2" w:rsidRDefault="00CB78E2" w:rsidP="00CB78E2">
      <w:pPr>
        <w:ind w:left="993" w:hanging="142"/>
        <w:jc w:val="both"/>
        <w:rPr>
          <w:rFonts w:ascii="Arial" w:hAnsi="Arial"/>
        </w:rPr>
      </w:pPr>
      <w:r>
        <w:rPr>
          <w:rFonts w:ascii="Arial" w:hAnsi="Arial"/>
        </w:rPr>
        <w:t>- Vu les paysages splendides qu'elles offrent, ces vallées ont un grand intérêt touristique (tourisme de montagne surtout) et sont parmi les mieux réputées dans le Haut Atlas.</w:t>
      </w:r>
    </w:p>
    <w:p w:rsidR="00CB78E2" w:rsidRDefault="00CB78E2" w:rsidP="00CB78E2">
      <w:pPr>
        <w:tabs>
          <w:tab w:val="left" w:pos="3402"/>
        </w:tabs>
        <w:ind w:left="709"/>
        <w:jc w:val="both"/>
        <w:rPr>
          <w:rFonts w:ascii="Arial" w:hAnsi="Arial"/>
          <w:sz w:val="24"/>
        </w:rPr>
      </w:pPr>
    </w:p>
    <w:p w:rsidR="00CB78E2" w:rsidRDefault="00CB78E2" w:rsidP="00CB78E2">
      <w:pPr>
        <w:pBdr>
          <w:top w:val="single" w:sz="6" w:space="1" w:color="auto" w:shadow="1"/>
          <w:left w:val="single" w:sz="6" w:space="1" w:color="auto" w:shadow="1"/>
          <w:bottom w:val="single" w:sz="6" w:space="1" w:color="auto" w:shadow="1"/>
          <w:right w:val="single" w:sz="6" w:space="1" w:color="auto" w:shadow="1"/>
        </w:pBdr>
        <w:ind w:right="1184"/>
        <w:rPr>
          <w:rFonts w:ascii="Britannic Bold" w:hAnsi="Britannic Bold"/>
          <w:b/>
          <w:spacing w:val="40"/>
          <w:sz w:val="28"/>
        </w:rPr>
      </w:pPr>
      <w:r>
        <w:rPr>
          <w:rFonts w:ascii="Britannic Bold" w:hAnsi="Britannic Bold"/>
          <w:b/>
          <w:spacing w:val="40"/>
          <w:sz w:val="28"/>
        </w:rPr>
        <w:t>06.  CAPACITES LOGISTIQUES et OPERATIONNELLES</w:t>
      </w:r>
    </w:p>
    <w:p w:rsidR="00CB78E2" w:rsidRDefault="00CB78E2" w:rsidP="00CB78E2">
      <w:pPr>
        <w:rPr>
          <w:rFonts w:ascii="Arial" w:hAnsi="Arial"/>
          <w:sz w:val="24"/>
        </w:rPr>
      </w:pPr>
    </w:p>
    <w:p w:rsidR="00CB78E2" w:rsidRDefault="00CB78E2" w:rsidP="00CB78E2">
      <w:pPr>
        <w:tabs>
          <w:tab w:val="left" w:pos="5387"/>
        </w:tabs>
        <w:ind w:left="284"/>
        <w:rPr>
          <w:rFonts w:ascii="Arial" w:hAnsi="Arial"/>
        </w:rPr>
      </w:pPr>
      <w:r>
        <w:rPr>
          <w:rFonts w:ascii="Arial Rounded MT Bold" w:hAnsi="Arial Rounded MT Bold"/>
          <w:b/>
          <w:i/>
          <w:spacing w:val="20"/>
        </w:rPr>
        <w:t xml:space="preserve">6.1- Infrastructures et équipements </w:t>
      </w:r>
      <w:r>
        <w:rPr>
          <w:rFonts w:ascii="Arial" w:hAnsi="Arial"/>
        </w:rPr>
        <w:t>:</w:t>
      </w:r>
      <w:r>
        <w:rPr>
          <w:rFonts w:ascii="Arial" w:hAnsi="Arial"/>
        </w:rPr>
        <w:tab/>
      </w:r>
    </w:p>
    <w:p w:rsidR="00CB78E2" w:rsidRDefault="00CB78E2" w:rsidP="00CB78E2">
      <w:pPr>
        <w:ind w:left="851"/>
        <w:jc w:val="both"/>
        <w:rPr>
          <w:rFonts w:ascii="Arial" w:hAnsi="Arial"/>
        </w:rPr>
      </w:pPr>
      <w:r>
        <w:rPr>
          <w:rFonts w:ascii="Arial" w:hAnsi="Arial"/>
        </w:rPr>
        <w:t xml:space="preserve">Oued Lakhdar est accessible depuis </w:t>
      </w:r>
      <w:proofErr w:type="spellStart"/>
      <w:r>
        <w:rPr>
          <w:rFonts w:ascii="Arial" w:hAnsi="Arial"/>
        </w:rPr>
        <w:t>Azilal</w:t>
      </w:r>
      <w:proofErr w:type="spellEnd"/>
      <w:r>
        <w:rPr>
          <w:rFonts w:ascii="Arial" w:hAnsi="Arial"/>
        </w:rPr>
        <w:t>, par les chemins tertiaires 1807 (</w:t>
      </w:r>
      <w:proofErr w:type="spellStart"/>
      <w:r>
        <w:rPr>
          <w:rFonts w:ascii="Arial" w:hAnsi="Arial"/>
        </w:rPr>
        <w:t>Azilal</w:t>
      </w:r>
      <w:proofErr w:type="spellEnd"/>
      <w:r>
        <w:rPr>
          <w:rFonts w:ascii="Arial" w:hAnsi="Arial"/>
        </w:rPr>
        <w:t xml:space="preserve">-Aït </w:t>
      </w:r>
      <w:proofErr w:type="spellStart"/>
      <w:r>
        <w:rPr>
          <w:rFonts w:ascii="Arial" w:hAnsi="Arial"/>
        </w:rPr>
        <w:t>Mhammed</w:t>
      </w:r>
      <w:proofErr w:type="spellEnd"/>
      <w:r>
        <w:rPr>
          <w:rFonts w:ascii="Arial" w:hAnsi="Arial"/>
        </w:rPr>
        <w:t>, goudronné), puis 1808 (piste à 2-</w:t>
      </w:r>
      <w:smartTag w:uri="urn:schemas-microsoft-com:office:smarttags" w:element="metricconverter">
        <w:smartTagPr>
          <w:attr w:name="ProductID" w:val="3 km"/>
        </w:smartTagPr>
        <w:r>
          <w:rPr>
            <w:rFonts w:ascii="Arial" w:hAnsi="Arial"/>
          </w:rPr>
          <w:t>3 km</w:t>
        </w:r>
      </w:smartTag>
      <w:r>
        <w:rPr>
          <w:rFonts w:ascii="Arial" w:hAnsi="Arial"/>
        </w:rPr>
        <w:t xml:space="preserve"> au NW d'Aït </w:t>
      </w:r>
      <w:proofErr w:type="spellStart"/>
      <w:r>
        <w:rPr>
          <w:rFonts w:ascii="Arial" w:hAnsi="Arial"/>
        </w:rPr>
        <w:t>Mhammed</w:t>
      </w:r>
      <w:proofErr w:type="spellEnd"/>
      <w:r>
        <w:rPr>
          <w:rFonts w:ascii="Arial" w:hAnsi="Arial"/>
        </w:rPr>
        <w:t xml:space="preserve">). Une piste (la 1809) praticable en véhicule tout-terrain longe ensuite la rive droite de l'oued Lakhdar et remonte le long de la vallée des Aït Bou </w:t>
      </w:r>
      <w:proofErr w:type="spellStart"/>
      <w:r>
        <w:rPr>
          <w:rFonts w:ascii="Arial" w:hAnsi="Arial"/>
        </w:rPr>
        <w:t>Guemmaz</w:t>
      </w:r>
      <w:proofErr w:type="spellEnd"/>
      <w:r>
        <w:rPr>
          <w:rFonts w:ascii="Arial" w:hAnsi="Arial"/>
        </w:rPr>
        <w:t>, pour rejoindre la 1807.</w:t>
      </w:r>
    </w:p>
    <w:p w:rsidR="00CB78E2" w:rsidRDefault="00CB78E2" w:rsidP="00CB78E2">
      <w:pPr>
        <w:tabs>
          <w:tab w:val="left" w:pos="4820"/>
        </w:tabs>
        <w:ind w:left="284"/>
        <w:rPr>
          <w:rFonts w:ascii="Arial" w:hAnsi="Arial"/>
        </w:rPr>
      </w:pPr>
      <w:r>
        <w:rPr>
          <w:rFonts w:ascii="Arial Rounded MT Bold" w:hAnsi="Arial Rounded MT Bold"/>
          <w:b/>
          <w:i/>
          <w:spacing w:val="20"/>
        </w:rPr>
        <w:t>6.2- Ressources humaines :</w:t>
      </w:r>
      <w:r>
        <w:rPr>
          <w:rFonts w:ascii="Arial" w:hAnsi="Arial"/>
        </w:rPr>
        <w:tab/>
        <w:t>néant</w:t>
      </w:r>
    </w:p>
    <w:p w:rsidR="00CB78E2" w:rsidRDefault="00CB78E2" w:rsidP="00CB78E2">
      <w:pPr>
        <w:tabs>
          <w:tab w:val="left" w:pos="4820"/>
        </w:tabs>
        <w:ind w:left="284"/>
        <w:rPr>
          <w:rFonts w:ascii="Arial" w:hAnsi="Arial"/>
        </w:rPr>
      </w:pPr>
      <w:r>
        <w:rPr>
          <w:rFonts w:ascii="Arial Rounded MT Bold" w:hAnsi="Arial Rounded MT Bold"/>
          <w:b/>
          <w:i/>
          <w:spacing w:val="20"/>
        </w:rPr>
        <w:t>6.3- Programme d'actions et suivi :</w:t>
      </w:r>
      <w:r>
        <w:rPr>
          <w:rFonts w:ascii="Arial" w:hAnsi="Arial"/>
        </w:rPr>
        <w:tab/>
        <w:t>néant</w:t>
      </w:r>
    </w:p>
    <w:p w:rsidR="00CB78E2" w:rsidRDefault="00CB78E2" w:rsidP="00CB78E2">
      <w:pPr>
        <w:tabs>
          <w:tab w:val="left" w:pos="4820"/>
        </w:tabs>
        <w:ind w:left="284"/>
        <w:jc w:val="both"/>
        <w:rPr>
          <w:rFonts w:ascii="Arial" w:hAnsi="Arial"/>
        </w:rPr>
      </w:pPr>
      <w:r>
        <w:rPr>
          <w:rFonts w:ascii="Arial Rounded MT Bold" w:hAnsi="Arial Rounded MT Bold"/>
          <w:b/>
          <w:i/>
          <w:spacing w:val="20"/>
        </w:rPr>
        <w:t>6.4- Partenaires institutionnels :</w:t>
      </w:r>
      <w:r>
        <w:rPr>
          <w:rFonts w:ascii="Arial" w:hAnsi="Arial"/>
        </w:rPr>
        <w:tab/>
        <w:t>communes - ISR</w:t>
      </w:r>
    </w:p>
    <w:p w:rsidR="00CB78E2" w:rsidRDefault="00CB78E2" w:rsidP="00CB78E2">
      <w:pPr>
        <w:tabs>
          <w:tab w:val="left" w:pos="4820"/>
        </w:tabs>
        <w:ind w:left="284"/>
        <w:jc w:val="both"/>
        <w:rPr>
          <w:rFonts w:ascii="Arial" w:hAnsi="Arial"/>
        </w:rPr>
      </w:pPr>
    </w:p>
    <w:p w:rsidR="00CB78E2" w:rsidRDefault="00CB78E2" w:rsidP="00CB78E2">
      <w:pPr>
        <w:pBdr>
          <w:top w:val="single" w:sz="6" w:space="1" w:color="auto" w:shadow="1"/>
          <w:left w:val="single" w:sz="6" w:space="1" w:color="auto" w:shadow="1"/>
          <w:bottom w:val="single" w:sz="6" w:space="1" w:color="auto" w:shadow="1"/>
          <w:right w:val="single" w:sz="6" w:space="1" w:color="auto" w:shadow="1"/>
        </w:pBdr>
        <w:tabs>
          <w:tab w:val="left" w:pos="4820"/>
        </w:tabs>
        <w:ind w:right="2318"/>
        <w:rPr>
          <w:rFonts w:ascii="Britannic Bold" w:hAnsi="Britannic Bold"/>
          <w:b/>
          <w:spacing w:val="40"/>
          <w:sz w:val="28"/>
        </w:rPr>
      </w:pPr>
      <w:r>
        <w:rPr>
          <w:rFonts w:ascii="Britannic Bold" w:hAnsi="Britannic Bold"/>
          <w:b/>
          <w:spacing w:val="40"/>
          <w:sz w:val="28"/>
        </w:rPr>
        <w:t>07.  ACQUIS SCIENTIFIQUES et TECHNIQUES</w:t>
      </w:r>
    </w:p>
    <w:p w:rsidR="00CB78E2" w:rsidRDefault="00CB78E2" w:rsidP="00CB78E2">
      <w:pPr>
        <w:tabs>
          <w:tab w:val="left" w:pos="4820"/>
        </w:tabs>
        <w:rPr>
          <w:rFonts w:ascii="Arial" w:hAnsi="Arial"/>
          <w:sz w:val="24"/>
        </w:rPr>
      </w:pPr>
    </w:p>
    <w:p w:rsidR="00CB78E2" w:rsidRDefault="00CB78E2" w:rsidP="00CB78E2">
      <w:pPr>
        <w:tabs>
          <w:tab w:val="left" w:pos="4820"/>
          <w:tab w:val="left" w:pos="5670"/>
        </w:tabs>
        <w:ind w:left="284"/>
        <w:rPr>
          <w:rFonts w:ascii="Arial" w:hAnsi="Arial"/>
        </w:rPr>
      </w:pPr>
      <w:r>
        <w:rPr>
          <w:rFonts w:ascii="Arial Rounded MT Bold" w:hAnsi="Arial Rounded MT Bold"/>
          <w:b/>
          <w:i/>
          <w:spacing w:val="20"/>
        </w:rPr>
        <w:t xml:space="preserve">7.1- Travaux antérieurs et en </w:t>
      </w:r>
      <w:proofErr w:type="gramStart"/>
      <w:r>
        <w:rPr>
          <w:rFonts w:ascii="Arial Rounded MT Bold" w:hAnsi="Arial Rounded MT Bold"/>
          <w:b/>
          <w:i/>
          <w:spacing w:val="20"/>
        </w:rPr>
        <w:t>cours</w:t>
      </w:r>
      <w:r>
        <w:rPr>
          <w:rFonts w:ascii="Arial" w:hAnsi="Arial"/>
        </w:rPr>
        <w:t>:</w:t>
      </w:r>
      <w:proofErr w:type="gramEnd"/>
      <w:r>
        <w:rPr>
          <w:rFonts w:ascii="Arial" w:hAnsi="Arial"/>
        </w:rPr>
        <w:tab/>
        <w:t>néant</w:t>
      </w:r>
    </w:p>
    <w:p w:rsidR="00CB78E2" w:rsidRDefault="00CB78E2" w:rsidP="00CB78E2">
      <w:pPr>
        <w:tabs>
          <w:tab w:val="left" w:pos="4820"/>
          <w:tab w:val="left" w:pos="5670"/>
        </w:tabs>
        <w:ind w:left="284"/>
        <w:rPr>
          <w:rFonts w:ascii="Arial" w:hAnsi="Arial"/>
        </w:rPr>
      </w:pPr>
      <w:r>
        <w:rPr>
          <w:rFonts w:ascii="Arial Rounded MT Bold" w:hAnsi="Arial Rounded MT Bold"/>
          <w:b/>
          <w:i/>
          <w:spacing w:val="20"/>
        </w:rPr>
        <w:t>7.2- Principales publications :</w:t>
      </w:r>
      <w:r>
        <w:rPr>
          <w:rFonts w:ascii="Arial" w:hAnsi="Arial"/>
        </w:rPr>
        <w:tab/>
        <w:t>néant</w:t>
      </w:r>
    </w:p>
    <w:p w:rsidR="00CB78E2" w:rsidRDefault="00CB78E2" w:rsidP="00CB78E2">
      <w:pPr>
        <w:tabs>
          <w:tab w:val="left" w:pos="4820"/>
        </w:tabs>
        <w:rPr>
          <w:rFonts w:ascii="Arial" w:hAnsi="Arial"/>
          <w:sz w:val="24"/>
        </w:rPr>
      </w:pPr>
    </w:p>
    <w:p w:rsidR="00CB78E2" w:rsidRDefault="00CB78E2" w:rsidP="00CB78E2">
      <w:pPr>
        <w:pBdr>
          <w:top w:val="single" w:sz="6" w:space="1" w:color="auto" w:shadow="1"/>
          <w:left w:val="single" w:sz="6" w:space="1" w:color="auto" w:shadow="1"/>
          <w:bottom w:val="single" w:sz="6" w:space="1" w:color="auto" w:shadow="1"/>
          <w:right w:val="single" w:sz="6" w:space="1" w:color="auto" w:shadow="1"/>
        </w:pBdr>
        <w:tabs>
          <w:tab w:val="left" w:pos="4820"/>
        </w:tabs>
        <w:ind w:right="2318"/>
        <w:rPr>
          <w:rFonts w:ascii="Britannic Bold" w:hAnsi="Britannic Bold"/>
          <w:b/>
          <w:spacing w:val="40"/>
          <w:sz w:val="28"/>
        </w:rPr>
      </w:pPr>
      <w:r>
        <w:rPr>
          <w:rFonts w:ascii="Britannic Bold" w:hAnsi="Britannic Bold"/>
          <w:b/>
          <w:spacing w:val="40"/>
          <w:sz w:val="28"/>
        </w:rPr>
        <w:t>08.  MODE DE GESTION ACTUEL</w:t>
      </w:r>
    </w:p>
    <w:p w:rsidR="00CB78E2" w:rsidRDefault="00CB78E2" w:rsidP="00CB78E2">
      <w:pPr>
        <w:tabs>
          <w:tab w:val="left" w:pos="4820"/>
        </w:tabs>
        <w:rPr>
          <w:rFonts w:ascii="Arial" w:hAnsi="Arial"/>
          <w:sz w:val="24"/>
        </w:rPr>
      </w:pPr>
    </w:p>
    <w:p w:rsidR="00CB78E2" w:rsidRDefault="00CB78E2" w:rsidP="00CB78E2">
      <w:pPr>
        <w:tabs>
          <w:tab w:val="left" w:pos="4820"/>
          <w:tab w:val="left" w:pos="4962"/>
        </w:tabs>
        <w:ind w:left="284"/>
        <w:rPr>
          <w:rFonts w:ascii="Arial" w:hAnsi="Arial"/>
        </w:rPr>
      </w:pPr>
      <w:r>
        <w:rPr>
          <w:rFonts w:ascii="Arial Rounded MT Bold" w:hAnsi="Arial Rounded MT Bold"/>
          <w:b/>
          <w:i/>
          <w:spacing w:val="20"/>
        </w:rPr>
        <w:t>8.1- Usages et ressources :</w:t>
      </w:r>
      <w:r>
        <w:rPr>
          <w:rFonts w:ascii="Arial" w:hAnsi="Arial"/>
        </w:rPr>
        <w:tab/>
        <w:t>petite irrigation</w:t>
      </w:r>
    </w:p>
    <w:p w:rsidR="00CB78E2" w:rsidRDefault="00CB78E2" w:rsidP="00CB78E2">
      <w:pPr>
        <w:tabs>
          <w:tab w:val="left" w:pos="4820"/>
          <w:tab w:val="left" w:pos="4962"/>
        </w:tabs>
        <w:ind w:left="284"/>
        <w:rPr>
          <w:rFonts w:ascii="Arial" w:hAnsi="Arial"/>
        </w:rPr>
      </w:pPr>
      <w:r>
        <w:rPr>
          <w:rFonts w:ascii="Arial Rounded MT Bold" w:hAnsi="Arial Rounded MT Bold"/>
          <w:b/>
          <w:i/>
          <w:spacing w:val="20"/>
        </w:rPr>
        <w:t>8.2- Systèmes d'exploitation :</w:t>
      </w:r>
      <w:r>
        <w:rPr>
          <w:rFonts w:ascii="Arial" w:hAnsi="Arial"/>
        </w:rPr>
        <w:tab/>
        <w:t>néant</w:t>
      </w:r>
    </w:p>
    <w:p w:rsidR="00CB78E2" w:rsidRDefault="00CB78E2" w:rsidP="00CB78E2">
      <w:pPr>
        <w:tabs>
          <w:tab w:val="left" w:pos="4820"/>
          <w:tab w:val="left" w:pos="4962"/>
        </w:tabs>
        <w:ind w:left="284"/>
        <w:rPr>
          <w:rFonts w:ascii="Arial" w:hAnsi="Arial"/>
        </w:rPr>
      </w:pPr>
      <w:r>
        <w:rPr>
          <w:rFonts w:ascii="Arial Rounded MT Bold" w:hAnsi="Arial Rounded MT Bold"/>
          <w:b/>
          <w:i/>
          <w:spacing w:val="20"/>
        </w:rPr>
        <w:t>8.3- Systèmes de protection :</w:t>
      </w:r>
      <w:r>
        <w:rPr>
          <w:rFonts w:ascii="Arial" w:hAnsi="Arial"/>
        </w:rPr>
        <w:tab/>
        <w:t>néant</w:t>
      </w:r>
    </w:p>
    <w:p w:rsidR="00CB78E2" w:rsidRDefault="00CB78E2" w:rsidP="00CB78E2">
      <w:pPr>
        <w:tabs>
          <w:tab w:val="left" w:pos="4820"/>
        </w:tabs>
        <w:rPr>
          <w:rFonts w:ascii="Arial" w:hAnsi="Arial"/>
          <w:sz w:val="24"/>
        </w:rPr>
      </w:pPr>
    </w:p>
    <w:p w:rsidR="00CB78E2" w:rsidRDefault="00CB78E2" w:rsidP="00CB78E2">
      <w:pPr>
        <w:pBdr>
          <w:top w:val="single" w:sz="6" w:space="1" w:color="auto" w:shadow="1"/>
          <w:left w:val="single" w:sz="6" w:space="1" w:color="auto" w:shadow="1"/>
          <w:bottom w:val="single" w:sz="6" w:space="1" w:color="auto" w:shadow="1"/>
          <w:right w:val="single" w:sz="6" w:space="1" w:color="auto" w:shadow="1"/>
        </w:pBdr>
        <w:ind w:right="2318"/>
        <w:rPr>
          <w:rFonts w:ascii="Britannic Bold" w:hAnsi="Britannic Bold"/>
          <w:b/>
          <w:spacing w:val="40"/>
          <w:sz w:val="28"/>
        </w:rPr>
      </w:pPr>
      <w:r>
        <w:rPr>
          <w:rFonts w:ascii="Britannic Bold" w:hAnsi="Britannic Bold"/>
          <w:b/>
          <w:spacing w:val="40"/>
          <w:sz w:val="28"/>
        </w:rPr>
        <w:lastRenderedPageBreak/>
        <w:t>09.  DYSFONCTIONNEMENTS et MENACES</w:t>
      </w:r>
    </w:p>
    <w:p w:rsidR="00CB78E2" w:rsidRDefault="00CB78E2" w:rsidP="00CB78E2">
      <w:pPr>
        <w:rPr>
          <w:rFonts w:ascii="Arial" w:hAnsi="Arial"/>
          <w:sz w:val="24"/>
        </w:rPr>
      </w:pPr>
    </w:p>
    <w:p w:rsidR="00CB78E2" w:rsidRDefault="00CB78E2" w:rsidP="00CB78E2">
      <w:pPr>
        <w:tabs>
          <w:tab w:val="left" w:pos="3402"/>
        </w:tabs>
        <w:ind w:left="284"/>
        <w:rPr>
          <w:rFonts w:ascii="Arial" w:hAnsi="Arial"/>
        </w:rPr>
      </w:pPr>
      <w:r>
        <w:rPr>
          <w:rFonts w:ascii="Arial Rounded MT Bold" w:hAnsi="Arial Rounded MT Bold"/>
          <w:b/>
          <w:i/>
          <w:spacing w:val="20"/>
        </w:rPr>
        <w:t>9.1- Les dysfonctionnements actuels :</w:t>
      </w:r>
      <w:r>
        <w:rPr>
          <w:rFonts w:ascii="Arial" w:hAnsi="Arial"/>
        </w:rPr>
        <w:tab/>
      </w:r>
    </w:p>
    <w:p w:rsidR="00CB78E2" w:rsidRDefault="00CB78E2" w:rsidP="00CB78E2">
      <w:pPr>
        <w:ind w:left="993" w:hanging="142"/>
        <w:jc w:val="both"/>
        <w:rPr>
          <w:rFonts w:ascii="Arial" w:hAnsi="Arial"/>
        </w:rPr>
      </w:pPr>
      <w:r>
        <w:rPr>
          <w:rFonts w:ascii="Arial" w:hAnsi="Arial"/>
        </w:rPr>
        <w:t>- Dans l'oued Lakhdar, les cultures en terrasses sur les bords ou dans le lit même de l'oued (quand les dépôts fins prédominent) ont lieu un peu partout. Les arbres fruitiers (surtout des noyers) font souvent place à la ripisylve naturelle. Le cours d'eau garde toutefois un débit d'étiage bien soutenu pour maintenir un peuplement d'invertébrés parmi les plus diversifiés, pouvant servir pour la définition d'un type de zone dans les eaux courantes méditerranéennes.</w:t>
      </w:r>
    </w:p>
    <w:p w:rsidR="00CB78E2" w:rsidRDefault="00CB78E2" w:rsidP="00CB78E2">
      <w:pPr>
        <w:ind w:left="993" w:hanging="142"/>
        <w:jc w:val="both"/>
        <w:rPr>
          <w:rFonts w:ascii="Arial" w:hAnsi="Arial"/>
        </w:rPr>
      </w:pPr>
      <w:r>
        <w:rPr>
          <w:rFonts w:ascii="Arial" w:hAnsi="Arial"/>
        </w:rPr>
        <w:t xml:space="preserve">- La qualité des eaux du </w:t>
      </w:r>
      <w:proofErr w:type="spellStart"/>
      <w:r>
        <w:rPr>
          <w:rFonts w:ascii="Arial" w:hAnsi="Arial"/>
        </w:rPr>
        <w:t>Rabt</w:t>
      </w:r>
      <w:proofErr w:type="spellEnd"/>
      <w:r>
        <w:rPr>
          <w:rFonts w:ascii="Arial" w:hAnsi="Arial"/>
        </w:rPr>
        <w:t xml:space="preserve"> conviendrait parfaitement aux salmonidés, mais il est utilisé à la fois pour l'irrigation (la vallée des Aït Bou </w:t>
      </w:r>
      <w:proofErr w:type="spellStart"/>
      <w:r>
        <w:rPr>
          <w:rFonts w:ascii="Arial" w:hAnsi="Arial"/>
        </w:rPr>
        <w:t>Guemmaz</w:t>
      </w:r>
      <w:proofErr w:type="spellEnd"/>
      <w:r>
        <w:rPr>
          <w:rFonts w:ascii="Arial" w:hAnsi="Arial"/>
        </w:rPr>
        <w:t xml:space="preserve"> étant intensément exploitée pour l'agriculture) et pour l'approvisionnement du village de </w:t>
      </w:r>
      <w:proofErr w:type="spellStart"/>
      <w:r>
        <w:rPr>
          <w:rFonts w:ascii="Arial" w:hAnsi="Arial"/>
        </w:rPr>
        <w:t>Tabant</w:t>
      </w:r>
      <w:proofErr w:type="spellEnd"/>
      <w:r>
        <w:rPr>
          <w:rFonts w:ascii="Arial" w:hAnsi="Arial"/>
        </w:rPr>
        <w:t xml:space="preserve"> en eau, alors qu'il est légèrement pollué en aval de cette agglomération. Sa source est utilisée aussi pour faire fonctionner une petite centrale hydroélectrique desservant </w:t>
      </w:r>
      <w:proofErr w:type="spellStart"/>
      <w:r>
        <w:rPr>
          <w:rFonts w:ascii="Arial" w:hAnsi="Arial"/>
        </w:rPr>
        <w:t>Tabant</w:t>
      </w:r>
      <w:proofErr w:type="spellEnd"/>
      <w:r>
        <w:rPr>
          <w:rFonts w:ascii="Arial" w:hAnsi="Arial"/>
        </w:rPr>
        <w:t xml:space="preserve"> </w:t>
      </w:r>
    </w:p>
    <w:p w:rsidR="00CB78E2" w:rsidRDefault="00CB78E2" w:rsidP="00CB78E2">
      <w:pPr>
        <w:tabs>
          <w:tab w:val="left" w:pos="3402"/>
        </w:tabs>
        <w:ind w:left="284"/>
        <w:rPr>
          <w:rFonts w:ascii="Arial" w:hAnsi="Arial"/>
        </w:rPr>
      </w:pPr>
      <w:r>
        <w:rPr>
          <w:rFonts w:ascii="Arial Rounded MT Bold" w:hAnsi="Arial Rounded MT Bold"/>
          <w:b/>
          <w:i/>
          <w:spacing w:val="20"/>
        </w:rPr>
        <w:t>9.2- Les menaces actuelles et prévisibles :</w:t>
      </w:r>
      <w:r>
        <w:rPr>
          <w:rFonts w:ascii="Arial" w:hAnsi="Arial"/>
        </w:rPr>
        <w:tab/>
      </w:r>
    </w:p>
    <w:p w:rsidR="00CB78E2" w:rsidRDefault="00CB78E2" w:rsidP="00CB78E2">
      <w:pPr>
        <w:ind w:left="993" w:hanging="142"/>
        <w:jc w:val="both"/>
        <w:rPr>
          <w:rFonts w:ascii="Arial" w:hAnsi="Arial"/>
        </w:rPr>
      </w:pPr>
      <w:r>
        <w:rPr>
          <w:rFonts w:ascii="Arial" w:hAnsi="Arial"/>
        </w:rPr>
        <w:t xml:space="preserve">- Les cultures en terrasse sont en train de s'étendre sur les bas </w:t>
      </w:r>
      <w:proofErr w:type="gramStart"/>
      <w:r>
        <w:rPr>
          <w:rFonts w:ascii="Arial" w:hAnsi="Arial"/>
        </w:rPr>
        <w:t>versants;</w:t>
      </w:r>
      <w:proofErr w:type="gramEnd"/>
      <w:r>
        <w:rPr>
          <w:rFonts w:ascii="Arial" w:hAnsi="Arial"/>
        </w:rPr>
        <w:t xml:space="preserve"> la demande en eau d'irrigation augmente et les prises d'eau risquent de se multiplier anarchiquement et de réduire fortement le débit d'étiage de l'oued Lakhdar. D'autre part, le défrichement risque de gagner sur les bas versants.</w:t>
      </w:r>
    </w:p>
    <w:p w:rsidR="00CB78E2" w:rsidRDefault="00CB78E2" w:rsidP="00CB78E2">
      <w:pPr>
        <w:ind w:left="993" w:hanging="142"/>
        <w:jc w:val="both"/>
        <w:rPr>
          <w:rFonts w:ascii="Arial" w:hAnsi="Arial"/>
        </w:rPr>
      </w:pPr>
      <w:r>
        <w:rPr>
          <w:rFonts w:ascii="Arial" w:hAnsi="Arial"/>
        </w:rPr>
        <w:t xml:space="preserve">- Dans la vallée des Aït Bou </w:t>
      </w:r>
      <w:proofErr w:type="spellStart"/>
      <w:r>
        <w:rPr>
          <w:rFonts w:ascii="Arial" w:hAnsi="Arial"/>
        </w:rPr>
        <w:t>Guemmaz</w:t>
      </w:r>
      <w:proofErr w:type="spellEnd"/>
      <w:r>
        <w:rPr>
          <w:rFonts w:ascii="Arial" w:hAnsi="Arial"/>
        </w:rPr>
        <w:t xml:space="preserve">, les risques de pollution dépendent de la stratégie future des pratiques culturales (surtout de l'utilisation d'engrais et de pesticides) et du tourisme. Malgré l'autoépuration que subira l'eau de </w:t>
      </w:r>
      <w:proofErr w:type="spellStart"/>
      <w:r>
        <w:rPr>
          <w:rFonts w:ascii="Arial" w:hAnsi="Arial"/>
        </w:rPr>
        <w:t>Tabant</w:t>
      </w:r>
      <w:proofErr w:type="spellEnd"/>
      <w:r>
        <w:rPr>
          <w:rFonts w:ascii="Arial" w:hAnsi="Arial"/>
        </w:rPr>
        <w:t xml:space="preserve"> avant d'arriver à O. Lakhdar, les risques de contamination de ce dernier ne doivent pas être écartés.</w:t>
      </w:r>
    </w:p>
    <w:p w:rsidR="00CB78E2" w:rsidRDefault="00CB78E2" w:rsidP="00CB78E2">
      <w:pPr>
        <w:rPr>
          <w:rFonts w:ascii="Arial" w:hAnsi="Arial"/>
          <w:sz w:val="24"/>
        </w:rPr>
      </w:pPr>
    </w:p>
    <w:p w:rsidR="00CB78E2" w:rsidRDefault="00CB78E2" w:rsidP="00CB78E2">
      <w:pPr>
        <w:pBdr>
          <w:top w:val="single" w:sz="6" w:space="1" w:color="auto" w:shadow="1"/>
          <w:left w:val="single" w:sz="6" w:space="1" w:color="auto" w:shadow="1"/>
          <w:bottom w:val="single" w:sz="6" w:space="1" w:color="auto" w:shadow="1"/>
          <w:right w:val="single" w:sz="6" w:space="1" w:color="auto" w:shadow="1"/>
        </w:pBdr>
        <w:ind w:right="2318"/>
        <w:rPr>
          <w:rFonts w:ascii="Britannic Bold" w:hAnsi="Britannic Bold"/>
          <w:b/>
          <w:spacing w:val="40"/>
          <w:sz w:val="28"/>
        </w:rPr>
      </w:pPr>
      <w:r>
        <w:rPr>
          <w:rFonts w:ascii="Britannic Bold" w:hAnsi="Britannic Bold"/>
          <w:b/>
          <w:spacing w:val="40"/>
          <w:sz w:val="28"/>
        </w:rPr>
        <w:t>10.  FAISABILITE - PROPOSITIONS</w:t>
      </w:r>
    </w:p>
    <w:p w:rsidR="00CB78E2" w:rsidRDefault="00CB78E2" w:rsidP="00CB78E2">
      <w:pPr>
        <w:rPr>
          <w:rFonts w:ascii="Arial" w:hAnsi="Arial"/>
          <w:sz w:val="24"/>
        </w:rPr>
      </w:pPr>
    </w:p>
    <w:p w:rsidR="00CB78E2" w:rsidRDefault="00CB78E2" w:rsidP="00CB78E2">
      <w:pPr>
        <w:tabs>
          <w:tab w:val="left" w:pos="3402"/>
        </w:tabs>
        <w:ind w:left="284"/>
        <w:jc w:val="both"/>
        <w:rPr>
          <w:rFonts w:ascii="Arial" w:hAnsi="Arial"/>
        </w:rPr>
      </w:pPr>
      <w:r>
        <w:rPr>
          <w:rFonts w:ascii="Arial Rounded MT Bold" w:hAnsi="Arial Rounded MT Bold"/>
          <w:b/>
          <w:i/>
          <w:spacing w:val="20"/>
        </w:rPr>
        <w:t>10.1- Les contraintes majeures :</w:t>
      </w:r>
      <w:r>
        <w:rPr>
          <w:rFonts w:ascii="Arial" w:hAnsi="Arial"/>
        </w:rPr>
        <w:tab/>
        <w:t xml:space="preserve">augmentation des besoins en eau </w:t>
      </w:r>
      <w:proofErr w:type="gramStart"/>
      <w:r>
        <w:rPr>
          <w:rFonts w:ascii="Arial" w:hAnsi="Arial"/>
        </w:rPr>
        <w:t xml:space="preserve">( </w:t>
      </w:r>
      <w:r>
        <w:rPr>
          <w:rFonts w:ascii="Wingdings" w:hAnsi="Wingdings"/>
          <w:sz w:val="24"/>
        </w:rPr>
        <w:t></w:t>
      </w:r>
      <w:proofErr w:type="gramEnd"/>
      <w:r>
        <w:rPr>
          <w:sz w:val="24"/>
        </w:rPr>
        <w:t xml:space="preserve"> </w:t>
      </w:r>
      <w:r>
        <w:rPr>
          <w:rFonts w:ascii="Arial" w:hAnsi="Arial"/>
        </w:rPr>
        <w:t>tourisme</w:t>
      </w:r>
      <w:r>
        <w:rPr>
          <w:sz w:val="24"/>
        </w:rPr>
        <w:t>)</w:t>
      </w:r>
      <w:r>
        <w:rPr>
          <w:rFonts w:ascii="Arial" w:hAnsi="Arial"/>
        </w:rPr>
        <w:t xml:space="preserve">   </w:t>
      </w:r>
    </w:p>
    <w:p w:rsidR="00CB78E2" w:rsidRDefault="00CB78E2" w:rsidP="00CB78E2">
      <w:pPr>
        <w:tabs>
          <w:tab w:val="left" w:pos="3402"/>
        </w:tabs>
        <w:ind w:left="993" w:hanging="709"/>
        <w:jc w:val="both"/>
        <w:rPr>
          <w:rFonts w:ascii="Arial Rounded MT Bold" w:hAnsi="Arial Rounded MT Bold"/>
          <w:b/>
          <w:i/>
          <w:spacing w:val="20"/>
        </w:rPr>
      </w:pPr>
      <w:r>
        <w:rPr>
          <w:rFonts w:ascii="Arial Rounded MT Bold" w:hAnsi="Arial Rounded MT Bold"/>
          <w:b/>
          <w:i/>
          <w:spacing w:val="20"/>
        </w:rPr>
        <w:t>10.2- Les besoins immédiats :</w:t>
      </w:r>
      <w:r>
        <w:rPr>
          <w:rFonts w:ascii="Arial Rounded MT Bold" w:hAnsi="Arial Rounded MT Bold"/>
          <w:b/>
          <w:i/>
          <w:spacing w:val="20"/>
        </w:rPr>
        <w:tab/>
      </w:r>
      <w:r>
        <w:rPr>
          <w:rFonts w:ascii="Arial" w:hAnsi="Arial"/>
        </w:rPr>
        <w:t xml:space="preserve">réaliser un plan de gestion pour l'ensemble des vallées </w:t>
      </w:r>
      <w:proofErr w:type="spellStart"/>
      <w:r>
        <w:rPr>
          <w:rFonts w:ascii="Arial" w:hAnsi="Arial"/>
        </w:rPr>
        <w:t>confluantes</w:t>
      </w:r>
      <w:proofErr w:type="spellEnd"/>
      <w:r>
        <w:rPr>
          <w:rFonts w:ascii="Arial" w:hAnsi="Arial"/>
        </w:rPr>
        <w:t xml:space="preserve"> surtout pour les Aït </w:t>
      </w:r>
      <w:proofErr w:type="spellStart"/>
      <w:r>
        <w:rPr>
          <w:rFonts w:ascii="Arial" w:hAnsi="Arial"/>
        </w:rPr>
        <w:t>Bouguemez</w:t>
      </w:r>
      <w:proofErr w:type="spellEnd"/>
      <w:r>
        <w:rPr>
          <w:rFonts w:ascii="Arial" w:hAnsi="Arial"/>
        </w:rPr>
        <w:t xml:space="preserve"> afin d'éviter tout dysfonctionnement trop préjudiciable au milieu et consécutif à l'accroissement important des besoins </w:t>
      </w:r>
      <w:proofErr w:type="gramStart"/>
      <w:r>
        <w:rPr>
          <w:rFonts w:ascii="Arial" w:hAnsi="Arial"/>
        </w:rPr>
        <w:t>( voir</w:t>
      </w:r>
      <w:proofErr w:type="gramEnd"/>
      <w:r>
        <w:rPr>
          <w:rFonts w:ascii="Arial" w:hAnsi="Arial"/>
        </w:rPr>
        <w:t xml:space="preserve"> dans cadre programme montagne de </w:t>
      </w:r>
      <w:smartTag w:uri="urn:schemas-microsoft-com:office:smarttags" w:element="PersonName">
        <w:smartTagPr>
          <w:attr w:name="ProductID" w:val="la Banque"/>
        </w:smartTagPr>
        <w:r>
          <w:rPr>
            <w:rFonts w:ascii="Arial" w:hAnsi="Arial"/>
          </w:rPr>
          <w:t>la Banque</w:t>
        </w:r>
      </w:smartTag>
      <w:r>
        <w:rPr>
          <w:rFonts w:ascii="Arial" w:hAnsi="Arial"/>
        </w:rPr>
        <w:t xml:space="preserve"> mondiale)</w:t>
      </w:r>
    </w:p>
    <w:p w:rsidR="00CB78E2" w:rsidRDefault="00CB78E2" w:rsidP="00CB78E2">
      <w:pPr>
        <w:tabs>
          <w:tab w:val="left" w:pos="3402"/>
        </w:tabs>
        <w:ind w:left="284"/>
        <w:rPr>
          <w:rFonts w:ascii="Arial" w:hAnsi="Arial"/>
        </w:rPr>
      </w:pPr>
      <w:r>
        <w:rPr>
          <w:rFonts w:ascii="Arial Rounded MT Bold" w:hAnsi="Arial Rounded MT Bold"/>
          <w:b/>
          <w:i/>
          <w:spacing w:val="20"/>
        </w:rPr>
        <w:t>10.3- Propositions pour une gestion appropriée :</w:t>
      </w:r>
      <w:r>
        <w:rPr>
          <w:rFonts w:ascii="Arial" w:hAnsi="Arial"/>
        </w:rPr>
        <w:tab/>
      </w:r>
    </w:p>
    <w:p w:rsidR="00CB78E2" w:rsidRDefault="00CB78E2" w:rsidP="00CB78E2">
      <w:pPr>
        <w:ind w:left="1134" w:hanging="142"/>
        <w:jc w:val="both"/>
        <w:rPr>
          <w:rFonts w:ascii="Arial" w:hAnsi="Arial"/>
        </w:rPr>
      </w:pPr>
      <w:r>
        <w:rPr>
          <w:rFonts w:ascii="Arial" w:hAnsi="Arial"/>
        </w:rPr>
        <w:t xml:space="preserve">- Préserver un certain débit </w:t>
      </w:r>
      <w:proofErr w:type="gramStart"/>
      <w:r>
        <w:rPr>
          <w:rFonts w:ascii="Arial" w:hAnsi="Arial"/>
        </w:rPr>
        <w:t>d'étiage:</w:t>
      </w:r>
      <w:proofErr w:type="gramEnd"/>
      <w:r>
        <w:rPr>
          <w:rFonts w:ascii="Arial" w:hAnsi="Arial"/>
        </w:rPr>
        <w:t xml:space="preserve"> surveiller l'installation de nouvelles seguia et calibrer leur débit.</w:t>
      </w:r>
    </w:p>
    <w:p w:rsidR="00CB78E2" w:rsidRDefault="00CB78E2" w:rsidP="00CB78E2">
      <w:pPr>
        <w:ind w:left="1134" w:hanging="142"/>
        <w:jc w:val="both"/>
        <w:rPr>
          <w:rFonts w:ascii="Arial" w:hAnsi="Arial"/>
        </w:rPr>
      </w:pPr>
      <w:r>
        <w:rPr>
          <w:rFonts w:ascii="Arial" w:hAnsi="Arial"/>
        </w:rPr>
        <w:t>- Limiter l'extension de la population qui s'opère au détriment du couvert forestier des bassins versants.</w:t>
      </w:r>
    </w:p>
    <w:p w:rsidR="00CB78E2" w:rsidRDefault="00CB78E2" w:rsidP="00CB78E2">
      <w:pPr>
        <w:ind w:left="1134" w:hanging="142"/>
        <w:jc w:val="both"/>
        <w:rPr>
          <w:rFonts w:ascii="Arial" w:hAnsi="Arial"/>
        </w:rPr>
      </w:pPr>
      <w:r>
        <w:rPr>
          <w:rFonts w:ascii="Arial" w:hAnsi="Arial"/>
        </w:rPr>
        <w:t>- Effectuer des études sur l'hydrologie, l'hydrobiologie et l'utilisation des espaces dans les vallées de Lakhdar et de ses tributaires.</w:t>
      </w:r>
    </w:p>
    <w:p w:rsidR="00CB78E2" w:rsidRDefault="00CB78E2" w:rsidP="00CB78E2">
      <w:pPr>
        <w:ind w:left="1134" w:hanging="142"/>
        <w:jc w:val="both"/>
        <w:rPr>
          <w:rFonts w:ascii="Arial" w:hAnsi="Arial"/>
        </w:rPr>
      </w:pPr>
      <w:r>
        <w:rPr>
          <w:rFonts w:ascii="Arial" w:hAnsi="Arial"/>
        </w:rPr>
        <w:t>- déterminer un programme de gestion de l'eau qui soit le plus intégré possible</w:t>
      </w:r>
    </w:p>
    <w:p w:rsidR="009B13F1" w:rsidRDefault="009B13F1"/>
    <w:sectPr w:rsidR="009B1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raggadocio">
    <w:altName w:val="Calibri"/>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4E386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D16886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1CD18E"/>
    <w:lvl w:ilvl="0">
      <w:numFmt w:val="bullet"/>
      <w:pStyle w:val="Listepuces"/>
      <w:lvlText w:val="-"/>
      <w:lvlJc w:val="left"/>
      <w:pPr>
        <w:tabs>
          <w:tab w:val="num" w:pos="360"/>
        </w:tabs>
        <w:ind w:left="170" w:hanging="170"/>
      </w:pPr>
      <w:rPr>
        <w:rFonts w:ascii="Times New Roman" w:eastAsia="Times New Roman" w:hAnsi="Times New Roman" w:cs="Times New Roman" w:hint="default"/>
      </w:rPr>
    </w:lvl>
  </w:abstractNum>
  <w:abstractNum w:abstractNumId="3" w15:restartNumberingAfterBreak="0">
    <w:nsid w:val="0678613F"/>
    <w:multiLevelType w:val="hybridMultilevel"/>
    <w:tmpl w:val="0FC41534"/>
    <w:lvl w:ilvl="0" w:tplc="A8DA3F48">
      <w:start w:val="1"/>
      <w:numFmt w:val="decimal"/>
      <w:pStyle w:val="TitFig"/>
      <w:lvlText w:val="Figure %1. "/>
      <w:lvlJc w:val="left"/>
      <w:pPr>
        <w:ind w:left="1004" w:hanging="360"/>
      </w:pPr>
      <w:rPr>
        <w:rFonts w:ascii="Book Antiqua" w:hAnsi="Book Antiqua" w:hint="default"/>
        <w:b/>
        <w:i/>
        <w:sz w:val="22"/>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080A134C"/>
    <w:multiLevelType w:val="hybridMultilevel"/>
    <w:tmpl w:val="FAE4B68E"/>
    <w:lvl w:ilvl="0" w:tplc="A052E9EE">
      <w:start w:val="1"/>
      <w:numFmt w:val="decimal"/>
      <w:pStyle w:val="TitAnx"/>
      <w:lvlText w:val="Annexe %1. "/>
      <w:lvlJc w:val="left"/>
      <w:pPr>
        <w:ind w:left="720" w:hanging="360"/>
      </w:pPr>
      <w:rPr>
        <w:rFonts w:ascii="Book Antiqua" w:hAnsi="Book Antiqua" w:cs="Book Antiqua" w:hint="default"/>
        <w:b/>
        <w:i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D10F89"/>
    <w:multiLevelType w:val="multilevel"/>
    <w:tmpl w:val="C46CE43E"/>
    <w:lvl w:ilvl="0">
      <w:start w:val="1"/>
      <w:numFmt w:val="decimal"/>
      <w:pStyle w:val="Titre1"/>
      <w:lvlText w:val="%1. "/>
      <w:lvlJc w:val="left"/>
      <w:pPr>
        <w:ind w:left="360" w:hanging="360"/>
      </w:pPr>
      <w:rPr>
        <w:rFonts w:hint="default"/>
        <w:b/>
        <w:i w:val="0"/>
        <w:sz w:val="28"/>
      </w:rPr>
    </w:lvl>
    <w:lvl w:ilvl="1">
      <w:start w:val="1"/>
      <w:numFmt w:val="decimal"/>
      <w:pStyle w:val="Titre2"/>
      <w:lvlText w:val="%1.%2. "/>
      <w:lvlJc w:val="left"/>
      <w:pPr>
        <w:ind w:left="576" w:hanging="576"/>
      </w:pPr>
      <w:rPr>
        <w:rFonts w:hint="default"/>
      </w:rPr>
    </w:lvl>
    <w:lvl w:ilvl="2">
      <w:start w:val="1"/>
      <w:numFmt w:val="decimal"/>
      <w:pStyle w:val="Titre3"/>
      <w:lvlText w:val="%1.%2.%3. "/>
      <w:lvlJc w:val="left"/>
      <w:pPr>
        <w:ind w:left="720" w:hanging="720"/>
      </w:pPr>
      <w:rPr>
        <w:rFonts w:hint="default"/>
      </w:rPr>
    </w:lvl>
    <w:lvl w:ilvl="3">
      <w:start w:val="1"/>
      <w:numFmt w:val="decimal"/>
      <w:pStyle w:val="Titre4"/>
      <w:lvlText w:val="%1.%2.%3.%4. "/>
      <w:lvlJc w:val="left"/>
      <w:pPr>
        <w:ind w:left="864" w:hanging="864"/>
      </w:pPr>
      <w:rPr>
        <w:rFonts w:hint="default"/>
        <w:b w:val="0"/>
        <w:i w:val="0"/>
      </w:rPr>
    </w:lvl>
    <w:lvl w:ilvl="4">
      <w:start w:val="1"/>
      <w:numFmt w:val="decimal"/>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6" w15:restartNumberingAfterBreak="0">
    <w:nsid w:val="27645FB0"/>
    <w:multiLevelType w:val="hybridMultilevel"/>
    <w:tmpl w:val="03C885DC"/>
    <w:lvl w:ilvl="0" w:tplc="39362104">
      <w:start w:val="1"/>
      <w:numFmt w:val="decimal"/>
      <w:pStyle w:val="Listenumros"/>
      <w:lvlText w:val="%1."/>
      <w:lvlJc w:val="right"/>
      <w:pPr>
        <w:ind w:left="1004" w:hanging="360"/>
      </w:pPr>
      <w:rPr>
        <w:rFonts w:hint="default"/>
        <w:b/>
        <w:i w:val="0"/>
        <w:sz w:val="28"/>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7" w15:restartNumberingAfterBreak="0">
    <w:nsid w:val="7A975535"/>
    <w:multiLevelType w:val="hybridMultilevel"/>
    <w:tmpl w:val="5596F1CE"/>
    <w:lvl w:ilvl="0" w:tplc="04AC8FB8">
      <w:start w:val="1"/>
      <w:numFmt w:val="decimal"/>
      <w:pStyle w:val="TitTab"/>
      <w:lvlText w:val="Tableau %1. "/>
      <w:lvlJc w:val="left"/>
      <w:pPr>
        <w:ind w:left="1364" w:hanging="360"/>
      </w:pPr>
      <w:rPr>
        <w:rFonts w:ascii="Book Antiqua" w:hAnsi="Book Antiqua" w:cs="Book Antiqua" w:hint="default"/>
        <w:b/>
        <w:i/>
        <w:sz w:val="22"/>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num w:numId="1">
    <w:abstractNumId w:val="1"/>
  </w:num>
  <w:num w:numId="2">
    <w:abstractNumId w:val="6"/>
  </w:num>
  <w:num w:numId="3">
    <w:abstractNumId w:val="2"/>
  </w:num>
  <w:num w:numId="4">
    <w:abstractNumId w:val="2"/>
  </w:num>
  <w:num w:numId="5">
    <w:abstractNumId w:val="0"/>
  </w:num>
  <w:num w:numId="6">
    <w:abstractNumId w:val="5"/>
  </w:num>
  <w:num w:numId="7">
    <w:abstractNumId w:val="4"/>
  </w:num>
  <w:num w:numId="8">
    <w:abstractNumId w:val="3"/>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E2"/>
    <w:rsid w:val="000F7338"/>
    <w:rsid w:val="001E419A"/>
    <w:rsid w:val="001E73B4"/>
    <w:rsid w:val="002D5FC0"/>
    <w:rsid w:val="0064556A"/>
    <w:rsid w:val="006F08B4"/>
    <w:rsid w:val="00863F13"/>
    <w:rsid w:val="009717B3"/>
    <w:rsid w:val="009B13F1"/>
    <w:rsid w:val="009B7C95"/>
    <w:rsid w:val="00B93F1D"/>
    <w:rsid w:val="00B94B69"/>
    <w:rsid w:val="00CB78E2"/>
    <w:rsid w:val="00CD24CB"/>
    <w:rsid w:val="00D443B7"/>
    <w:rsid w:val="00EB31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46BC53F-EE8C-4BDB-A37E-088FA7EE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8E2"/>
    <w:pPr>
      <w:overflowPunct w:val="0"/>
      <w:autoSpaceDE w:val="0"/>
      <w:autoSpaceDN w:val="0"/>
      <w:adjustRightInd w:val="0"/>
      <w:spacing w:after="0" w:line="240" w:lineRule="auto"/>
      <w:textAlignment w:val="baseline"/>
    </w:pPr>
    <w:rPr>
      <w:rFonts w:ascii="Times New Roman" w:hAnsi="Times New Roman" w:cs="Times New Roman"/>
      <w:sz w:val="20"/>
      <w:szCs w:val="20"/>
      <w:lang w:eastAsia="fr-FR"/>
    </w:rPr>
  </w:style>
  <w:style w:type="paragraph" w:styleId="Titre1">
    <w:name w:val="heading 1"/>
    <w:basedOn w:val="Normal"/>
    <w:next w:val="Normal"/>
    <w:link w:val="Titre1Car"/>
    <w:qFormat/>
    <w:rsid w:val="006F08B4"/>
    <w:pPr>
      <w:keepNext/>
      <w:pageBreakBefore/>
      <w:numPr>
        <w:numId w:val="15"/>
      </w:numPr>
      <w:pBdr>
        <w:bottom w:val="dotted" w:sz="4" w:space="1" w:color="auto"/>
      </w:pBdr>
      <w:shd w:val="pct10" w:color="auto" w:fill="auto"/>
      <w:tabs>
        <w:tab w:val="left" w:pos="170"/>
        <w:tab w:val="left" w:pos="510"/>
      </w:tabs>
      <w:spacing w:after="240"/>
      <w:outlineLvl w:val="0"/>
    </w:pPr>
    <w:rPr>
      <w:rFonts w:eastAsia="Cambria" w:cs="Arial"/>
      <w:b/>
      <w:bCs/>
      <w:kern w:val="32"/>
      <w:sz w:val="28"/>
      <w:szCs w:val="32"/>
    </w:rPr>
  </w:style>
  <w:style w:type="paragraph" w:styleId="Titre2">
    <w:name w:val="heading 2"/>
    <w:basedOn w:val="Normal"/>
    <w:next w:val="Normal"/>
    <w:link w:val="Titre2Car"/>
    <w:qFormat/>
    <w:rsid w:val="006F08B4"/>
    <w:pPr>
      <w:keepNext/>
      <w:numPr>
        <w:ilvl w:val="1"/>
        <w:numId w:val="15"/>
      </w:numPr>
      <w:tabs>
        <w:tab w:val="left" w:pos="227"/>
      </w:tabs>
      <w:spacing w:before="360" w:after="120"/>
      <w:outlineLvl w:val="1"/>
    </w:pPr>
    <w:rPr>
      <w:rFonts w:eastAsia="Cambria"/>
      <w:b/>
      <w:smallCaps/>
    </w:rPr>
  </w:style>
  <w:style w:type="paragraph" w:styleId="Titre3">
    <w:name w:val="heading 3"/>
    <w:basedOn w:val="Normal"/>
    <w:next w:val="Normal"/>
    <w:link w:val="Titre3Car"/>
    <w:qFormat/>
    <w:rsid w:val="006F08B4"/>
    <w:pPr>
      <w:keepNext/>
      <w:numPr>
        <w:ilvl w:val="2"/>
        <w:numId w:val="15"/>
      </w:numPr>
      <w:spacing w:before="360" w:after="120"/>
      <w:outlineLvl w:val="2"/>
    </w:pPr>
    <w:rPr>
      <w:rFonts w:eastAsia="Cambria" w:cs="Arial"/>
      <w:b/>
      <w:bCs/>
      <w:szCs w:val="26"/>
    </w:rPr>
  </w:style>
  <w:style w:type="paragraph" w:styleId="Titre4">
    <w:name w:val="heading 4"/>
    <w:basedOn w:val="Normal"/>
    <w:next w:val="Normal"/>
    <w:link w:val="Titre4Car"/>
    <w:qFormat/>
    <w:rsid w:val="006F08B4"/>
    <w:pPr>
      <w:keepNext/>
      <w:numPr>
        <w:ilvl w:val="3"/>
        <w:numId w:val="15"/>
      </w:numPr>
      <w:spacing w:before="240"/>
      <w:outlineLvl w:val="3"/>
    </w:pPr>
    <w:rPr>
      <w:rFonts w:eastAsia="Cambria"/>
      <w:b/>
      <w:bCs/>
      <w:i/>
      <w:szCs w:val="24"/>
    </w:rPr>
  </w:style>
  <w:style w:type="paragraph" w:styleId="Titre5">
    <w:name w:val="heading 5"/>
    <w:basedOn w:val="Normal"/>
    <w:next w:val="Normal"/>
    <w:link w:val="Titre5Car"/>
    <w:qFormat/>
    <w:rsid w:val="006F08B4"/>
    <w:pPr>
      <w:keepNext/>
      <w:widowControl w:val="0"/>
      <w:overflowPunct/>
      <w:autoSpaceDE/>
      <w:autoSpaceDN/>
      <w:adjustRightInd/>
      <w:spacing w:before="240"/>
      <w:textAlignment w:val="auto"/>
      <w:outlineLvl w:val="4"/>
    </w:pPr>
    <w:rPr>
      <w:rFonts w:eastAsia="Cambria"/>
      <w:bCs/>
      <w:sz w:val="24"/>
      <w:szCs w:val="24"/>
      <w:u w:val="single"/>
    </w:rPr>
  </w:style>
  <w:style w:type="paragraph" w:styleId="Titre6">
    <w:name w:val="heading 6"/>
    <w:basedOn w:val="Normal"/>
    <w:next w:val="Normal"/>
    <w:link w:val="Titre6Car"/>
    <w:qFormat/>
    <w:rsid w:val="006F08B4"/>
    <w:pPr>
      <w:keepNext/>
      <w:numPr>
        <w:ilvl w:val="5"/>
        <w:numId w:val="15"/>
      </w:numPr>
      <w:jc w:val="right"/>
      <w:outlineLvl w:val="5"/>
    </w:pPr>
    <w:rPr>
      <w:rFonts w:eastAsia="Cambria"/>
      <w:b/>
      <w:bCs/>
      <w:sz w:val="24"/>
      <w:szCs w:val="24"/>
    </w:rPr>
  </w:style>
  <w:style w:type="paragraph" w:styleId="Titre7">
    <w:name w:val="heading 7"/>
    <w:basedOn w:val="Normal"/>
    <w:next w:val="Normal"/>
    <w:link w:val="Titre7Car"/>
    <w:qFormat/>
    <w:rsid w:val="006F08B4"/>
    <w:pPr>
      <w:numPr>
        <w:ilvl w:val="6"/>
        <w:numId w:val="15"/>
      </w:numPr>
      <w:spacing w:before="240"/>
      <w:outlineLvl w:val="6"/>
    </w:pPr>
  </w:style>
  <w:style w:type="paragraph" w:styleId="Titre8">
    <w:name w:val="heading 8"/>
    <w:basedOn w:val="Normal"/>
    <w:next w:val="Normal"/>
    <w:link w:val="Titre8Car"/>
    <w:qFormat/>
    <w:rsid w:val="006F08B4"/>
    <w:pPr>
      <w:numPr>
        <w:ilvl w:val="7"/>
        <w:numId w:val="15"/>
      </w:numPr>
      <w:spacing w:before="240"/>
      <w:outlineLvl w:val="7"/>
    </w:pPr>
    <w:rPr>
      <w:i/>
      <w:iCs/>
    </w:rPr>
  </w:style>
  <w:style w:type="paragraph" w:styleId="Titre9">
    <w:name w:val="heading 9"/>
    <w:basedOn w:val="Normal"/>
    <w:next w:val="Normal"/>
    <w:link w:val="Titre9Car"/>
    <w:qFormat/>
    <w:rsid w:val="006F08B4"/>
    <w:pPr>
      <w:numPr>
        <w:ilvl w:val="8"/>
        <w:numId w:val="15"/>
      </w:numPr>
      <w:spacing w:before="24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x">
    <w:name w:val="Anx"/>
    <w:basedOn w:val="Normal"/>
    <w:rsid w:val="006F08B4"/>
    <w:pPr>
      <w:spacing w:after="240"/>
    </w:pPr>
    <w:rPr>
      <w:b/>
      <w:bCs/>
      <w:i/>
      <w:sz w:val="24"/>
    </w:rPr>
  </w:style>
  <w:style w:type="character" w:styleId="Appelnotedebasdep">
    <w:name w:val="footnote reference"/>
    <w:rsid w:val="006F08B4"/>
    <w:rPr>
      <w:rFonts w:cs="Times New Roman"/>
      <w:vertAlign w:val="superscript"/>
    </w:rPr>
  </w:style>
  <w:style w:type="paragraph" w:customStyle="1" w:styleId="Chapitre">
    <w:name w:val="Chapitre"/>
    <w:basedOn w:val="Normal"/>
    <w:rsid w:val="006F08B4"/>
    <w:pPr>
      <w:widowControl w:val="0"/>
      <w:pBdr>
        <w:bottom w:val="dashSmallGap" w:sz="4" w:space="1" w:color="auto"/>
      </w:pBdr>
      <w:spacing w:before="360"/>
    </w:pPr>
    <w:rPr>
      <w:rFonts w:eastAsia="Cambria"/>
      <w:b/>
      <w:smallCaps/>
      <w:sz w:val="28"/>
      <w:szCs w:val="24"/>
    </w:rPr>
  </w:style>
  <w:style w:type="paragraph" w:customStyle="1" w:styleId="Commentairedefigure">
    <w:name w:val="Commentaire de figure"/>
    <w:basedOn w:val="Normal"/>
    <w:next w:val="Normal"/>
    <w:rsid w:val="006F08B4"/>
    <w:pPr>
      <w:widowControl w:val="0"/>
      <w:spacing w:before="120"/>
      <w:ind w:right="113"/>
    </w:pPr>
    <w:rPr>
      <w:rFonts w:eastAsia="Cambria"/>
      <w:b/>
      <w:bCs/>
      <w:i/>
      <w:iCs/>
      <w:sz w:val="18"/>
      <w:szCs w:val="24"/>
    </w:rPr>
  </w:style>
  <w:style w:type="paragraph" w:styleId="En-tte">
    <w:name w:val="header"/>
    <w:next w:val="Normal"/>
    <w:link w:val="En-tteCar"/>
    <w:uiPriority w:val="99"/>
    <w:semiHidden/>
    <w:unhideWhenUsed/>
    <w:rsid w:val="006F08B4"/>
    <w:pPr>
      <w:tabs>
        <w:tab w:val="center" w:pos="4536"/>
        <w:tab w:val="right" w:pos="9072"/>
      </w:tabs>
      <w:spacing w:after="0" w:line="240" w:lineRule="auto"/>
      <w:jc w:val="both"/>
    </w:pPr>
    <w:rPr>
      <w:rFonts w:ascii="Times New Roman" w:hAnsi="Times New Roman" w:cs="Times New Roman"/>
      <w:sz w:val="20"/>
      <w:szCs w:val="20"/>
      <w:lang w:eastAsia="fr-FR"/>
    </w:rPr>
  </w:style>
  <w:style w:type="character" w:customStyle="1" w:styleId="En-tteCar">
    <w:name w:val="En-tête Car"/>
    <w:basedOn w:val="Policepardfaut"/>
    <w:link w:val="En-tte"/>
    <w:uiPriority w:val="99"/>
    <w:semiHidden/>
    <w:rsid w:val="006F08B4"/>
    <w:rPr>
      <w:rFonts w:ascii="Times New Roman" w:eastAsia="Times New Roman" w:hAnsi="Times New Roman" w:cs="Times New Roman"/>
      <w:sz w:val="20"/>
      <w:szCs w:val="20"/>
      <w:lang w:eastAsia="fr-FR"/>
    </w:rPr>
  </w:style>
  <w:style w:type="paragraph" w:customStyle="1" w:styleId="En-ttepimpaire">
    <w:name w:val="En-tête p. impaire"/>
    <w:basedOn w:val="Normal"/>
    <w:next w:val="Normal"/>
    <w:rsid w:val="006F08B4"/>
    <w:pPr>
      <w:tabs>
        <w:tab w:val="center" w:pos="4536"/>
        <w:tab w:val="right" w:pos="9072"/>
      </w:tabs>
    </w:pPr>
    <w:rPr>
      <w:rFonts w:cs="Arial"/>
      <w:i/>
      <w:sz w:val="16"/>
    </w:rPr>
  </w:style>
  <w:style w:type="paragraph" w:customStyle="1" w:styleId="Figure">
    <w:name w:val="Figure"/>
    <w:basedOn w:val="Normal"/>
    <w:rsid w:val="006F08B4"/>
    <w:pPr>
      <w:tabs>
        <w:tab w:val="left" w:pos="900"/>
      </w:tabs>
      <w:overflowPunct/>
      <w:autoSpaceDE/>
      <w:autoSpaceDN/>
      <w:adjustRightInd/>
      <w:spacing w:line="360" w:lineRule="auto"/>
      <w:textAlignment w:val="auto"/>
    </w:pPr>
    <w:rPr>
      <w:rFonts w:ascii="Arial" w:eastAsia="Cambria" w:hAnsi="Arial" w:cs="Arial"/>
      <w:b/>
      <w:bCs/>
      <w:szCs w:val="22"/>
    </w:rPr>
  </w:style>
  <w:style w:type="table" w:styleId="Grilledutableau">
    <w:name w:val="Table Grid"/>
    <w:basedOn w:val="TableauNormal"/>
    <w:rsid w:val="006F08B4"/>
    <w:pPr>
      <w:overflowPunct w:val="0"/>
      <w:autoSpaceDE w:val="0"/>
      <w:autoSpaceDN w:val="0"/>
      <w:adjustRightInd w:val="0"/>
      <w:spacing w:after="0" w:line="240" w:lineRule="auto"/>
    </w:pPr>
    <w:rPr>
      <w:rFonts w:ascii="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umros">
    <w:name w:val="List Number"/>
    <w:basedOn w:val="Normal"/>
    <w:rsid w:val="006F08B4"/>
    <w:pPr>
      <w:numPr>
        <w:numId w:val="2"/>
      </w:numPr>
    </w:pPr>
    <w:rPr>
      <w:rFonts w:eastAsia="Cambria"/>
      <w:sz w:val="24"/>
    </w:rPr>
  </w:style>
  <w:style w:type="paragraph" w:styleId="Listepuces">
    <w:name w:val="List Bullet"/>
    <w:basedOn w:val="Normal"/>
    <w:rsid w:val="006F08B4"/>
    <w:pPr>
      <w:widowControl w:val="0"/>
      <w:numPr>
        <w:numId w:val="4"/>
      </w:numPr>
      <w:tabs>
        <w:tab w:val="left" w:pos="170"/>
      </w:tabs>
      <w:overflowPunct/>
      <w:autoSpaceDE/>
      <w:autoSpaceDN/>
      <w:adjustRightInd/>
      <w:spacing w:before="20" w:after="40"/>
      <w:textAlignment w:val="auto"/>
    </w:pPr>
    <w:rPr>
      <w:szCs w:val="24"/>
    </w:rPr>
  </w:style>
  <w:style w:type="paragraph" w:styleId="Listepuces2">
    <w:name w:val="List Bullet 2"/>
    <w:basedOn w:val="Normal"/>
    <w:autoRedefine/>
    <w:rsid w:val="006F08B4"/>
    <w:pPr>
      <w:tabs>
        <w:tab w:val="left" w:pos="397"/>
      </w:tabs>
      <w:spacing w:before="40"/>
      <w:ind w:left="397" w:hanging="227"/>
    </w:pPr>
    <w:rPr>
      <w:rFonts w:eastAsia="Cambria"/>
      <w:iCs/>
      <w:sz w:val="24"/>
    </w:rPr>
  </w:style>
  <w:style w:type="paragraph" w:styleId="NormalWeb">
    <w:name w:val="Normal (Web)"/>
    <w:basedOn w:val="Normal"/>
    <w:uiPriority w:val="99"/>
    <w:semiHidden/>
    <w:unhideWhenUsed/>
    <w:rsid w:val="006F08B4"/>
    <w:rPr>
      <w:sz w:val="24"/>
      <w:szCs w:val="24"/>
    </w:rPr>
  </w:style>
  <w:style w:type="paragraph" w:styleId="Notedebasdepage">
    <w:name w:val="footnote text"/>
    <w:basedOn w:val="Normal"/>
    <w:link w:val="NotedebasdepageCar"/>
    <w:semiHidden/>
    <w:rsid w:val="006F08B4"/>
    <w:pPr>
      <w:tabs>
        <w:tab w:val="left" w:pos="113"/>
      </w:tabs>
      <w:ind w:left="113" w:hanging="113"/>
    </w:pPr>
    <w:rPr>
      <w:rFonts w:eastAsia="Cambria"/>
      <w:sz w:val="16"/>
    </w:rPr>
  </w:style>
  <w:style w:type="character" w:customStyle="1" w:styleId="NotedebasdepageCar">
    <w:name w:val="Note de bas de page Car"/>
    <w:link w:val="Notedebasdepage"/>
    <w:semiHidden/>
    <w:rsid w:val="006F08B4"/>
    <w:rPr>
      <w:rFonts w:ascii="Book Antiqua" w:eastAsia="Cambria" w:hAnsi="Book Antiqua" w:cs="Times New Roman"/>
      <w:sz w:val="16"/>
      <w:szCs w:val="20"/>
      <w:lang w:eastAsia="fr-FR"/>
    </w:rPr>
  </w:style>
  <w:style w:type="character" w:styleId="Numrodepage">
    <w:name w:val="page number"/>
    <w:rsid w:val="006F08B4"/>
    <w:rPr>
      <w:rFonts w:cs="Times New Roman"/>
      <w:sz w:val="14"/>
    </w:rPr>
  </w:style>
  <w:style w:type="paragraph" w:styleId="Paragraphedeliste">
    <w:name w:val="List Paragraph"/>
    <w:basedOn w:val="Normal"/>
    <w:uiPriority w:val="34"/>
    <w:qFormat/>
    <w:rsid w:val="006F08B4"/>
    <w:pPr>
      <w:ind w:left="170"/>
      <w:contextualSpacing/>
    </w:pPr>
  </w:style>
  <w:style w:type="paragraph" w:styleId="Pieddepage">
    <w:name w:val="footer"/>
    <w:basedOn w:val="Normal"/>
    <w:link w:val="PieddepageCar"/>
    <w:rsid w:val="006F08B4"/>
    <w:pPr>
      <w:tabs>
        <w:tab w:val="center" w:pos="4536"/>
        <w:tab w:val="right" w:pos="9072"/>
      </w:tabs>
      <w:spacing w:before="120"/>
    </w:pPr>
    <w:rPr>
      <w:rFonts w:eastAsia="Cambria"/>
      <w:sz w:val="24"/>
      <w:szCs w:val="24"/>
    </w:rPr>
  </w:style>
  <w:style w:type="character" w:customStyle="1" w:styleId="PieddepageCar">
    <w:name w:val="Pied de page Car"/>
    <w:link w:val="Pieddepage"/>
    <w:rsid w:val="006F08B4"/>
    <w:rPr>
      <w:rFonts w:ascii="Book Antiqua" w:eastAsia="Cambria" w:hAnsi="Book Antiqua" w:cs="Times New Roman"/>
      <w:sz w:val="24"/>
      <w:szCs w:val="24"/>
      <w:lang w:eastAsia="fr-FR"/>
    </w:rPr>
  </w:style>
  <w:style w:type="paragraph" w:customStyle="1" w:styleId="RfBib">
    <w:name w:val="RéfBib"/>
    <w:basedOn w:val="Normal"/>
    <w:rsid w:val="006F08B4"/>
    <w:pPr>
      <w:ind w:left="567" w:hanging="567"/>
    </w:pPr>
    <w:rPr>
      <w:rFonts w:eastAsia="Cambria"/>
      <w:szCs w:val="24"/>
    </w:rPr>
  </w:style>
  <w:style w:type="character" w:customStyle="1" w:styleId="Titre1Car">
    <w:name w:val="Titre 1 Car"/>
    <w:link w:val="Titre1"/>
    <w:rsid w:val="006F08B4"/>
    <w:rPr>
      <w:rFonts w:ascii="Book Antiqua" w:eastAsia="Cambria" w:hAnsi="Book Antiqua" w:cs="Arial"/>
      <w:b/>
      <w:bCs/>
      <w:kern w:val="32"/>
      <w:sz w:val="28"/>
      <w:szCs w:val="32"/>
      <w:shd w:val="pct10" w:color="auto" w:fill="auto"/>
      <w:lang w:eastAsia="fr-FR"/>
    </w:rPr>
  </w:style>
  <w:style w:type="paragraph" w:customStyle="1" w:styleId="Sommaire">
    <w:name w:val="Sommaire"/>
    <w:basedOn w:val="Titre1"/>
    <w:rsid w:val="006F08B4"/>
    <w:pPr>
      <w:numPr>
        <w:numId w:val="0"/>
      </w:numPr>
    </w:pPr>
  </w:style>
  <w:style w:type="paragraph" w:customStyle="1" w:styleId="source">
    <w:name w:val="source"/>
    <w:basedOn w:val="Normal"/>
    <w:rsid w:val="006F08B4"/>
    <w:pPr>
      <w:spacing w:after="120"/>
      <w:jc w:val="right"/>
    </w:pPr>
    <w:rPr>
      <w:rFonts w:eastAsia="Cambria"/>
      <w:i/>
      <w:sz w:val="16"/>
      <w:szCs w:val="24"/>
    </w:rPr>
  </w:style>
  <w:style w:type="paragraph" w:styleId="Sous-titre">
    <w:name w:val="Subtitle"/>
    <w:basedOn w:val="Normal"/>
    <w:link w:val="Sous-titreCar"/>
    <w:qFormat/>
    <w:rsid w:val="006F08B4"/>
    <w:pPr>
      <w:spacing w:after="720"/>
      <w:jc w:val="center"/>
      <w:outlineLvl w:val="1"/>
    </w:pPr>
    <w:rPr>
      <w:rFonts w:eastAsia="Cambria" w:cs="Arial"/>
      <w:smallCaps/>
      <w:sz w:val="32"/>
      <w:szCs w:val="24"/>
    </w:rPr>
  </w:style>
  <w:style w:type="character" w:customStyle="1" w:styleId="Sous-titreCar">
    <w:name w:val="Sous-titre Car"/>
    <w:link w:val="Sous-titre"/>
    <w:rsid w:val="006F08B4"/>
    <w:rPr>
      <w:rFonts w:ascii="Book Antiqua" w:eastAsia="Cambria" w:hAnsi="Book Antiqua" w:cs="Arial"/>
      <w:smallCaps/>
      <w:sz w:val="32"/>
      <w:szCs w:val="24"/>
      <w:lang w:eastAsia="fr-FR"/>
    </w:rPr>
  </w:style>
  <w:style w:type="paragraph" w:customStyle="1" w:styleId="TitAnx">
    <w:name w:val="TitAnx"/>
    <w:basedOn w:val="Titre1"/>
    <w:next w:val="Normal"/>
    <w:qFormat/>
    <w:rsid w:val="006F08B4"/>
    <w:pPr>
      <w:numPr>
        <w:numId w:val="7"/>
      </w:numPr>
    </w:pPr>
  </w:style>
  <w:style w:type="paragraph" w:customStyle="1" w:styleId="TitFig">
    <w:name w:val="TitFig"/>
    <w:basedOn w:val="Normal"/>
    <w:next w:val="Normal"/>
    <w:rsid w:val="006F08B4"/>
    <w:pPr>
      <w:widowControl w:val="0"/>
      <w:numPr>
        <w:numId w:val="8"/>
      </w:numPr>
      <w:spacing w:before="240" w:after="360"/>
      <w:jc w:val="center"/>
    </w:pPr>
    <w:rPr>
      <w:rFonts w:eastAsia="Cambria"/>
      <w:b/>
      <w:bCs/>
      <w:i/>
      <w:sz w:val="24"/>
      <w:szCs w:val="22"/>
    </w:rPr>
  </w:style>
  <w:style w:type="paragraph" w:customStyle="1" w:styleId="TitPhoto">
    <w:name w:val="TitPhoto"/>
    <w:basedOn w:val="Normal"/>
    <w:next w:val="Normal"/>
    <w:rsid w:val="006F08B4"/>
    <w:pPr>
      <w:tabs>
        <w:tab w:val="num" w:pos="0"/>
      </w:tabs>
      <w:spacing w:before="120" w:after="240"/>
      <w:jc w:val="center"/>
    </w:pPr>
    <w:rPr>
      <w:rFonts w:eastAsia="Cambria"/>
      <w:b/>
      <w:i/>
      <w:szCs w:val="24"/>
    </w:rPr>
  </w:style>
  <w:style w:type="paragraph" w:styleId="Titre">
    <w:name w:val="Title"/>
    <w:basedOn w:val="Normal"/>
    <w:link w:val="TitreCar"/>
    <w:qFormat/>
    <w:rsid w:val="006F08B4"/>
    <w:pPr>
      <w:spacing w:before="240"/>
      <w:jc w:val="center"/>
      <w:outlineLvl w:val="0"/>
    </w:pPr>
    <w:rPr>
      <w:rFonts w:ascii="Arial" w:hAnsi="Arial" w:cs="Arial"/>
      <w:b/>
      <w:bCs/>
      <w:kern w:val="28"/>
      <w:sz w:val="32"/>
      <w:szCs w:val="32"/>
    </w:rPr>
  </w:style>
  <w:style w:type="character" w:customStyle="1" w:styleId="TitreCar">
    <w:name w:val="Titre Car"/>
    <w:basedOn w:val="Policepardfaut"/>
    <w:link w:val="Titre"/>
    <w:rsid w:val="006F08B4"/>
    <w:rPr>
      <w:rFonts w:ascii="Arial" w:eastAsia="Times New Roman" w:hAnsi="Arial" w:cs="Arial"/>
      <w:b/>
      <w:bCs/>
      <w:kern w:val="28"/>
      <w:sz w:val="32"/>
      <w:szCs w:val="32"/>
    </w:rPr>
  </w:style>
  <w:style w:type="character" w:customStyle="1" w:styleId="Titre2Car">
    <w:name w:val="Titre 2 Car"/>
    <w:link w:val="Titre2"/>
    <w:rsid w:val="006F08B4"/>
    <w:rPr>
      <w:rFonts w:ascii="Book Antiqua" w:eastAsia="Cambria" w:hAnsi="Book Antiqua" w:cs="Times New Roman"/>
      <w:b/>
      <w:smallCaps/>
      <w:sz w:val="26"/>
      <w:szCs w:val="20"/>
      <w:lang w:eastAsia="fr-FR"/>
    </w:rPr>
  </w:style>
  <w:style w:type="character" w:customStyle="1" w:styleId="Titre3Car">
    <w:name w:val="Titre 3 Car"/>
    <w:link w:val="Titre3"/>
    <w:rsid w:val="006F08B4"/>
    <w:rPr>
      <w:rFonts w:ascii="Book Antiqua" w:eastAsia="Cambria" w:hAnsi="Book Antiqua" w:cs="Arial"/>
      <w:b/>
      <w:bCs/>
      <w:sz w:val="26"/>
      <w:szCs w:val="26"/>
      <w:lang w:eastAsia="fr-FR"/>
    </w:rPr>
  </w:style>
  <w:style w:type="character" w:customStyle="1" w:styleId="Titre4Car">
    <w:name w:val="Titre 4 Car"/>
    <w:link w:val="Titre4"/>
    <w:rsid w:val="006F08B4"/>
    <w:rPr>
      <w:rFonts w:ascii="Book Antiqua" w:eastAsia="Cambria" w:hAnsi="Book Antiqua" w:cs="Times New Roman"/>
      <w:b/>
      <w:bCs/>
      <w:i/>
      <w:sz w:val="26"/>
      <w:szCs w:val="24"/>
      <w:lang w:eastAsia="fr-FR"/>
    </w:rPr>
  </w:style>
  <w:style w:type="character" w:customStyle="1" w:styleId="Titre5Car">
    <w:name w:val="Titre 5 Car"/>
    <w:link w:val="Titre5"/>
    <w:rsid w:val="006F08B4"/>
    <w:rPr>
      <w:rFonts w:ascii="Book Antiqua" w:eastAsia="Cambria" w:hAnsi="Book Antiqua" w:cs="Times New Roman"/>
      <w:bCs/>
      <w:sz w:val="24"/>
      <w:szCs w:val="24"/>
      <w:u w:val="single"/>
      <w:lang w:eastAsia="fr-FR"/>
    </w:rPr>
  </w:style>
  <w:style w:type="character" w:customStyle="1" w:styleId="Titre6Car">
    <w:name w:val="Titre 6 Car"/>
    <w:link w:val="Titre6"/>
    <w:rsid w:val="006F08B4"/>
    <w:rPr>
      <w:rFonts w:ascii="Book Antiqua" w:eastAsia="Cambria" w:hAnsi="Book Antiqua" w:cs="Times New Roman"/>
      <w:b/>
      <w:bCs/>
      <w:sz w:val="24"/>
      <w:szCs w:val="24"/>
      <w:lang w:eastAsia="fr-FR"/>
    </w:rPr>
  </w:style>
  <w:style w:type="character" w:customStyle="1" w:styleId="Titre7Car">
    <w:name w:val="Titre 7 Car"/>
    <w:basedOn w:val="Policepardfaut"/>
    <w:link w:val="Titre7"/>
    <w:rsid w:val="006F08B4"/>
    <w:rPr>
      <w:rFonts w:ascii="Book Antiqua" w:eastAsia="Times New Roman" w:hAnsi="Book Antiqua" w:cs="Times New Roman"/>
      <w:sz w:val="26"/>
      <w:szCs w:val="20"/>
    </w:rPr>
  </w:style>
  <w:style w:type="character" w:customStyle="1" w:styleId="Titre8Car">
    <w:name w:val="Titre 8 Car"/>
    <w:basedOn w:val="Policepardfaut"/>
    <w:link w:val="Titre8"/>
    <w:rsid w:val="006F08B4"/>
    <w:rPr>
      <w:rFonts w:ascii="Book Antiqua" w:eastAsia="Times New Roman" w:hAnsi="Book Antiqua" w:cs="Times New Roman"/>
      <w:i/>
      <w:iCs/>
      <w:sz w:val="26"/>
      <w:szCs w:val="20"/>
    </w:rPr>
  </w:style>
  <w:style w:type="character" w:customStyle="1" w:styleId="Titre9Car">
    <w:name w:val="Titre 9 Car"/>
    <w:basedOn w:val="Policepardfaut"/>
    <w:link w:val="Titre9"/>
    <w:rsid w:val="006F08B4"/>
    <w:rPr>
      <w:rFonts w:ascii="Arial" w:eastAsia="Times New Roman" w:hAnsi="Arial" w:cs="Arial"/>
    </w:rPr>
  </w:style>
  <w:style w:type="paragraph" w:customStyle="1" w:styleId="TitTab">
    <w:name w:val="TitTab"/>
    <w:basedOn w:val="Normal"/>
    <w:next w:val="Normal"/>
    <w:rsid w:val="006F08B4"/>
    <w:pPr>
      <w:numPr>
        <w:numId w:val="16"/>
      </w:numPr>
      <w:tabs>
        <w:tab w:val="left" w:pos="794"/>
      </w:tabs>
      <w:spacing w:before="360" w:after="180"/>
      <w:jc w:val="center"/>
    </w:pPr>
    <w:rPr>
      <w:rFonts w:eastAsia="Cambria"/>
      <w:b/>
      <w:i/>
      <w:sz w:val="24"/>
      <w:szCs w:val="24"/>
    </w:rPr>
  </w:style>
  <w:style w:type="paragraph" w:styleId="TM1">
    <w:name w:val="toc 1"/>
    <w:basedOn w:val="Normal"/>
    <w:next w:val="Normal"/>
    <w:autoRedefine/>
    <w:uiPriority w:val="39"/>
    <w:rsid w:val="006F08B4"/>
    <w:pPr>
      <w:tabs>
        <w:tab w:val="left" w:pos="510"/>
        <w:tab w:val="left" w:pos="1134"/>
        <w:tab w:val="right" w:leader="dot" w:pos="8789"/>
      </w:tabs>
      <w:spacing w:before="120"/>
      <w:ind w:left="340" w:hanging="340"/>
    </w:pPr>
    <w:rPr>
      <w:rFonts w:eastAsia="Cambria"/>
      <w:b/>
      <w:smallCaps/>
      <w:noProof/>
      <w:szCs w:val="24"/>
    </w:rPr>
  </w:style>
  <w:style w:type="paragraph" w:styleId="TM2">
    <w:name w:val="toc 2"/>
    <w:basedOn w:val="Normal"/>
    <w:next w:val="Normal"/>
    <w:autoRedefine/>
    <w:uiPriority w:val="39"/>
    <w:rsid w:val="006F08B4"/>
    <w:pPr>
      <w:tabs>
        <w:tab w:val="left" w:pos="624"/>
        <w:tab w:val="left" w:pos="964"/>
        <w:tab w:val="right" w:leader="dot" w:pos="8789"/>
      </w:tabs>
      <w:spacing w:before="120"/>
      <w:ind w:left="851" w:right="284" w:hanging="567"/>
    </w:pPr>
    <w:rPr>
      <w:rFonts w:eastAsia="Cambria"/>
      <w:b/>
      <w:noProof/>
      <w:szCs w:val="24"/>
    </w:rPr>
  </w:style>
  <w:style w:type="paragraph" w:styleId="TM3">
    <w:name w:val="toc 3"/>
    <w:basedOn w:val="Normal"/>
    <w:next w:val="Normal"/>
    <w:autoRedefine/>
    <w:uiPriority w:val="39"/>
    <w:rsid w:val="006F08B4"/>
    <w:pPr>
      <w:tabs>
        <w:tab w:val="right" w:leader="dot" w:pos="8789"/>
      </w:tabs>
      <w:spacing w:before="120"/>
      <w:ind w:left="1247" w:right="284" w:hanging="737"/>
    </w:pPr>
    <w:rPr>
      <w:rFonts w:eastAsia="Cambria"/>
      <w:szCs w:val="24"/>
    </w:rPr>
  </w:style>
  <w:style w:type="paragraph" w:styleId="TM4">
    <w:name w:val="toc 4"/>
    <w:basedOn w:val="Normal"/>
    <w:next w:val="Normal"/>
    <w:autoRedefine/>
    <w:uiPriority w:val="39"/>
    <w:rsid w:val="006F08B4"/>
    <w:pPr>
      <w:widowControl w:val="0"/>
      <w:tabs>
        <w:tab w:val="right" w:leader="dot" w:pos="7191"/>
      </w:tabs>
      <w:overflowPunct/>
      <w:autoSpaceDE/>
      <w:autoSpaceDN/>
      <w:adjustRightInd/>
      <w:ind w:left="601"/>
      <w:textAlignment w:val="auto"/>
    </w:pPr>
    <w:rPr>
      <w:rFonts w:eastAsia="Cambria"/>
      <w:sz w:val="18"/>
      <w:szCs w:val="24"/>
    </w:rPr>
  </w:style>
  <w:style w:type="paragraph" w:customStyle="1" w:styleId="TMAnx">
    <w:name w:val="TMAnx"/>
    <w:basedOn w:val="Normal"/>
    <w:rsid w:val="006F08B4"/>
    <w:pPr>
      <w:tabs>
        <w:tab w:val="left" w:pos="1247"/>
        <w:tab w:val="right" w:leader="dot" w:pos="8789"/>
      </w:tabs>
      <w:spacing w:before="120"/>
      <w:ind w:left="284" w:hanging="284"/>
    </w:pPr>
    <w:rPr>
      <w:rFonts w:eastAsia="Cambria"/>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1127</Words>
  <Characters>6203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Dakki</dc:creator>
  <cp:keywords/>
  <dc:description/>
  <cp:lastModifiedBy>Dakki</cp:lastModifiedBy>
  <cp:revision>1</cp:revision>
  <dcterms:created xsi:type="dcterms:W3CDTF">2018-07-18T16:03:00Z</dcterms:created>
  <dcterms:modified xsi:type="dcterms:W3CDTF">2018-07-19T08:09:00Z</dcterms:modified>
</cp:coreProperties>
</file>